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12AC" w:rsidRDefault="007A0DED">
      <w:pPr>
        <w:pStyle w:val="1"/>
        <w:widowControl w:val="0"/>
        <w:rPr>
          <w:rFonts w:cs="Times New Roman"/>
          <w:szCs w:val="28"/>
          <w:u w:val="single"/>
        </w:rPr>
      </w:pPr>
      <w:r>
        <w:rPr>
          <w:rFonts w:cs="Times New Roman"/>
          <w:szCs w:val="28"/>
        </w:rPr>
        <w:t>Комплект оценочных материалов по дисциплине</w:t>
      </w:r>
      <w:r>
        <w:rPr>
          <w:rFonts w:cs="Times New Roman"/>
          <w:szCs w:val="28"/>
        </w:rPr>
        <w:br/>
        <w:t>«Теория и методика обучения самбо»</w:t>
      </w:r>
    </w:p>
    <w:p w:rsidR="005512AC" w:rsidRDefault="005512AC">
      <w:pPr>
        <w:pStyle w:val="a0"/>
        <w:widowControl w:val="0"/>
        <w:rPr>
          <w:rFonts w:cs="Times New Roman"/>
          <w:szCs w:val="28"/>
        </w:rPr>
      </w:pPr>
    </w:p>
    <w:p w:rsidR="005512AC" w:rsidRDefault="007A0DED">
      <w:pPr>
        <w:pStyle w:val="3"/>
        <w:widowControl w:val="0"/>
        <w:rPr>
          <w:rFonts w:cs="Times New Roman"/>
          <w:szCs w:val="28"/>
        </w:rPr>
      </w:pPr>
      <w:r>
        <w:rPr>
          <w:rFonts w:cs="Times New Roman"/>
          <w:szCs w:val="28"/>
        </w:rPr>
        <w:t>Задания закрытого типа</w:t>
      </w:r>
    </w:p>
    <w:p w:rsidR="005512AC" w:rsidRDefault="005512AC">
      <w:pPr>
        <w:pStyle w:val="4"/>
        <w:widowControl w:val="0"/>
        <w:rPr>
          <w:rFonts w:cs="Times New Roman"/>
          <w:szCs w:val="28"/>
        </w:rPr>
      </w:pPr>
    </w:p>
    <w:p w:rsidR="005512AC" w:rsidRDefault="007A0DED">
      <w:pPr>
        <w:pStyle w:val="4"/>
        <w:widowControl w:val="0"/>
        <w:rPr>
          <w:rFonts w:cs="Times New Roman"/>
          <w:szCs w:val="28"/>
        </w:rPr>
      </w:pPr>
      <w:r>
        <w:rPr>
          <w:rFonts w:cs="Times New Roman"/>
          <w:szCs w:val="28"/>
        </w:rPr>
        <w:t>Задания закрытого типа на выбор правильного ответа</w:t>
      </w:r>
    </w:p>
    <w:p w:rsidR="005512AC" w:rsidRDefault="005512AC">
      <w:pPr>
        <w:widowControl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5512AC" w:rsidRDefault="007A0DED">
      <w:pPr>
        <w:widowControl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</w:p>
    <w:p w:rsidR="005512AC" w:rsidRDefault="005512A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512AC" w:rsidRDefault="007A0DED">
      <w:pPr>
        <w:pStyle w:val="a9"/>
        <w:widowControl w:val="0"/>
        <w:shd w:val="clear" w:color="auto" w:fill="FFFFFF"/>
        <w:tabs>
          <w:tab w:val="left" w:pos="284"/>
        </w:tabs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 Какой из следующих приемов является основным в самбо?</w:t>
      </w:r>
    </w:p>
    <w:p w:rsidR="005512AC" w:rsidRDefault="007A0DED">
      <w:pPr>
        <w:pStyle w:val="a9"/>
        <w:widowControl w:val="0"/>
        <w:shd w:val="clear" w:color="auto" w:fill="FFFFFF"/>
        <w:tabs>
          <w:tab w:val="left" w:pos="284"/>
        </w:tabs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A) Бросок через бедро</w:t>
      </w:r>
    </w:p>
    <w:p w:rsidR="005512AC" w:rsidRDefault="007A0DED">
      <w:pPr>
        <w:pStyle w:val="a9"/>
        <w:widowControl w:val="0"/>
        <w:shd w:val="clear" w:color="auto" w:fill="FFFFFF"/>
        <w:tabs>
          <w:tab w:val="left" w:pos="284"/>
        </w:tabs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Б) Удушающий прием</w:t>
      </w:r>
    </w:p>
    <w:p w:rsidR="005512AC" w:rsidRDefault="007A0DED">
      <w:pPr>
        <w:pStyle w:val="a9"/>
        <w:widowControl w:val="0"/>
        <w:shd w:val="clear" w:color="auto" w:fill="FFFFFF"/>
        <w:tabs>
          <w:tab w:val="left" w:pos="284"/>
        </w:tabs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В) Подсечка</w:t>
      </w:r>
    </w:p>
    <w:p w:rsidR="005512AC" w:rsidRDefault="007A0DED">
      <w:pPr>
        <w:pStyle w:val="a9"/>
        <w:widowControl w:val="0"/>
        <w:shd w:val="clear" w:color="auto" w:fill="FFFFFF"/>
        <w:tabs>
          <w:tab w:val="left" w:pos="284"/>
        </w:tabs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Г) Удар ногой</w:t>
      </w:r>
    </w:p>
    <w:p w:rsidR="005512AC" w:rsidRDefault="007A0DED">
      <w:pPr>
        <w:pStyle w:val="a9"/>
        <w:widowControl w:val="0"/>
        <w:shd w:val="clear" w:color="auto" w:fill="FFFFFF"/>
        <w:tabs>
          <w:tab w:val="left" w:pos="284"/>
        </w:tabs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 A</w:t>
      </w:r>
    </w:p>
    <w:p w:rsidR="005512AC" w:rsidRDefault="007A0DED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 ПК-4</w:t>
      </w:r>
    </w:p>
    <w:p w:rsidR="005512AC" w:rsidRDefault="005512AC">
      <w:pPr>
        <w:pStyle w:val="a9"/>
        <w:widowControl w:val="0"/>
        <w:shd w:val="clear" w:color="auto" w:fill="FFFFFF"/>
        <w:tabs>
          <w:tab w:val="left" w:pos="284"/>
        </w:tabs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12AC" w:rsidRDefault="007A0DED">
      <w:pPr>
        <w:pStyle w:val="a9"/>
        <w:widowControl w:val="0"/>
        <w:shd w:val="clear" w:color="auto" w:fill="FFFFFF"/>
        <w:tabs>
          <w:tab w:val="left" w:pos="284"/>
        </w:tabs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 Какой из следующих методов является наиболее эффективным для психологической подготовки спортсменов в самбо?</w:t>
      </w:r>
    </w:p>
    <w:p w:rsidR="005512AC" w:rsidRDefault="007A0DED">
      <w:pPr>
        <w:pStyle w:val="a9"/>
        <w:widowControl w:val="0"/>
        <w:shd w:val="clear" w:color="auto" w:fill="FFFFFF"/>
        <w:tabs>
          <w:tab w:val="left" w:pos="284"/>
        </w:tabs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A) Дыхательные упражнения</w:t>
      </w:r>
    </w:p>
    <w:p w:rsidR="005512AC" w:rsidRDefault="007A0DED">
      <w:pPr>
        <w:pStyle w:val="a9"/>
        <w:widowControl w:val="0"/>
        <w:shd w:val="clear" w:color="auto" w:fill="FFFFFF"/>
        <w:tabs>
          <w:tab w:val="left" w:pos="284"/>
        </w:tabs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Б) Изучение теории самбо</w:t>
      </w:r>
    </w:p>
    <w:p w:rsidR="005512AC" w:rsidRDefault="007A0DED">
      <w:pPr>
        <w:pStyle w:val="a9"/>
        <w:widowControl w:val="0"/>
        <w:shd w:val="clear" w:color="auto" w:fill="FFFFFF"/>
        <w:tabs>
          <w:tab w:val="left" w:pos="284"/>
        </w:tabs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В) Силовые тренировки</w:t>
      </w:r>
    </w:p>
    <w:p w:rsidR="005512AC" w:rsidRDefault="007A0DED">
      <w:pPr>
        <w:pStyle w:val="a9"/>
        <w:widowControl w:val="0"/>
        <w:shd w:val="clear" w:color="auto" w:fill="FFFFFF"/>
        <w:tabs>
          <w:tab w:val="left" w:pos="284"/>
        </w:tabs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Г) Применение диеты</w:t>
      </w:r>
    </w:p>
    <w:p w:rsidR="005512AC" w:rsidRDefault="007A0DED">
      <w:pPr>
        <w:pStyle w:val="a9"/>
        <w:widowControl w:val="0"/>
        <w:shd w:val="clear" w:color="auto" w:fill="FFFFFF"/>
        <w:tabs>
          <w:tab w:val="left" w:pos="284"/>
        </w:tabs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 A</w:t>
      </w:r>
    </w:p>
    <w:p w:rsidR="005512AC" w:rsidRDefault="007A0DED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 ПК-4</w:t>
      </w:r>
    </w:p>
    <w:p w:rsidR="005512AC" w:rsidRDefault="005512AC">
      <w:pPr>
        <w:pStyle w:val="a9"/>
        <w:widowControl w:val="0"/>
        <w:shd w:val="clear" w:color="auto" w:fill="FFFFFF"/>
        <w:tabs>
          <w:tab w:val="left" w:pos="284"/>
        </w:tabs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12AC" w:rsidRDefault="007A0DED">
      <w:pPr>
        <w:pStyle w:val="a9"/>
        <w:widowControl w:val="0"/>
        <w:shd w:val="clear" w:color="auto" w:fill="FFFFFF"/>
        <w:tabs>
          <w:tab w:val="left" w:pos="284"/>
        </w:tabs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 Какой метод обучения наиболее часто используется для освоения новых техник в самбо?</w:t>
      </w:r>
    </w:p>
    <w:p w:rsidR="005512AC" w:rsidRDefault="007A0DED">
      <w:pPr>
        <w:pStyle w:val="a9"/>
        <w:widowControl w:val="0"/>
        <w:shd w:val="clear" w:color="auto" w:fill="FFFFFF"/>
        <w:tabs>
          <w:tab w:val="left" w:pos="284"/>
        </w:tabs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A) Метод соревнований</w:t>
      </w:r>
    </w:p>
    <w:p w:rsidR="005512AC" w:rsidRDefault="007A0DED">
      <w:pPr>
        <w:pStyle w:val="a9"/>
        <w:widowControl w:val="0"/>
        <w:shd w:val="clear" w:color="auto" w:fill="FFFFFF"/>
        <w:tabs>
          <w:tab w:val="left" w:pos="284"/>
        </w:tabs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Б) Метод пошагового обучения</w:t>
      </w:r>
    </w:p>
    <w:p w:rsidR="005512AC" w:rsidRDefault="007A0DED">
      <w:pPr>
        <w:pStyle w:val="a9"/>
        <w:widowControl w:val="0"/>
        <w:shd w:val="clear" w:color="auto" w:fill="FFFFFF"/>
        <w:tabs>
          <w:tab w:val="left" w:pos="284"/>
        </w:tabs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В) Метод свободной борьбы</w:t>
      </w:r>
    </w:p>
    <w:p w:rsidR="005512AC" w:rsidRDefault="007A0DED">
      <w:pPr>
        <w:pStyle w:val="a9"/>
        <w:widowControl w:val="0"/>
        <w:shd w:val="clear" w:color="auto" w:fill="FFFFFF"/>
        <w:tabs>
          <w:tab w:val="left" w:pos="284"/>
        </w:tabs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Г) Метод наблюдения</w:t>
      </w:r>
    </w:p>
    <w:p w:rsidR="005512AC" w:rsidRDefault="007A0DED">
      <w:pPr>
        <w:pStyle w:val="a9"/>
        <w:widowControl w:val="0"/>
        <w:shd w:val="clear" w:color="auto" w:fill="FFFFFF"/>
        <w:tabs>
          <w:tab w:val="left" w:pos="284"/>
        </w:tabs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 Б</w:t>
      </w:r>
    </w:p>
    <w:p w:rsidR="005512AC" w:rsidRDefault="007A0DED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 ПК-4</w:t>
      </w:r>
    </w:p>
    <w:p w:rsidR="005512AC" w:rsidRDefault="005512AC">
      <w:pPr>
        <w:pStyle w:val="a9"/>
        <w:widowControl w:val="0"/>
        <w:shd w:val="clear" w:color="auto" w:fill="FFFFFF"/>
        <w:tabs>
          <w:tab w:val="left" w:pos="284"/>
        </w:tabs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12AC" w:rsidRDefault="005512AC">
      <w:pPr>
        <w:pStyle w:val="4"/>
        <w:widowControl w:val="0"/>
        <w:rPr>
          <w:rFonts w:cs="Times New Roman"/>
          <w:szCs w:val="28"/>
        </w:rPr>
      </w:pPr>
    </w:p>
    <w:p w:rsidR="005512AC" w:rsidRDefault="007A0DED">
      <w:pPr>
        <w:pStyle w:val="4"/>
        <w:widowControl w:val="0"/>
        <w:rPr>
          <w:rFonts w:cs="Times New Roman"/>
          <w:szCs w:val="28"/>
        </w:rPr>
      </w:pPr>
      <w:r>
        <w:rPr>
          <w:rFonts w:cs="Times New Roman"/>
          <w:szCs w:val="28"/>
        </w:rPr>
        <w:t>Задания закрытого типа на установление соответствия</w:t>
      </w:r>
    </w:p>
    <w:p w:rsidR="005512AC" w:rsidRDefault="005512AC">
      <w:pPr>
        <w:widowControl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</w:p>
    <w:p w:rsidR="005512AC" w:rsidRDefault="005512AC">
      <w:pPr>
        <w:widowControl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</w:p>
    <w:p w:rsidR="005512AC" w:rsidRDefault="007A0DED">
      <w:pPr>
        <w:widowControl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Установите правильное соответствие. </w:t>
      </w:r>
    </w:p>
    <w:p w:rsidR="005512AC" w:rsidRDefault="007A0DED">
      <w:pPr>
        <w:widowControl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p w:rsidR="005512AC" w:rsidRDefault="005512AC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12AC" w:rsidRDefault="005512AC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12AC" w:rsidRDefault="005512AC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12AC" w:rsidRDefault="007A0DED">
      <w:pPr>
        <w:pStyle w:val="a9"/>
        <w:widowControl w:val="0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Соотнесите приемы самбо с их описаниями.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37"/>
        <w:gridCol w:w="6310"/>
      </w:tblGrid>
      <w:tr w:rsidR="005512AC">
        <w:trPr>
          <w:tblHeader/>
        </w:trPr>
        <w:tc>
          <w:tcPr>
            <w:tcW w:w="0" w:type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:rsidR="005512AC" w:rsidRDefault="007A0DE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Приемы самбо</w:t>
            </w:r>
          </w:p>
        </w:tc>
        <w:tc>
          <w:tcPr>
            <w:tcW w:w="0" w:type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:rsidR="005512AC" w:rsidRDefault="007A0DE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Описания</w:t>
            </w:r>
          </w:p>
        </w:tc>
      </w:tr>
      <w:tr w:rsidR="005512AC">
        <w:tc>
          <w:tcPr>
            <w:tcW w:w="0" w:type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:rsidR="005512AC" w:rsidRDefault="007A0DED">
            <w:pPr>
              <w:pStyle w:val="a9"/>
              <w:widowControl w:val="0"/>
              <w:numPr>
                <w:ilvl w:val="0"/>
                <w:numId w:val="2"/>
              </w:numPr>
              <w:tabs>
                <w:tab w:val="left" w:pos="390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Бросок через бедро</w:t>
            </w:r>
          </w:p>
        </w:tc>
        <w:tc>
          <w:tcPr>
            <w:tcW w:w="0" w:type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:rsidR="005512AC" w:rsidRDefault="007A0DED">
            <w:pPr>
              <w:pStyle w:val="a9"/>
              <w:widowControl w:val="0"/>
              <w:numPr>
                <w:ilvl w:val="0"/>
                <w:numId w:val="3"/>
              </w:numPr>
              <w:tabs>
                <w:tab w:val="left" w:pos="443"/>
              </w:tabs>
              <w:spacing w:after="0" w:line="240" w:lineRule="auto"/>
              <w:ind w:left="21" w:hanging="3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Удержание противника на земле</w:t>
            </w:r>
          </w:p>
        </w:tc>
      </w:tr>
      <w:tr w:rsidR="005512AC">
        <w:tc>
          <w:tcPr>
            <w:tcW w:w="0" w:type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:rsidR="005512AC" w:rsidRDefault="007A0DED">
            <w:pPr>
              <w:pStyle w:val="a9"/>
              <w:widowControl w:val="0"/>
              <w:numPr>
                <w:ilvl w:val="0"/>
                <w:numId w:val="2"/>
              </w:numPr>
              <w:tabs>
                <w:tab w:val="left" w:pos="390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Удушающий прием</w:t>
            </w:r>
          </w:p>
        </w:tc>
        <w:tc>
          <w:tcPr>
            <w:tcW w:w="0" w:type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:rsidR="005512AC" w:rsidRDefault="007A0DED">
            <w:pPr>
              <w:pStyle w:val="a9"/>
              <w:widowControl w:val="0"/>
              <w:numPr>
                <w:ilvl w:val="0"/>
                <w:numId w:val="3"/>
              </w:numPr>
              <w:tabs>
                <w:tab w:val="left" w:pos="443"/>
              </w:tabs>
              <w:spacing w:after="0" w:line="240" w:lineRule="auto"/>
              <w:ind w:left="21" w:hanging="3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Перемещение противника с помощью захвата</w:t>
            </w:r>
          </w:p>
        </w:tc>
      </w:tr>
      <w:tr w:rsidR="005512AC">
        <w:tc>
          <w:tcPr>
            <w:tcW w:w="0" w:type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:rsidR="005512AC" w:rsidRDefault="007A0DED">
            <w:pPr>
              <w:pStyle w:val="a9"/>
              <w:widowControl w:val="0"/>
              <w:numPr>
                <w:ilvl w:val="0"/>
                <w:numId w:val="2"/>
              </w:numPr>
              <w:tabs>
                <w:tab w:val="left" w:pos="390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Подсечка</w:t>
            </w:r>
          </w:p>
        </w:tc>
        <w:tc>
          <w:tcPr>
            <w:tcW w:w="0" w:type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:rsidR="005512AC" w:rsidRDefault="007A0DED">
            <w:pPr>
              <w:pStyle w:val="a9"/>
              <w:widowControl w:val="0"/>
              <w:numPr>
                <w:ilvl w:val="0"/>
                <w:numId w:val="3"/>
              </w:numPr>
              <w:tabs>
                <w:tab w:val="left" w:pos="443"/>
              </w:tabs>
              <w:spacing w:after="0" w:line="240" w:lineRule="auto"/>
              <w:ind w:left="21" w:hanging="3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Бросок, выполняемый с помощью бедра</w:t>
            </w:r>
          </w:p>
        </w:tc>
      </w:tr>
      <w:tr w:rsidR="005512AC">
        <w:tc>
          <w:tcPr>
            <w:tcW w:w="0" w:type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:rsidR="005512AC" w:rsidRDefault="007A0DED">
            <w:pPr>
              <w:pStyle w:val="a9"/>
              <w:widowControl w:val="0"/>
              <w:numPr>
                <w:ilvl w:val="0"/>
                <w:numId w:val="2"/>
              </w:numPr>
              <w:tabs>
                <w:tab w:val="left" w:pos="390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Сброс с плеча</w:t>
            </w:r>
          </w:p>
        </w:tc>
        <w:tc>
          <w:tcPr>
            <w:tcW w:w="0" w:type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:rsidR="005512AC" w:rsidRDefault="007A0DED">
            <w:pPr>
              <w:pStyle w:val="a9"/>
              <w:widowControl w:val="0"/>
              <w:numPr>
                <w:ilvl w:val="0"/>
                <w:numId w:val="3"/>
              </w:numPr>
              <w:tabs>
                <w:tab w:val="left" w:pos="443"/>
              </w:tabs>
              <w:spacing w:after="0" w:line="240" w:lineRule="auto"/>
              <w:ind w:left="21" w:hanging="3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Принуждение соперника к сдаче</w:t>
            </w:r>
          </w:p>
        </w:tc>
      </w:tr>
    </w:tbl>
    <w:p w:rsidR="005512AC" w:rsidRDefault="007A0DED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1-В; 2-Г; 3-Б; 4-А</w:t>
      </w:r>
    </w:p>
    <w:p w:rsidR="005512AC" w:rsidRDefault="007A0DED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 ПК-4</w:t>
      </w:r>
    </w:p>
    <w:p w:rsidR="005512AC" w:rsidRDefault="005512AC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512AC" w:rsidRDefault="007A0DED">
      <w:pPr>
        <w:pStyle w:val="a9"/>
        <w:widowControl w:val="0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Соотнесите методы обучения с их характеристиками.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97"/>
        <w:gridCol w:w="6148"/>
      </w:tblGrid>
      <w:tr w:rsidR="005512AC">
        <w:trPr>
          <w:tblHeader/>
        </w:trPr>
        <w:tc>
          <w:tcPr>
            <w:tcW w:w="3597" w:type="dx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:rsidR="005512AC" w:rsidRDefault="007A0DE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Методы обучения</w:t>
            </w:r>
          </w:p>
        </w:tc>
        <w:tc>
          <w:tcPr>
            <w:tcW w:w="6148" w:type="dx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:rsidR="005512AC" w:rsidRDefault="007A0DE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Характеристики</w:t>
            </w:r>
          </w:p>
        </w:tc>
      </w:tr>
      <w:tr w:rsidR="005512AC">
        <w:tc>
          <w:tcPr>
            <w:tcW w:w="3597" w:type="dx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:rsidR="005512AC" w:rsidRDefault="007A0DED">
            <w:pPr>
              <w:pStyle w:val="a9"/>
              <w:widowControl w:val="0"/>
              <w:numPr>
                <w:ilvl w:val="0"/>
                <w:numId w:val="4"/>
              </w:numPr>
              <w:tabs>
                <w:tab w:val="left" w:pos="426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Метод демонстрации</w:t>
            </w:r>
          </w:p>
        </w:tc>
        <w:tc>
          <w:tcPr>
            <w:tcW w:w="6148" w:type="dx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:rsidR="005512AC" w:rsidRDefault="007A0DED">
            <w:pPr>
              <w:pStyle w:val="a9"/>
              <w:widowControl w:val="0"/>
              <w:numPr>
                <w:ilvl w:val="0"/>
                <w:numId w:val="5"/>
              </w:numPr>
              <w:tabs>
                <w:tab w:val="left" w:pos="524"/>
              </w:tabs>
              <w:spacing w:after="0" w:line="240" w:lineRule="auto"/>
              <w:ind w:left="114" w:firstLine="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Освоение техники через наблюдение</w:t>
            </w:r>
          </w:p>
        </w:tc>
      </w:tr>
      <w:tr w:rsidR="005512AC">
        <w:tc>
          <w:tcPr>
            <w:tcW w:w="3597" w:type="dx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:rsidR="005512AC" w:rsidRDefault="007A0DED">
            <w:pPr>
              <w:pStyle w:val="a9"/>
              <w:widowControl w:val="0"/>
              <w:numPr>
                <w:ilvl w:val="0"/>
                <w:numId w:val="4"/>
              </w:numPr>
              <w:tabs>
                <w:tab w:val="left" w:pos="426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Метод соревнований</w:t>
            </w:r>
          </w:p>
        </w:tc>
        <w:tc>
          <w:tcPr>
            <w:tcW w:w="6148" w:type="dx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:rsidR="005512AC" w:rsidRDefault="007A0DED">
            <w:pPr>
              <w:pStyle w:val="a9"/>
              <w:widowControl w:val="0"/>
              <w:numPr>
                <w:ilvl w:val="0"/>
                <w:numId w:val="5"/>
              </w:numPr>
              <w:tabs>
                <w:tab w:val="left" w:pos="524"/>
              </w:tabs>
              <w:spacing w:after="0" w:line="240" w:lineRule="auto"/>
              <w:ind w:left="114" w:firstLine="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Обучение в условиях реальной борьбы</w:t>
            </w:r>
          </w:p>
        </w:tc>
      </w:tr>
      <w:tr w:rsidR="005512AC">
        <w:tc>
          <w:tcPr>
            <w:tcW w:w="3597" w:type="dx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:rsidR="005512AC" w:rsidRDefault="007A0DED">
            <w:pPr>
              <w:pStyle w:val="a9"/>
              <w:widowControl w:val="0"/>
              <w:numPr>
                <w:ilvl w:val="0"/>
                <w:numId w:val="4"/>
              </w:numPr>
              <w:tabs>
                <w:tab w:val="left" w:pos="426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Пошаговое обучение</w:t>
            </w:r>
          </w:p>
        </w:tc>
        <w:tc>
          <w:tcPr>
            <w:tcW w:w="6148" w:type="dx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:rsidR="005512AC" w:rsidRDefault="007A0DED">
            <w:pPr>
              <w:pStyle w:val="a9"/>
              <w:widowControl w:val="0"/>
              <w:numPr>
                <w:ilvl w:val="0"/>
                <w:numId w:val="5"/>
              </w:numPr>
              <w:tabs>
                <w:tab w:val="left" w:pos="524"/>
              </w:tabs>
              <w:spacing w:after="0" w:line="240" w:lineRule="auto"/>
              <w:ind w:left="114" w:firstLine="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Разделение техники на этапы</w:t>
            </w:r>
          </w:p>
        </w:tc>
      </w:tr>
      <w:tr w:rsidR="005512AC">
        <w:tc>
          <w:tcPr>
            <w:tcW w:w="3597" w:type="dx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:rsidR="005512AC" w:rsidRDefault="007A0DED">
            <w:pPr>
              <w:pStyle w:val="a9"/>
              <w:widowControl w:val="0"/>
              <w:numPr>
                <w:ilvl w:val="0"/>
                <w:numId w:val="4"/>
              </w:numPr>
              <w:tabs>
                <w:tab w:val="left" w:pos="426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Метод игры</w:t>
            </w:r>
          </w:p>
        </w:tc>
        <w:tc>
          <w:tcPr>
            <w:tcW w:w="6148" w:type="dx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:rsidR="005512AC" w:rsidRDefault="007A0DED">
            <w:pPr>
              <w:pStyle w:val="a9"/>
              <w:widowControl w:val="0"/>
              <w:numPr>
                <w:ilvl w:val="0"/>
                <w:numId w:val="5"/>
              </w:numPr>
              <w:tabs>
                <w:tab w:val="left" w:pos="524"/>
              </w:tabs>
              <w:spacing w:after="0" w:line="240" w:lineRule="auto"/>
              <w:ind w:left="114" w:firstLine="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Использование игровых элементов в обучении</w:t>
            </w:r>
          </w:p>
        </w:tc>
      </w:tr>
    </w:tbl>
    <w:p w:rsidR="005512AC" w:rsidRDefault="007A0DED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1-А; 2-Б; 3-В; 4-Г</w:t>
      </w:r>
    </w:p>
    <w:p w:rsidR="005512AC" w:rsidRDefault="007A0DED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 ПК-4</w:t>
      </w:r>
    </w:p>
    <w:p w:rsidR="005512AC" w:rsidRDefault="005512AC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512AC" w:rsidRDefault="007A0DED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3.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Соотнесите методы психологической подготовки с их описаниями.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1"/>
        <w:gridCol w:w="5394"/>
      </w:tblGrid>
      <w:tr w:rsidR="005512AC">
        <w:trPr>
          <w:tblHeader/>
        </w:trPr>
        <w:tc>
          <w:tcPr>
            <w:tcW w:w="0" w:type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:rsidR="005512AC" w:rsidRDefault="007A0DE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Методы психологической подготовки</w:t>
            </w:r>
          </w:p>
        </w:tc>
        <w:tc>
          <w:tcPr>
            <w:tcW w:w="0" w:type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:rsidR="005512AC" w:rsidRDefault="007A0DE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Описания</w:t>
            </w:r>
          </w:p>
        </w:tc>
      </w:tr>
      <w:tr w:rsidR="005512AC">
        <w:tc>
          <w:tcPr>
            <w:tcW w:w="0" w:type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:rsidR="005512AC" w:rsidRDefault="007A0DED">
            <w:pPr>
              <w:pStyle w:val="a9"/>
              <w:widowControl w:val="0"/>
              <w:numPr>
                <w:ilvl w:val="0"/>
                <w:numId w:val="6"/>
              </w:numPr>
              <w:tabs>
                <w:tab w:val="left" w:pos="426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Визуализация</w:t>
            </w:r>
          </w:p>
        </w:tc>
        <w:tc>
          <w:tcPr>
            <w:tcW w:w="0" w:type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:rsidR="005512AC" w:rsidRDefault="007A0DED">
            <w:pPr>
              <w:pStyle w:val="a9"/>
              <w:widowControl w:val="0"/>
              <w:numPr>
                <w:ilvl w:val="0"/>
                <w:numId w:val="7"/>
              </w:numPr>
              <w:tabs>
                <w:tab w:val="left" w:pos="362"/>
              </w:tabs>
              <w:spacing w:after="0" w:line="240" w:lineRule="auto"/>
              <w:ind w:left="59" w:hanging="2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Упражнения для снижения стресса</w:t>
            </w:r>
          </w:p>
        </w:tc>
      </w:tr>
      <w:tr w:rsidR="005512AC">
        <w:tc>
          <w:tcPr>
            <w:tcW w:w="0" w:type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:rsidR="005512AC" w:rsidRDefault="007A0DED">
            <w:pPr>
              <w:pStyle w:val="a9"/>
              <w:widowControl w:val="0"/>
              <w:numPr>
                <w:ilvl w:val="0"/>
                <w:numId w:val="6"/>
              </w:numPr>
              <w:tabs>
                <w:tab w:val="left" w:pos="426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Медитация</w:t>
            </w:r>
          </w:p>
        </w:tc>
        <w:tc>
          <w:tcPr>
            <w:tcW w:w="0" w:type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:rsidR="005512AC" w:rsidRDefault="007A0DED">
            <w:pPr>
              <w:pStyle w:val="a9"/>
              <w:widowControl w:val="0"/>
              <w:numPr>
                <w:ilvl w:val="0"/>
                <w:numId w:val="7"/>
              </w:numPr>
              <w:tabs>
                <w:tab w:val="left" w:pos="362"/>
              </w:tabs>
              <w:spacing w:after="0" w:line="240" w:lineRule="auto"/>
              <w:ind w:left="59" w:hanging="2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Представление успешного выступления</w:t>
            </w:r>
          </w:p>
        </w:tc>
      </w:tr>
      <w:tr w:rsidR="005512AC">
        <w:tc>
          <w:tcPr>
            <w:tcW w:w="0" w:type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:rsidR="005512AC" w:rsidRDefault="007A0DED">
            <w:pPr>
              <w:pStyle w:val="a9"/>
              <w:widowControl w:val="0"/>
              <w:numPr>
                <w:ilvl w:val="0"/>
                <w:numId w:val="6"/>
              </w:numPr>
              <w:tabs>
                <w:tab w:val="left" w:pos="426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 с психологом</w:t>
            </w:r>
          </w:p>
        </w:tc>
        <w:tc>
          <w:tcPr>
            <w:tcW w:w="0" w:type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:rsidR="005512AC" w:rsidRDefault="007A0DED">
            <w:pPr>
              <w:pStyle w:val="a9"/>
              <w:widowControl w:val="0"/>
              <w:numPr>
                <w:ilvl w:val="0"/>
                <w:numId w:val="7"/>
              </w:numPr>
              <w:tabs>
                <w:tab w:val="left" w:pos="362"/>
              </w:tabs>
              <w:spacing w:after="0" w:line="240" w:lineRule="auto"/>
              <w:ind w:left="59" w:hanging="2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Психологическая поддержка и консультации</w:t>
            </w:r>
          </w:p>
        </w:tc>
      </w:tr>
      <w:tr w:rsidR="005512AC">
        <w:tc>
          <w:tcPr>
            <w:tcW w:w="0" w:type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:rsidR="005512AC" w:rsidRDefault="007A0DED">
            <w:pPr>
              <w:pStyle w:val="a9"/>
              <w:widowControl w:val="0"/>
              <w:numPr>
                <w:ilvl w:val="0"/>
                <w:numId w:val="6"/>
              </w:numPr>
              <w:tabs>
                <w:tab w:val="left" w:pos="426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Дыхательные техники</w:t>
            </w:r>
          </w:p>
        </w:tc>
        <w:tc>
          <w:tcPr>
            <w:tcW w:w="0" w:type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:rsidR="005512AC" w:rsidRDefault="007A0DED">
            <w:pPr>
              <w:pStyle w:val="a9"/>
              <w:widowControl w:val="0"/>
              <w:numPr>
                <w:ilvl w:val="0"/>
                <w:numId w:val="7"/>
              </w:numPr>
              <w:tabs>
                <w:tab w:val="left" w:pos="362"/>
              </w:tabs>
              <w:spacing w:after="0" w:line="240" w:lineRule="auto"/>
              <w:ind w:left="59" w:hanging="2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Упражнения для улучшения концентрации</w:t>
            </w:r>
          </w:p>
        </w:tc>
      </w:tr>
    </w:tbl>
    <w:p w:rsidR="005512AC" w:rsidRDefault="007A0DED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1-Б; 2-А; 3-В; 4-Г</w:t>
      </w:r>
    </w:p>
    <w:p w:rsidR="005512AC" w:rsidRDefault="007A0DED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 ПК-4</w:t>
      </w:r>
    </w:p>
    <w:p w:rsidR="005512AC" w:rsidRDefault="005512AC">
      <w:pPr>
        <w:widowControl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512AC" w:rsidRDefault="005512AC">
      <w:pPr>
        <w:widowControl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512AC" w:rsidRDefault="005512AC">
      <w:pPr>
        <w:widowControl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512AC" w:rsidRDefault="005512AC">
      <w:pPr>
        <w:widowControl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512AC" w:rsidRDefault="007A0DED">
      <w:pPr>
        <w:pStyle w:val="4"/>
        <w:widowControl w:val="0"/>
        <w:rPr>
          <w:rFonts w:cs="Times New Roman"/>
          <w:szCs w:val="28"/>
        </w:rPr>
      </w:pPr>
      <w:r>
        <w:rPr>
          <w:rFonts w:cs="Times New Roman"/>
          <w:szCs w:val="28"/>
        </w:rPr>
        <w:lastRenderedPageBreak/>
        <w:t>Задания закрытого типа на установление правильной последовательности</w:t>
      </w:r>
    </w:p>
    <w:p w:rsidR="005512AC" w:rsidRDefault="005512AC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512AC" w:rsidRDefault="007A0DED">
      <w:pPr>
        <w:widowControl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Установите правильную последовательность.</w:t>
      </w:r>
    </w:p>
    <w:p w:rsidR="005512AC" w:rsidRDefault="007A0DED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Запишите правильную последовательность букв слева направо</w:t>
      </w:r>
    </w:p>
    <w:p w:rsidR="005512AC" w:rsidRDefault="005512A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512AC" w:rsidRDefault="007A0DED">
      <w:pPr>
        <w:pStyle w:val="a7"/>
        <w:widowControl w:val="0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1. Установите правильную последовательность этапов обучения технике самбо.</w:t>
      </w:r>
    </w:p>
    <w:p w:rsidR="005512AC" w:rsidRDefault="007A0DED">
      <w:pPr>
        <w:pStyle w:val="a7"/>
        <w:widowControl w:val="0"/>
        <w:numPr>
          <w:ilvl w:val="0"/>
          <w:numId w:val="8"/>
        </w:numPr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Демонстрация техники тренером</w:t>
      </w:r>
    </w:p>
    <w:p w:rsidR="005512AC" w:rsidRDefault="007A0DED">
      <w:pPr>
        <w:pStyle w:val="a7"/>
        <w:widowControl w:val="0"/>
        <w:numPr>
          <w:ilvl w:val="0"/>
          <w:numId w:val="8"/>
        </w:numPr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Практика техники учащимися</w:t>
      </w:r>
    </w:p>
    <w:p w:rsidR="005512AC" w:rsidRDefault="007A0DED">
      <w:pPr>
        <w:pStyle w:val="a7"/>
        <w:widowControl w:val="0"/>
        <w:numPr>
          <w:ilvl w:val="0"/>
          <w:numId w:val="8"/>
        </w:numPr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Обсуждение и анализ выполнения</w:t>
      </w:r>
    </w:p>
    <w:p w:rsidR="005512AC" w:rsidRDefault="007A0DED">
      <w:pPr>
        <w:pStyle w:val="a7"/>
        <w:widowControl w:val="0"/>
        <w:numPr>
          <w:ilvl w:val="0"/>
          <w:numId w:val="8"/>
        </w:numPr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Коррекция ошибок</w:t>
      </w:r>
    </w:p>
    <w:p w:rsidR="005512AC" w:rsidRDefault="007A0DED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А; Б; Г;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</w:p>
    <w:p w:rsidR="005512AC" w:rsidRDefault="007A0DED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 ПК-4</w:t>
      </w:r>
    </w:p>
    <w:p w:rsidR="005512AC" w:rsidRDefault="005512AC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12AC" w:rsidRDefault="007A0DED">
      <w:pPr>
        <w:pStyle w:val="a7"/>
        <w:widowControl w:val="0"/>
        <w:spacing w:before="0" w:beforeAutospacing="0" w:after="0" w:afterAutospacing="0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2. </w:t>
      </w:r>
      <w:r>
        <w:rPr>
          <w:sz w:val="28"/>
          <w:szCs w:val="28"/>
        </w:rPr>
        <w:t>Установите правильную последовательность этапов подготовки спортсмена к соревнованиям по самбо.</w:t>
      </w:r>
    </w:p>
    <w:p w:rsidR="005512AC" w:rsidRDefault="007A0DED">
      <w:pPr>
        <w:pStyle w:val="a7"/>
        <w:widowControl w:val="0"/>
        <w:numPr>
          <w:ilvl w:val="0"/>
          <w:numId w:val="9"/>
        </w:numPr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Физическая подготовка</w:t>
      </w:r>
    </w:p>
    <w:p w:rsidR="005512AC" w:rsidRDefault="007A0DED">
      <w:pPr>
        <w:pStyle w:val="a7"/>
        <w:widowControl w:val="0"/>
        <w:numPr>
          <w:ilvl w:val="0"/>
          <w:numId w:val="9"/>
        </w:numPr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Психологическая подготовка</w:t>
      </w:r>
    </w:p>
    <w:p w:rsidR="005512AC" w:rsidRDefault="007A0DED">
      <w:pPr>
        <w:pStyle w:val="a7"/>
        <w:widowControl w:val="0"/>
        <w:numPr>
          <w:ilvl w:val="0"/>
          <w:numId w:val="9"/>
        </w:numPr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Тактическая подготовка</w:t>
      </w:r>
    </w:p>
    <w:p w:rsidR="005512AC" w:rsidRDefault="007A0DED">
      <w:pPr>
        <w:pStyle w:val="a7"/>
        <w:widowControl w:val="0"/>
        <w:numPr>
          <w:ilvl w:val="0"/>
          <w:numId w:val="9"/>
        </w:numPr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Техническая подготовка</w:t>
      </w:r>
    </w:p>
    <w:p w:rsidR="005512AC" w:rsidRDefault="007A0DED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А; Г;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В; Б</w:t>
      </w:r>
    </w:p>
    <w:p w:rsidR="005512AC" w:rsidRDefault="007A0DED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 ПК-4</w:t>
      </w:r>
    </w:p>
    <w:p w:rsidR="005512AC" w:rsidRDefault="005512AC">
      <w:pPr>
        <w:pStyle w:val="a7"/>
        <w:widowControl w:val="0"/>
        <w:spacing w:before="0" w:beforeAutospacing="0" w:after="0" w:afterAutospacing="0"/>
        <w:jc w:val="both"/>
        <w:rPr>
          <w:bCs/>
          <w:sz w:val="28"/>
          <w:szCs w:val="28"/>
        </w:rPr>
      </w:pPr>
    </w:p>
    <w:p w:rsidR="005512AC" w:rsidRDefault="007A0DED">
      <w:pPr>
        <w:pStyle w:val="a7"/>
        <w:widowControl w:val="0"/>
        <w:spacing w:before="0" w:beforeAutospacing="0" w:after="0" w:afterAutospacing="0"/>
        <w:jc w:val="both"/>
        <w:rPr>
          <w:sz w:val="28"/>
          <w:szCs w:val="28"/>
        </w:rPr>
      </w:pPr>
      <w:r>
        <w:rPr>
          <w:bCs/>
          <w:sz w:val="28"/>
          <w:szCs w:val="28"/>
        </w:rPr>
        <w:t>3.</w:t>
      </w:r>
      <w:r>
        <w:rPr>
          <w:sz w:val="28"/>
          <w:szCs w:val="28"/>
        </w:rPr>
        <w:t> Установите правильную последовательность этапов процесса обучения самбо.</w:t>
      </w:r>
    </w:p>
    <w:p w:rsidR="005512AC" w:rsidRDefault="007A0DED">
      <w:pPr>
        <w:pStyle w:val="a7"/>
        <w:widowControl w:val="0"/>
        <w:numPr>
          <w:ilvl w:val="0"/>
          <w:numId w:val="10"/>
        </w:numPr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Оценка уровня подготовки</w:t>
      </w:r>
    </w:p>
    <w:p w:rsidR="005512AC" w:rsidRDefault="007A0DED">
      <w:pPr>
        <w:pStyle w:val="a7"/>
        <w:widowControl w:val="0"/>
        <w:numPr>
          <w:ilvl w:val="0"/>
          <w:numId w:val="10"/>
        </w:numPr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Постановка целей обучения</w:t>
      </w:r>
    </w:p>
    <w:p w:rsidR="005512AC" w:rsidRDefault="007A0DED">
      <w:pPr>
        <w:pStyle w:val="a7"/>
        <w:widowControl w:val="0"/>
        <w:numPr>
          <w:ilvl w:val="0"/>
          <w:numId w:val="10"/>
        </w:numPr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Выбор методов и средств обучения</w:t>
      </w:r>
    </w:p>
    <w:p w:rsidR="005512AC" w:rsidRDefault="007A0DED">
      <w:pPr>
        <w:pStyle w:val="a7"/>
        <w:widowControl w:val="0"/>
        <w:numPr>
          <w:ilvl w:val="0"/>
          <w:numId w:val="10"/>
        </w:numPr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Проведение тренировок</w:t>
      </w:r>
    </w:p>
    <w:p w:rsidR="005512AC" w:rsidRDefault="007A0DED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А; Б;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В; Г</w:t>
      </w:r>
    </w:p>
    <w:p w:rsidR="005512AC" w:rsidRDefault="007A0DED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 ПК-4</w:t>
      </w:r>
    </w:p>
    <w:p w:rsidR="005512AC" w:rsidRDefault="005512AC">
      <w:pPr>
        <w:pStyle w:val="a7"/>
        <w:widowControl w:val="0"/>
        <w:spacing w:before="0" w:beforeAutospacing="0" w:after="0" w:afterAutospacing="0"/>
        <w:jc w:val="both"/>
        <w:rPr>
          <w:bCs/>
          <w:sz w:val="28"/>
          <w:szCs w:val="28"/>
        </w:rPr>
      </w:pPr>
    </w:p>
    <w:p w:rsidR="005512AC" w:rsidRDefault="007A0DED">
      <w:pPr>
        <w:pStyle w:val="3"/>
        <w:widowControl w:val="0"/>
        <w:rPr>
          <w:rFonts w:cs="Times New Roman"/>
          <w:szCs w:val="28"/>
        </w:rPr>
      </w:pPr>
      <w:r>
        <w:rPr>
          <w:rFonts w:cs="Times New Roman"/>
          <w:szCs w:val="28"/>
        </w:rPr>
        <w:t>Задания открытого типа</w:t>
      </w:r>
    </w:p>
    <w:p w:rsidR="005512AC" w:rsidRDefault="005512A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512AC" w:rsidRDefault="007A0DED">
      <w:pPr>
        <w:pStyle w:val="4"/>
        <w:widowControl w:val="0"/>
        <w:rPr>
          <w:rFonts w:cs="Times New Roman"/>
          <w:szCs w:val="28"/>
        </w:rPr>
      </w:pPr>
      <w:r>
        <w:rPr>
          <w:rFonts w:cs="Times New Roman"/>
          <w:szCs w:val="28"/>
        </w:rPr>
        <w:t>Задания открытого типа на дополнение</w:t>
      </w:r>
    </w:p>
    <w:p w:rsidR="005512AC" w:rsidRDefault="005512AC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512AC" w:rsidRDefault="007A0DED">
      <w:pPr>
        <w:widowControl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 (словосочетание)</w:t>
      </w:r>
    </w:p>
    <w:p w:rsidR="005512AC" w:rsidRDefault="005512A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512AC" w:rsidRDefault="007A0DED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 Бросок через бедро — это прием, при котором спортсмен использует ________ для выполнения броска.</w:t>
      </w:r>
    </w:p>
    <w:p w:rsidR="005512AC" w:rsidRDefault="007A0DED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 бедро</w:t>
      </w:r>
    </w:p>
    <w:p w:rsidR="005512AC" w:rsidRDefault="007A0DED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 ПК-4</w:t>
      </w:r>
    </w:p>
    <w:p w:rsidR="005512AC" w:rsidRDefault="005512AC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12AC" w:rsidRDefault="007A0DED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2. Метод ________ позволяет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обучающимся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осваивать технику через наблюдение за действиями более опытных спортсменов.</w:t>
      </w:r>
    </w:p>
    <w:p w:rsidR="005512AC" w:rsidRDefault="007A0DED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 демонстрации</w:t>
      </w:r>
    </w:p>
    <w:p w:rsidR="005512AC" w:rsidRDefault="007A0DED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 ПК-4</w:t>
      </w:r>
    </w:p>
    <w:p w:rsidR="005512AC" w:rsidRDefault="005512AC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12AC" w:rsidRDefault="007A0DED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 Визуализация — это метод, при котором спортсмен представляет ________ своего успешного выступления.</w:t>
      </w:r>
    </w:p>
    <w:p w:rsidR="005512AC" w:rsidRDefault="007A0DED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 процесс</w:t>
      </w:r>
    </w:p>
    <w:p w:rsidR="005512AC" w:rsidRDefault="007A0DED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 ПК-4</w:t>
      </w:r>
    </w:p>
    <w:p w:rsidR="005512AC" w:rsidRDefault="005512AC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12AC" w:rsidRDefault="005512AC">
      <w:pPr>
        <w:pStyle w:val="4"/>
        <w:widowControl w:val="0"/>
        <w:rPr>
          <w:rFonts w:cs="Times New Roman"/>
          <w:szCs w:val="28"/>
        </w:rPr>
      </w:pPr>
    </w:p>
    <w:p w:rsidR="005512AC" w:rsidRDefault="007A0DED">
      <w:pPr>
        <w:pStyle w:val="4"/>
        <w:widowControl w:val="0"/>
        <w:rPr>
          <w:rFonts w:cs="Times New Roman"/>
          <w:szCs w:val="28"/>
        </w:rPr>
      </w:pPr>
      <w:r>
        <w:rPr>
          <w:rFonts w:cs="Times New Roman"/>
          <w:szCs w:val="28"/>
        </w:rPr>
        <w:t>Задания открытого типа с кратким свободным ответом</w:t>
      </w:r>
    </w:p>
    <w:p w:rsidR="005512AC" w:rsidRDefault="005512AC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512AC" w:rsidRDefault="007A0DED">
      <w:pPr>
        <w:widowControl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Ответьте на вопрос</w:t>
      </w:r>
    </w:p>
    <w:p w:rsidR="005512AC" w:rsidRDefault="005512A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512AC" w:rsidRDefault="007A0DED">
      <w:pPr>
        <w:pStyle w:val="a7"/>
        <w:widowControl w:val="0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Назовите </w:t>
      </w:r>
      <w:proofErr w:type="gramStart"/>
      <w:r>
        <w:rPr>
          <w:sz w:val="28"/>
          <w:szCs w:val="28"/>
        </w:rPr>
        <w:t>три основные техники</w:t>
      </w:r>
      <w:proofErr w:type="gramEnd"/>
      <w:r>
        <w:rPr>
          <w:sz w:val="28"/>
          <w:szCs w:val="28"/>
        </w:rPr>
        <w:t xml:space="preserve"> самбо, которые обучаются на начальном уровне.</w:t>
      </w:r>
    </w:p>
    <w:p w:rsidR="005512AC" w:rsidRDefault="007A0DED" w:rsidP="00E30DCA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Правильный ответ:</w:t>
      </w:r>
      <w:r w:rsidR="00E30DCA">
        <w:rPr>
          <w:rStyle w:val="a4"/>
          <w:sz w:val="28"/>
          <w:szCs w:val="28"/>
        </w:rPr>
        <w:t xml:space="preserve"> </w:t>
      </w:r>
      <w:r>
        <w:rPr>
          <w:sz w:val="28"/>
          <w:szCs w:val="28"/>
        </w:rPr>
        <w:t>Бросок через бедро, подсечка, удушающий прием.</w:t>
      </w:r>
    </w:p>
    <w:p w:rsidR="005512AC" w:rsidRDefault="007A0DED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 ПК-4</w:t>
      </w:r>
    </w:p>
    <w:p w:rsidR="005512AC" w:rsidRDefault="005512AC">
      <w:pPr>
        <w:pStyle w:val="a7"/>
        <w:widowControl w:val="0"/>
        <w:spacing w:before="0" w:beforeAutospacing="0" w:after="0" w:afterAutospacing="0"/>
        <w:jc w:val="both"/>
        <w:rPr>
          <w:sz w:val="28"/>
          <w:szCs w:val="28"/>
        </w:rPr>
      </w:pPr>
    </w:p>
    <w:p w:rsidR="005512AC" w:rsidRDefault="007A0DED">
      <w:pPr>
        <w:pStyle w:val="a7"/>
        <w:widowControl w:val="0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2. Какой метод обучения наиболее эффективен для формирования тактических навыков у спортсменов?</w:t>
      </w:r>
    </w:p>
    <w:p w:rsidR="005512AC" w:rsidRDefault="007A0DED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Правильный ответ: Метод соревнований.</w:t>
      </w:r>
    </w:p>
    <w:p w:rsidR="005512AC" w:rsidRDefault="007A0DED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 ПК-4</w:t>
      </w:r>
    </w:p>
    <w:p w:rsidR="005512AC" w:rsidRDefault="005512AC">
      <w:pPr>
        <w:pStyle w:val="a7"/>
        <w:widowControl w:val="0"/>
        <w:spacing w:before="0" w:beforeAutospacing="0" w:after="0" w:afterAutospacing="0"/>
        <w:jc w:val="both"/>
        <w:rPr>
          <w:sz w:val="28"/>
          <w:szCs w:val="28"/>
        </w:rPr>
      </w:pPr>
    </w:p>
    <w:p w:rsidR="005512AC" w:rsidRDefault="007A0DED">
      <w:pPr>
        <w:pStyle w:val="a7"/>
        <w:widowControl w:val="0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3. Какие два метода психологической подготовки могут помочь спортсменам справляться со стрессом перед соревнованиями?</w:t>
      </w:r>
    </w:p>
    <w:p w:rsidR="005512AC" w:rsidRDefault="007A0DED">
      <w:pPr>
        <w:pStyle w:val="a7"/>
        <w:widowControl w:val="0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Правильный ответ: Медитация и дыхательные техники.</w:t>
      </w:r>
    </w:p>
    <w:p w:rsidR="005512AC" w:rsidRDefault="007A0DED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 ПК-4</w:t>
      </w:r>
    </w:p>
    <w:p w:rsidR="005512AC" w:rsidRDefault="005512AC">
      <w:pPr>
        <w:pStyle w:val="a7"/>
        <w:spacing w:before="0" w:beforeAutospacing="0" w:after="0" w:afterAutospacing="0"/>
        <w:jc w:val="both"/>
        <w:rPr>
          <w:bCs/>
          <w:sz w:val="28"/>
          <w:szCs w:val="28"/>
        </w:rPr>
      </w:pPr>
    </w:p>
    <w:p w:rsidR="005512AC" w:rsidRDefault="007A0DED">
      <w:pPr>
        <w:pStyle w:val="4"/>
        <w:widowControl w:val="0"/>
        <w:rPr>
          <w:rFonts w:cs="Times New Roman"/>
          <w:szCs w:val="28"/>
        </w:rPr>
      </w:pPr>
      <w:r>
        <w:rPr>
          <w:rFonts w:cs="Times New Roman"/>
          <w:szCs w:val="28"/>
        </w:rPr>
        <w:t>Задания открытого типа с развернутым ответом</w:t>
      </w:r>
    </w:p>
    <w:p w:rsidR="005512AC" w:rsidRDefault="005512A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512AC" w:rsidRDefault="007A0DE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Дайте развёрнутый ответ в свободной форме</w:t>
      </w:r>
    </w:p>
    <w:p w:rsidR="005512AC" w:rsidRDefault="007A0DE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Опишите основные техники самбо, которые являются важными для начинающих спортсменов. Объясните, почему они важны для освоения.</w:t>
      </w:r>
    </w:p>
    <w:p w:rsidR="005512AC" w:rsidRDefault="007A0DED">
      <w:pPr>
        <w:pStyle w:val="a9"/>
        <w:widowControl w:val="0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Время выполнения – 15 мин. </w:t>
      </w:r>
    </w:p>
    <w:p w:rsidR="005512AC" w:rsidRDefault="007A0DED">
      <w:pPr>
        <w:pStyle w:val="a9"/>
        <w:widowControl w:val="0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:rsidR="005512AC" w:rsidRDefault="007A0DE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Основные техники самбо, которые важно освоить на начальном уровне, включают бросок через бедро, подсечку и удушающий прием.</w:t>
      </w:r>
    </w:p>
    <w:p w:rsidR="005512AC" w:rsidRDefault="007A0DE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Бросок через бедро — это фундаментальная техника, которая помогает развивать координацию и силу, а также учит спортсмена правильно использовать центр тяжести противника.</w:t>
      </w:r>
    </w:p>
    <w:p w:rsidR="005512AC" w:rsidRDefault="007A0DE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Подсечка — важна для обучения балансировке и быстроте реакции, что необходимо для успешного выполнения бросков.</w:t>
      </w:r>
    </w:p>
    <w:p w:rsidR="005512AC" w:rsidRDefault="007A0DE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Удушающий прием — это техника, которая развивает навыки контроля над </w:t>
      </w:r>
      <w:r>
        <w:rPr>
          <w:rFonts w:ascii="Times New Roman" w:hAnsi="Times New Roman" w:cs="Times New Roman"/>
          <w:sz w:val="28"/>
          <w:szCs w:val="28"/>
        </w:rPr>
        <w:lastRenderedPageBreak/>
        <w:t>противником и учит спортсмена применять различные методы давления.</w:t>
      </w:r>
    </w:p>
    <w:p w:rsidR="005512AC" w:rsidRDefault="007A0DE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Эти техники формируют базу для дальнейшего обучения и помогают развивать физические и тактические навыки.</w:t>
      </w:r>
    </w:p>
    <w:p w:rsidR="005512AC" w:rsidRDefault="007A0D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Критерии оценивания: частичное содержательное соответствие приведенному выше пояснению. </w:t>
      </w:r>
    </w:p>
    <w:p w:rsidR="005512AC" w:rsidRDefault="007A0DED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 ПК-4</w:t>
      </w:r>
    </w:p>
    <w:p w:rsidR="005512AC" w:rsidRDefault="005512A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512AC" w:rsidRDefault="007A0DE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Объясните, какие методы обучения наиболее эффективны для формирования тактических навыков у спортсменов и почему.</w:t>
      </w:r>
    </w:p>
    <w:p w:rsidR="005512AC" w:rsidRDefault="007A0DED">
      <w:pPr>
        <w:pStyle w:val="a9"/>
        <w:widowControl w:val="0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Время выполнения – 15 мин. </w:t>
      </w:r>
    </w:p>
    <w:p w:rsidR="005512AC" w:rsidRDefault="007A0DED">
      <w:pPr>
        <w:pStyle w:val="a9"/>
        <w:widowControl w:val="0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:rsidR="005512AC" w:rsidRDefault="007A0DE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формирования тактических навыков у спортсменов наиболее эффективны методы соревнований и ситуационного обучения.</w:t>
      </w:r>
    </w:p>
    <w:p w:rsidR="005512AC" w:rsidRDefault="007A0DE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 соревнований позволяет спортсменам применять свои навыки в реальных условиях, что способствует лучшему усвоению тактики. Соревнования создают стрессовые ситуации, в которых спортсмены учатся принимать решения быстро и эффективно.</w:t>
      </w:r>
    </w:p>
    <w:p w:rsidR="005512AC" w:rsidRDefault="007A0DE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Ситуационное обучение включает в себя практику в условиях, приближенных к соревнованиям. Это помогает спортсменам анализировать свои действия и ошибки, а также развивать адаптивность к различным ситуациям </w:t>
      </w:r>
      <w:proofErr w:type="gramStart"/>
      <w:r>
        <w:rPr>
          <w:rFonts w:ascii="Times New Roman" w:hAnsi="Times New Roman" w:cs="Times New Roman"/>
          <w:sz w:val="28"/>
          <w:szCs w:val="28"/>
        </w:rPr>
        <w:t>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татами.</w:t>
      </w:r>
    </w:p>
    <w:p w:rsidR="005512AC" w:rsidRDefault="007A0DE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Эти методы помогают спортсменам не только улучшить свои технические навыки, но и развить стратегическое мышление.</w:t>
      </w:r>
    </w:p>
    <w:p w:rsidR="005512AC" w:rsidRDefault="007A0D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Критерии оценивания: частичное содержательное соответствие приведенному выше пояснению. </w:t>
      </w:r>
    </w:p>
    <w:p w:rsidR="005512AC" w:rsidRDefault="007A0DED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 ПК-4</w:t>
      </w:r>
    </w:p>
    <w:p w:rsidR="005512AC" w:rsidRDefault="005512A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512AC" w:rsidRDefault="007A0DE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Каковы основные методы психологической подготовки, которые помогают спортсменам справляться со стрессом перед соревнованиями? </w:t>
      </w:r>
    </w:p>
    <w:p w:rsidR="005512AC" w:rsidRDefault="007A0DED">
      <w:pPr>
        <w:pStyle w:val="a9"/>
        <w:widowControl w:val="0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Время выполнения – 15 мин. </w:t>
      </w:r>
    </w:p>
    <w:p w:rsidR="005512AC" w:rsidRDefault="007A0DED">
      <w:pPr>
        <w:pStyle w:val="a9"/>
        <w:widowControl w:val="0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:rsidR="005512AC" w:rsidRDefault="007A0DE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Основные методы психологической подготовки, помогающие спортсменам справляться со стрессом перед соревнованиями, включают визуализацию и дыхательные техники.</w:t>
      </w:r>
    </w:p>
    <w:p w:rsidR="005512AC" w:rsidRDefault="007A0DE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Визуализация — это метод, при котором спортсмены представляют себе успешное выступление, что помогает повысить уверенность в своих силах. Например, перед соревнованиями спортсмен может закрыть глаза и мысленно проиграть все свои действия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татами</w:t>
      </w:r>
      <w:proofErr w:type="gramEnd"/>
      <w:r>
        <w:rPr>
          <w:rFonts w:ascii="Times New Roman" w:hAnsi="Times New Roman" w:cs="Times New Roman"/>
          <w:sz w:val="28"/>
          <w:szCs w:val="28"/>
        </w:rPr>
        <w:t>, что помогает снизить уровень тревожности.</w:t>
      </w:r>
    </w:p>
    <w:p w:rsidR="005512AC" w:rsidRDefault="007A0DE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Дыхательные техники помогают контролировать уровень стресса и тревоги. Например, метод глубокого дыхания, при котором спортсмен делает медленные и глубокие вдохи и выдохи, помогает расслабиться и сосредоточиться перед началом поединка.</w:t>
      </w:r>
    </w:p>
    <w:p w:rsidR="005512AC" w:rsidRDefault="007A0DE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Эти методы способствуют повышению психологической устойчивости и уверенности спортсменов в своих силах.</w:t>
      </w:r>
    </w:p>
    <w:p w:rsidR="005512AC" w:rsidRDefault="007A0D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Критерии оценивания: частичное содержательное соответствие приведенному выше пояснению. </w:t>
      </w:r>
    </w:p>
    <w:p w:rsidR="005512AC" w:rsidRDefault="007A0DED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 ПК-4</w:t>
      </w:r>
    </w:p>
    <w:p w:rsidR="005512AC" w:rsidRDefault="005512A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sectPr w:rsidR="005512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20E0" w:rsidRDefault="004E20E0">
      <w:pPr>
        <w:spacing w:line="240" w:lineRule="auto"/>
      </w:pPr>
      <w:r>
        <w:separator/>
      </w:r>
    </w:p>
  </w:endnote>
  <w:endnote w:type="continuationSeparator" w:id="0">
    <w:p w:rsidR="004E20E0" w:rsidRDefault="004E20E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20E0" w:rsidRDefault="004E20E0">
      <w:pPr>
        <w:spacing w:after="0"/>
      </w:pPr>
      <w:r>
        <w:separator/>
      </w:r>
    </w:p>
  </w:footnote>
  <w:footnote w:type="continuationSeparator" w:id="0">
    <w:p w:rsidR="004E20E0" w:rsidRDefault="004E20E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D41C1"/>
    <w:multiLevelType w:val="multilevel"/>
    <w:tmpl w:val="138D41C1"/>
    <w:lvl w:ilvl="0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FF35E5"/>
    <w:multiLevelType w:val="multilevel"/>
    <w:tmpl w:val="26FF35E5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3B3470"/>
    <w:multiLevelType w:val="multilevel"/>
    <w:tmpl w:val="2B3B3470"/>
    <w:lvl w:ilvl="0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FA6398"/>
    <w:multiLevelType w:val="multilevel"/>
    <w:tmpl w:val="3DFA6398"/>
    <w:lvl w:ilvl="0">
      <w:start w:val="1"/>
      <w:numFmt w:val="russianUpper"/>
      <w:lvlText w:val="%1)"/>
      <w:lvlJc w:val="left"/>
      <w:pPr>
        <w:tabs>
          <w:tab w:val="left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4">
    <w:nsid w:val="413555BA"/>
    <w:multiLevelType w:val="multilevel"/>
    <w:tmpl w:val="413555B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B0658C3"/>
    <w:multiLevelType w:val="multilevel"/>
    <w:tmpl w:val="4B0658C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38A0CCA"/>
    <w:multiLevelType w:val="multilevel"/>
    <w:tmpl w:val="538A0CC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7BB4A5E"/>
    <w:multiLevelType w:val="multilevel"/>
    <w:tmpl w:val="67BB4A5E"/>
    <w:lvl w:ilvl="0">
      <w:start w:val="1"/>
      <w:numFmt w:val="russianUpper"/>
      <w:lvlText w:val="%1)"/>
      <w:lvlJc w:val="left"/>
      <w:pPr>
        <w:tabs>
          <w:tab w:val="left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8">
    <w:nsid w:val="67F43F11"/>
    <w:multiLevelType w:val="multilevel"/>
    <w:tmpl w:val="67F43F11"/>
    <w:lvl w:ilvl="0">
      <w:start w:val="1"/>
      <w:numFmt w:val="russianUpper"/>
      <w:lvlText w:val="%1)"/>
      <w:lvlJc w:val="left"/>
      <w:pPr>
        <w:tabs>
          <w:tab w:val="left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9">
    <w:nsid w:val="6DAC3B16"/>
    <w:multiLevelType w:val="multilevel"/>
    <w:tmpl w:val="6DAC3B16"/>
    <w:lvl w:ilvl="0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6"/>
  </w:num>
  <w:num w:numId="5">
    <w:abstractNumId w:val="9"/>
  </w:num>
  <w:num w:numId="6">
    <w:abstractNumId w:val="1"/>
  </w:num>
  <w:num w:numId="7">
    <w:abstractNumId w:val="2"/>
  </w:num>
  <w:num w:numId="8">
    <w:abstractNumId w:val="7"/>
  </w:num>
  <w:num w:numId="9">
    <w:abstractNumId w:val="8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26E9"/>
    <w:rsid w:val="00027599"/>
    <w:rsid w:val="000A2620"/>
    <w:rsid w:val="000B7DA2"/>
    <w:rsid w:val="000D6361"/>
    <w:rsid w:val="00136964"/>
    <w:rsid w:val="00151610"/>
    <w:rsid w:val="001678CE"/>
    <w:rsid w:val="00182B0E"/>
    <w:rsid w:val="00186431"/>
    <w:rsid w:val="00215C19"/>
    <w:rsid w:val="00220284"/>
    <w:rsid w:val="00222CC3"/>
    <w:rsid w:val="00240F58"/>
    <w:rsid w:val="0026525B"/>
    <w:rsid w:val="00281A50"/>
    <w:rsid w:val="0029028B"/>
    <w:rsid w:val="00292272"/>
    <w:rsid w:val="0029799B"/>
    <w:rsid w:val="002C2BB6"/>
    <w:rsid w:val="002D0F9C"/>
    <w:rsid w:val="002D199B"/>
    <w:rsid w:val="002D664E"/>
    <w:rsid w:val="002E2DE2"/>
    <w:rsid w:val="002F5190"/>
    <w:rsid w:val="003038BA"/>
    <w:rsid w:val="00322D03"/>
    <w:rsid w:val="00371657"/>
    <w:rsid w:val="003810E2"/>
    <w:rsid w:val="003C5414"/>
    <w:rsid w:val="003D4DBC"/>
    <w:rsid w:val="00423857"/>
    <w:rsid w:val="004572E1"/>
    <w:rsid w:val="00457EE5"/>
    <w:rsid w:val="00492EC5"/>
    <w:rsid w:val="004956CF"/>
    <w:rsid w:val="00496B32"/>
    <w:rsid w:val="004A654E"/>
    <w:rsid w:val="004B2D4F"/>
    <w:rsid w:val="004B6BA9"/>
    <w:rsid w:val="004B70C3"/>
    <w:rsid w:val="004C2F9E"/>
    <w:rsid w:val="004D3616"/>
    <w:rsid w:val="004E20E0"/>
    <w:rsid w:val="004F05CE"/>
    <w:rsid w:val="00501AB6"/>
    <w:rsid w:val="005512AC"/>
    <w:rsid w:val="005515BB"/>
    <w:rsid w:val="005828D6"/>
    <w:rsid w:val="00586D16"/>
    <w:rsid w:val="00587379"/>
    <w:rsid w:val="005D75C3"/>
    <w:rsid w:val="005F03A1"/>
    <w:rsid w:val="00617FEB"/>
    <w:rsid w:val="00626493"/>
    <w:rsid w:val="00650C4C"/>
    <w:rsid w:val="00677C02"/>
    <w:rsid w:val="006A30A5"/>
    <w:rsid w:val="006D453D"/>
    <w:rsid w:val="006F3DD9"/>
    <w:rsid w:val="00701290"/>
    <w:rsid w:val="0073493E"/>
    <w:rsid w:val="0077727D"/>
    <w:rsid w:val="00787202"/>
    <w:rsid w:val="007A0DED"/>
    <w:rsid w:val="00807FE3"/>
    <w:rsid w:val="00812826"/>
    <w:rsid w:val="00815780"/>
    <w:rsid w:val="00822E2C"/>
    <w:rsid w:val="0085300E"/>
    <w:rsid w:val="00874C28"/>
    <w:rsid w:val="008A6A9D"/>
    <w:rsid w:val="008B20B3"/>
    <w:rsid w:val="008D3DE4"/>
    <w:rsid w:val="00901FE4"/>
    <w:rsid w:val="009357D9"/>
    <w:rsid w:val="00954E72"/>
    <w:rsid w:val="00963626"/>
    <w:rsid w:val="00965E9F"/>
    <w:rsid w:val="009830B2"/>
    <w:rsid w:val="0098766E"/>
    <w:rsid w:val="009A6A77"/>
    <w:rsid w:val="009C1E48"/>
    <w:rsid w:val="009C3543"/>
    <w:rsid w:val="009F1EB3"/>
    <w:rsid w:val="00A224AA"/>
    <w:rsid w:val="00A70794"/>
    <w:rsid w:val="00AA4488"/>
    <w:rsid w:val="00B05598"/>
    <w:rsid w:val="00B126E9"/>
    <w:rsid w:val="00B129F3"/>
    <w:rsid w:val="00B361C5"/>
    <w:rsid w:val="00B56D89"/>
    <w:rsid w:val="00BA0275"/>
    <w:rsid w:val="00BC690A"/>
    <w:rsid w:val="00BF3E85"/>
    <w:rsid w:val="00C02C8B"/>
    <w:rsid w:val="00C52A00"/>
    <w:rsid w:val="00C83167"/>
    <w:rsid w:val="00CD28C8"/>
    <w:rsid w:val="00CD6A20"/>
    <w:rsid w:val="00CE2E12"/>
    <w:rsid w:val="00D00FAA"/>
    <w:rsid w:val="00D11099"/>
    <w:rsid w:val="00D22BC8"/>
    <w:rsid w:val="00D51925"/>
    <w:rsid w:val="00D7136A"/>
    <w:rsid w:val="00D81FD9"/>
    <w:rsid w:val="00DA087D"/>
    <w:rsid w:val="00DB21C6"/>
    <w:rsid w:val="00DD19B5"/>
    <w:rsid w:val="00DD4A8A"/>
    <w:rsid w:val="00DE0F0C"/>
    <w:rsid w:val="00DE4FEB"/>
    <w:rsid w:val="00E30DCA"/>
    <w:rsid w:val="00E46230"/>
    <w:rsid w:val="00E477C1"/>
    <w:rsid w:val="00E81948"/>
    <w:rsid w:val="00E82769"/>
    <w:rsid w:val="00E82AC2"/>
    <w:rsid w:val="00EB42F3"/>
    <w:rsid w:val="00EE1521"/>
    <w:rsid w:val="00EE424C"/>
    <w:rsid w:val="00EF34D5"/>
    <w:rsid w:val="00F11944"/>
    <w:rsid w:val="00F16DC3"/>
    <w:rsid w:val="00F22A19"/>
    <w:rsid w:val="00F41AF3"/>
    <w:rsid w:val="00F4303C"/>
    <w:rsid w:val="00F52F02"/>
    <w:rsid w:val="00F6094C"/>
    <w:rsid w:val="00F842CB"/>
    <w:rsid w:val="00FB0DEC"/>
    <w:rsid w:val="00FF105F"/>
    <w:rsid w:val="75CE3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qFormat="1"/>
    <w:lsdException w:name="heading 4" w:semiHidden="0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Normal Table" w:qFormat="1"/>
    <w:lsdException w:name="Table Grid" w:semiHidden="0" w:uiPriority="59" w:qFormat="1"/>
    <w:lsdException w:name="No Spacing" w:semiHidden="0" w:uiPriority="1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0"/>
    <w:next w:val="a"/>
    <w:link w:val="10"/>
    <w:uiPriority w:val="9"/>
    <w:qFormat/>
    <w:pPr>
      <w:pageBreakBefore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pPr>
      <w:spacing w:after="0" w:line="240" w:lineRule="auto"/>
      <w:jc w:val="both"/>
      <w:outlineLvl w:val="2"/>
    </w:pPr>
    <w:rPr>
      <w:rFonts w:ascii="Times New Roman" w:hAnsi="Times New Roman"/>
      <w:b/>
      <w:bCs/>
      <w:kern w:val="2"/>
      <w:sz w:val="28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pPr>
      <w:spacing w:after="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 Spacing"/>
    <w:uiPriority w:val="1"/>
    <w:qFormat/>
    <w:rPr>
      <w:rFonts w:ascii="Times New Roman" w:hAnsi="Times New Roman"/>
      <w:kern w:val="2"/>
      <w:sz w:val="28"/>
      <w:szCs w:val="24"/>
      <w:lang w:eastAsia="en-US"/>
    </w:rPr>
  </w:style>
  <w:style w:type="character" w:styleId="a4">
    <w:name w:val="Strong"/>
    <w:basedOn w:val="a1"/>
    <w:uiPriority w:val="22"/>
    <w:qFormat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2"/>
    <w:uiPriority w:val="59"/>
    <w:unhideWhenUsed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uiPriority w:val="9"/>
    <w:qFormat/>
    <w:rPr>
      <w:rFonts w:ascii="Times New Roman" w:hAnsi="Times New Roman"/>
      <w:b/>
      <w:bCs/>
      <w:kern w:val="2"/>
      <w:sz w:val="28"/>
      <w:szCs w:val="24"/>
    </w:rPr>
  </w:style>
  <w:style w:type="character" w:customStyle="1" w:styleId="30">
    <w:name w:val="Заголовок 3 Знак"/>
    <w:basedOn w:val="a1"/>
    <w:link w:val="3"/>
    <w:uiPriority w:val="9"/>
    <w:qFormat/>
    <w:rPr>
      <w:rFonts w:ascii="Times New Roman" w:hAnsi="Times New Roman"/>
      <w:b/>
      <w:bCs/>
      <w:kern w:val="2"/>
      <w:sz w:val="28"/>
      <w:szCs w:val="24"/>
    </w:rPr>
  </w:style>
  <w:style w:type="character" w:customStyle="1" w:styleId="40">
    <w:name w:val="Заголовок 4 Знак"/>
    <w:basedOn w:val="a1"/>
    <w:link w:val="4"/>
    <w:uiPriority w:val="9"/>
    <w:qFormat/>
    <w:rPr>
      <w:rFonts w:ascii="Times New Roman" w:hAnsi="Times New Roman"/>
      <w:b/>
      <w:bCs/>
      <w:kern w:val="2"/>
      <w:sz w:val="28"/>
      <w:szCs w:val="24"/>
    </w:rPr>
  </w:style>
  <w:style w:type="character" w:customStyle="1" w:styleId="a6">
    <w:name w:val="Текст выноски Знак"/>
    <w:basedOn w:val="a1"/>
    <w:link w:val="a5"/>
    <w:uiPriority w:val="99"/>
    <w:semiHidden/>
    <w:qFormat/>
    <w:rPr>
      <w:rFonts w:ascii="Tahoma" w:hAnsi="Tahoma" w:cs="Tahoma"/>
      <w:sz w:val="16"/>
      <w:szCs w:val="16"/>
    </w:rPr>
  </w:style>
  <w:style w:type="paragraph" w:styleId="a9">
    <w:name w:val="List Paragraph"/>
    <w:basedOn w:val="a"/>
    <w:link w:val="aa"/>
    <w:uiPriority w:val="34"/>
    <w:qFormat/>
    <w:pPr>
      <w:ind w:left="720"/>
      <w:contextualSpacing/>
    </w:pPr>
  </w:style>
  <w:style w:type="character" w:customStyle="1" w:styleId="aa">
    <w:name w:val="Абзац списка Знак"/>
    <w:basedOn w:val="a1"/>
    <w:link w:val="a9"/>
    <w:uiPriority w:val="34"/>
    <w:qFormat/>
    <w:locked/>
  </w:style>
  <w:style w:type="table" w:customStyle="1" w:styleId="TableNormal">
    <w:name w:val="Table Normal"/>
    <w:uiPriority w:val="2"/>
    <w:semiHidden/>
    <w:qFormat/>
    <w:pPr>
      <w:widowControl w:val="0"/>
      <w:autoSpaceDE w:val="0"/>
      <w:autoSpaceDN w:val="0"/>
    </w:pPr>
    <w:rPr>
      <w:rFonts w:ascii="Calibri" w:eastAsia="Calibri" w:hAnsi="Calibri" w:cs="Times New Roman"/>
      <w:kern w:val="2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qFormat="1"/>
    <w:lsdException w:name="heading 4" w:semiHidden="0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Normal Table" w:qFormat="1"/>
    <w:lsdException w:name="Table Grid" w:semiHidden="0" w:uiPriority="59" w:qFormat="1"/>
    <w:lsdException w:name="No Spacing" w:semiHidden="0" w:uiPriority="1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0"/>
    <w:next w:val="a"/>
    <w:link w:val="10"/>
    <w:uiPriority w:val="9"/>
    <w:qFormat/>
    <w:pPr>
      <w:pageBreakBefore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pPr>
      <w:spacing w:after="0" w:line="240" w:lineRule="auto"/>
      <w:jc w:val="both"/>
      <w:outlineLvl w:val="2"/>
    </w:pPr>
    <w:rPr>
      <w:rFonts w:ascii="Times New Roman" w:hAnsi="Times New Roman"/>
      <w:b/>
      <w:bCs/>
      <w:kern w:val="2"/>
      <w:sz w:val="28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pPr>
      <w:spacing w:after="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 Spacing"/>
    <w:uiPriority w:val="1"/>
    <w:qFormat/>
    <w:rPr>
      <w:rFonts w:ascii="Times New Roman" w:hAnsi="Times New Roman"/>
      <w:kern w:val="2"/>
      <w:sz w:val="28"/>
      <w:szCs w:val="24"/>
      <w:lang w:eastAsia="en-US"/>
    </w:rPr>
  </w:style>
  <w:style w:type="character" w:styleId="a4">
    <w:name w:val="Strong"/>
    <w:basedOn w:val="a1"/>
    <w:uiPriority w:val="22"/>
    <w:qFormat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2"/>
    <w:uiPriority w:val="59"/>
    <w:unhideWhenUsed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uiPriority w:val="9"/>
    <w:qFormat/>
    <w:rPr>
      <w:rFonts w:ascii="Times New Roman" w:hAnsi="Times New Roman"/>
      <w:b/>
      <w:bCs/>
      <w:kern w:val="2"/>
      <w:sz w:val="28"/>
      <w:szCs w:val="24"/>
    </w:rPr>
  </w:style>
  <w:style w:type="character" w:customStyle="1" w:styleId="30">
    <w:name w:val="Заголовок 3 Знак"/>
    <w:basedOn w:val="a1"/>
    <w:link w:val="3"/>
    <w:uiPriority w:val="9"/>
    <w:qFormat/>
    <w:rPr>
      <w:rFonts w:ascii="Times New Roman" w:hAnsi="Times New Roman"/>
      <w:b/>
      <w:bCs/>
      <w:kern w:val="2"/>
      <w:sz w:val="28"/>
      <w:szCs w:val="24"/>
    </w:rPr>
  </w:style>
  <w:style w:type="character" w:customStyle="1" w:styleId="40">
    <w:name w:val="Заголовок 4 Знак"/>
    <w:basedOn w:val="a1"/>
    <w:link w:val="4"/>
    <w:uiPriority w:val="9"/>
    <w:qFormat/>
    <w:rPr>
      <w:rFonts w:ascii="Times New Roman" w:hAnsi="Times New Roman"/>
      <w:b/>
      <w:bCs/>
      <w:kern w:val="2"/>
      <w:sz w:val="28"/>
      <w:szCs w:val="24"/>
    </w:rPr>
  </w:style>
  <w:style w:type="character" w:customStyle="1" w:styleId="a6">
    <w:name w:val="Текст выноски Знак"/>
    <w:basedOn w:val="a1"/>
    <w:link w:val="a5"/>
    <w:uiPriority w:val="99"/>
    <w:semiHidden/>
    <w:qFormat/>
    <w:rPr>
      <w:rFonts w:ascii="Tahoma" w:hAnsi="Tahoma" w:cs="Tahoma"/>
      <w:sz w:val="16"/>
      <w:szCs w:val="16"/>
    </w:rPr>
  </w:style>
  <w:style w:type="paragraph" w:styleId="a9">
    <w:name w:val="List Paragraph"/>
    <w:basedOn w:val="a"/>
    <w:link w:val="aa"/>
    <w:uiPriority w:val="34"/>
    <w:qFormat/>
    <w:pPr>
      <w:ind w:left="720"/>
      <w:contextualSpacing/>
    </w:pPr>
  </w:style>
  <w:style w:type="character" w:customStyle="1" w:styleId="aa">
    <w:name w:val="Абзац списка Знак"/>
    <w:basedOn w:val="a1"/>
    <w:link w:val="a9"/>
    <w:uiPriority w:val="34"/>
    <w:qFormat/>
    <w:locked/>
  </w:style>
  <w:style w:type="table" w:customStyle="1" w:styleId="TableNormal">
    <w:name w:val="Table Normal"/>
    <w:uiPriority w:val="2"/>
    <w:semiHidden/>
    <w:qFormat/>
    <w:pPr>
      <w:widowControl w:val="0"/>
      <w:autoSpaceDE w:val="0"/>
      <w:autoSpaceDN w:val="0"/>
    </w:pPr>
    <w:rPr>
      <w:rFonts w:ascii="Calibri" w:eastAsia="Calibri" w:hAnsi="Calibri" w:cs="Times New Roman"/>
      <w:kern w:val="2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D204C2-163C-4F3B-BB13-3A446FB7D1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1097</Words>
  <Characters>6254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DIMA</dc:creator>
  <cp:lastModifiedBy>Admin</cp:lastModifiedBy>
  <cp:revision>2</cp:revision>
  <dcterms:created xsi:type="dcterms:W3CDTF">2025-11-07T19:36:00Z</dcterms:created>
  <dcterms:modified xsi:type="dcterms:W3CDTF">2025-11-07T19:36:00Z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1049-12.2.0.23131</vt:lpwstr>
  </property>
  <property fmtid="{D5CDD505-2E9C-101B-9397-08002B2CF9AE}" pid="3" name="ICV">
    <vt:lpwstr>E32ABD7E7C3A464DA86AE34F070DD6C8_13</vt:lpwstr>
  </property>
</Properties>
</file>