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5128" w:rsidRDefault="00514D51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Комплект оценочных материалов по дисциплине</w:t>
      </w:r>
    </w:p>
    <w:p w:rsidR="00BD5128" w:rsidRDefault="00514D51">
      <w:pPr>
        <w:widowControl w:val="0"/>
        <w:spacing w:after="0" w:line="240" w:lineRule="auto"/>
        <w:ind w:firstLine="709"/>
        <w:jc w:val="center"/>
        <w:rPr>
          <w:rFonts w:ascii="Times New Roman" w:eastAsia="Aptos" w:hAnsi="Times New Roman" w:cs="Times New Roman"/>
          <w:b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/>
          <w:kern w:val="2"/>
          <w:sz w:val="28"/>
          <w:szCs w:val="28"/>
        </w:rPr>
        <w:t>«Основы деловой и публичной коммуникации в профессиональной деятельности тренера»</w:t>
      </w:r>
    </w:p>
    <w:p w:rsidR="00BD5128" w:rsidRDefault="00BD5128">
      <w:pPr>
        <w:widowControl w:val="0"/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0"/>
          <w:szCs w:val="20"/>
        </w:rPr>
      </w:pPr>
    </w:p>
    <w:p w:rsidR="00BD5128" w:rsidRDefault="00BD5128">
      <w:pPr>
        <w:widowControl w:val="0"/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выбор правильного ответа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Выберите один правильный ответ</w:t>
      </w:r>
    </w:p>
    <w:p w:rsidR="00BD5128" w:rsidRDefault="00BD51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071DD0" w:rsidRDefault="00071DD0" w:rsidP="00071DD0">
      <w:pPr>
        <w:pStyle w:val="ad"/>
        <w:shd w:val="clear" w:color="auto" w:fill="FFFFFF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1. </w:t>
      </w:r>
      <w:r>
        <w:rPr>
          <w:rFonts w:ascii="Times New Roman" w:hAnsi="Times New Roman" w:cs="Times New Roman"/>
          <w:sz w:val="28"/>
          <w:szCs w:val="28"/>
        </w:rPr>
        <w:t xml:space="preserve">Какие жанры относятся к </w:t>
      </w:r>
      <w:proofErr w:type="gramStart"/>
      <w:r>
        <w:rPr>
          <w:rFonts w:ascii="Times New Roman" w:hAnsi="Times New Roman" w:cs="Times New Roman"/>
          <w:sz w:val="28"/>
          <w:szCs w:val="28"/>
        </w:rPr>
        <w:t>законодательному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(юридическому) </w:t>
      </w:r>
      <w:proofErr w:type="spellStart"/>
      <w:r>
        <w:rPr>
          <w:rFonts w:ascii="Times New Roman" w:hAnsi="Times New Roman" w:cs="Times New Roman"/>
          <w:sz w:val="28"/>
          <w:szCs w:val="28"/>
        </w:rPr>
        <w:t>подстилю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официально-делового стиля?</w:t>
      </w:r>
    </w:p>
    <w:p w:rsidR="00071DD0" w:rsidRDefault="00071DD0" w:rsidP="00071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А) указ</w:t>
      </w:r>
    </w:p>
    <w:p w:rsidR="00071DD0" w:rsidRDefault="00071DD0" w:rsidP="00071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Б) постановление</w:t>
      </w:r>
    </w:p>
    <w:p w:rsidR="00071DD0" w:rsidRDefault="00071DD0" w:rsidP="00071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В) студенческий билет</w:t>
      </w:r>
    </w:p>
    <w:p w:rsidR="00071DD0" w:rsidRDefault="00071DD0" w:rsidP="00071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характеристика</w:t>
      </w:r>
    </w:p>
    <w:p w:rsidR="00071DD0" w:rsidRDefault="00071DD0" w:rsidP="00071DD0">
      <w:pPr>
        <w:shd w:val="clear" w:color="auto" w:fill="FFFFFF"/>
        <w:spacing w:after="0" w:line="240" w:lineRule="auto"/>
        <w:jc w:val="both"/>
        <w:textAlignment w:val="baseline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справка</w:t>
      </w:r>
    </w:p>
    <w:p w:rsidR="00071DD0" w:rsidRDefault="00071DD0" w:rsidP="00071DD0">
      <w:pPr>
        <w:pStyle w:val="ad"/>
        <w:shd w:val="clear" w:color="auto" w:fill="FFFFFF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А</w:t>
      </w:r>
    </w:p>
    <w:p w:rsidR="00071DD0" w:rsidRDefault="00071DD0" w:rsidP="00071DD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071DD0" w:rsidRDefault="00071DD0">
      <w:pPr>
        <w:pStyle w:val="ad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071DD0" w:rsidRDefault="00071DD0" w:rsidP="00071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2.</w:t>
      </w:r>
      <w:r>
        <w:rPr>
          <w:rFonts w:ascii="Times New Roman" w:hAnsi="Times New Roman" w:cs="Times New Roman"/>
          <w:sz w:val="28"/>
          <w:szCs w:val="28"/>
        </w:rPr>
        <w:t xml:space="preserve"> Правильность речи тренера означает: </w:t>
      </w:r>
    </w:p>
    <w:p w:rsidR="00071DD0" w:rsidRDefault="00071DD0" w:rsidP="00071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её соответствие общепринятым нормам поведения </w:t>
      </w:r>
    </w:p>
    <w:p w:rsidR="00071DD0" w:rsidRDefault="00071DD0" w:rsidP="00071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её соответствие общепринятому употреблению языковых единиц </w:t>
      </w:r>
    </w:p>
    <w:p w:rsidR="00071DD0" w:rsidRDefault="00071DD0" w:rsidP="00071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её соответствие нормам литературного языка </w:t>
      </w:r>
    </w:p>
    <w:p w:rsidR="00071DD0" w:rsidRDefault="00071DD0" w:rsidP="00071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её соответствие диалектным нормам</w:t>
      </w:r>
    </w:p>
    <w:p w:rsidR="00071DD0" w:rsidRDefault="00071DD0" w:rsidP="00071DD0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071DD0" w:rsidRDefault="00071DD0" w:rsidP="00071DD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071DD0" w:rsidRDefault="00071DD0">
      <w:pPr>
        <w:pStyle w:val="ad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</w:p>
    <w:p w:rsidR="00BD5128" w:rsidRDefault="00071DD0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3</w:t>
      </w:r>
      <w:r w:rsidR="00514D51">
        <w:rPr>
          <w:rFonts w:ascii="Times New Roman" w:hAnsi="Times New Roman" w:cs="Times New Roman"/>
          <w:sz w:val="28"/>
          <w:szCs w:val="28"/>
        </w:rPr>
        <w:t xml:space="preserve">. </w:t>
      </w:r>
      <w:r w:rsidR="00514D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Рекомендация по деловому этикету, которая может вызвать напряжённость на переговорах с представителями других культур: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следить за осанкой, сидеть прямо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Б) официально-деловой стиль одежды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долго и уверенно смотреть в глаза собеседника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использовать визитки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В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4"/>
          <w:szCs w:val="24"/>
        </w:rPr>
      </w:pPr>
    </w:p>
    <w:p w:rsidR="00BD5128" w:rsidRDefault="00071DD0">
      <w:pPr>
        <w:pStyle w:val="ad"/>
        <w:shd w:val="clear" w:color="auto" w:fill="FFFFFF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4</w:t>
      </w:r>
      <w:r w:rsidR="00514D51">
        <w:rPr>
          <w:rFonts w:ascii="Times New Roman" w:eastAsia="Aptos" w:hAnsi="Times New Roman" w:cs="Times New Roman"/>
          <w:bCs/>
          <w:kern w:val="2"/>
          <w:sz w:val="28"/>
          <w:szCs w:val="28"/>
        </w:rPr>
        <w:t>.</w:t>
      </w:r>
      <w:r w:rsidR="00514D51">
        <w:rPr>
          <w:rFonts w:ascii="Times New Roman" w:hAnsi="Times New Roman" w:cs="Times New Roman"/>
          <w:sz w:val="28"/>
          <w:szCs w:val="28"/>
        </w:rPr>
        <w:t xml:space="preserve"> </w:t>
      </w:r>
      <w:r w:rsidR="00514D51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Подготовка к публичному выступлению необходима даже опытному человеку, потому что:</w:t>
      </w:r>
    </w:p>
    <w:p w:rsidR="00BD5128" w:rsidRDefault="00514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А) вежливость и воспитанность требует от человека подготовку запланированной речи</w:t>
      </w:r>
    </w:p>
    <w:p w:rsidR="00BD5128" w:rsidRDefault="00514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Б) подготовленность позволяет избежать ошибок и неуверенности </w:t>
      </w:r>
    </w:p>
    <w:p w:rsidR="00BD5128" w:rsidRDefault="00514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В) подготовленный оратор может себе позволить не обращать внимания на реакцию аудитории</w:t>
      </w:r>
    </w:p>
    <w:p w:rsidR="00BD5128" w:rsidRDefault="00514D5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Правильный ответ: Б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 (индикаторы): УК-4</w:t>
      </w:r>
    </w:p>
    <w:p w:rsidR="00BD5128" w:rsidRDefault="00BD5128">
      <w:pPr>
        <w:spacing w:after="0" w:line="240" w:lineRule="auto"/>
        <w:ind w:firstLine="709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bookmarkStart w:id="0" w:name="_Hlk188713728"/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соответствия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bookmarkEnd w:id="0"/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8"/>
        </w:rPr>
        <w:t>Установите правильное соответствие. Каждому элементу левого столбца соответствует только один элемент правого столбца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D5128" w:rsidRDefault="00514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1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 Установите соответствие между названием документа и профессиональной ситуацией, в которой тренер может его использовать: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227"/>
        <w:gridCol w:w="6118"/>
      </w:tblGrid>
      <w:tr w:rsidR="00BD5128">
        <w:tc>
          <w:tcPr>
            <w:tcW w:w="3227" w:type="dxa"/>
          </w:tcPr>
          <w:p w:rsidR="00BD5128" w:rsidRDefault="00514D51">
            <w:pPr>
              <w:shd w:val="clear" w:color="auto" w:fill="FFFFFF"/>
              <w:spacing w:after="0" w:line="240" w:lineRule="auto"/>
              <w:ind w:right="-114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Документы</w:t>
            </w:r>
          </w:p>
        </w:tc>
        <w:tc>
          <w:tcPr>
            <w:tcW w:w="6118" w:type="dxa"/>
          </w:tcPr>
          <w:p w:rsidR="00BD5128" w:rsidRDefault="00514D5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Ситуации</w:t>
            </w:r>
          </w:p>
        </w:tc>
      </w:tr>
      <w:tr w:rsidR="00BD5128">
        <w:tc>
          <w:tcPr>
            <w:tcW w:w="3227" w:type="dxa"/>
          </w:tcPr>
          <w:p w:rsidR="00BD5128" w:rsidRPr="00D4365D" w:rsidRDefault="00514D51" w:rsidP="007F2B1E">
            <w:pPr>
              <w:pStyle w:val="ad"/>
              <w:numPr>
                <w:ilvl w:val="0"/>
                <w:numId w:val="6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right="-114" w:hanging="578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bookmarkStart w:id="1" w:name="_GoBack" w:colFirst="0" w:colLast="0"/>
            <w:r w:rsidRPr="00D436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Заявление</w:t>
            </w:r>
          </w:p>
        </w:tc>
        <w:tc>
          <w:tcPr>
            <w:tcW w:w="6118" w:type="dxa"/>
          </w:tcPr>
          <w:p w:rsidR="00BD5128" w:rsidRDefault="00514D51">
            <w:pPr>
              <w:shd w:val="clear" w:color="auto" w:fill="FFFFFF"/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 xml:space="preserve">А) Нарушение внутреннего регламента или распоряжения руководства </w:t>
            </w:r>
          </w:p>
        </w:tc>
      </w:tr>
      <w:tr w:rsidR="00BD5128">
        <w:tc>
          <w:tcPr>
            <w:tcW w:w="3227" w:type="dxa"/>
          </w:tcPr>
          <w:p w:rsidR="00BD5128" w:rsidRPr="00D4365D" w:rsidRDefault="00514D51" w:rsidP="007F2B1E">
            <w:pPr>
              <w:pStyle w:val="ad"/>
              <w:numPr>
                <w:ilvl w:val="0"/>
                <w:numId w:val="6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right="-114" w:hanging="578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436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Объяснительная записка</w:t>
            </w:r>
          </w:p>
        </w:tc>
        <w:tc>
          <w:tcPr>
            <w:tcW w:w="6118" w:type="dxa"/>
          </w:tcPr>
          <w:p w:rsidR="00BD5128" w:rsidRDefault="00514D51">
            <w:pPr>
              <w:shd w:val="clear" w:color="auto" w:fill="FFFFFF"/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Б) Необходимость официально запросить досрочную сдачу квалификационного зачёта</w:t>
            </w:r>
          </w:p>
        </w:tc>
      </w:tr>
      <w:tr w:rsidR="00BD5128">
        <w:tc>
          <w:tcPr>
            <w:tcW w:w="3227" w:type="dxa"/>
          </w:tcPr>
          <w:p w:rsidR="00BD5128" w:rsidRPr="00D4365D" w:rsidRDefault="00514D51" w:rsidP="007F2B1E">
            <w:pPr>
              <w:pStyle w:val="ad"/>
              <w:numPr>
                <w:ilvl w:val="0"/>
                <w:numId w:val="6"/>
              </w:numPr>
              <w:shd w:val="clear" w:color="auto" w:fill="FFFFFF"/>
              <w:tabs>
                <w:tab w:val="left" w:pos="567"/>
              </w:tabs>
              <w:spacing w:after="0" w:line="240" w:lineRule="auto"/>
              <w:ind w:right="-114" w:hanging="578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436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Расписка</w:t>
            </w:r>
          </w:p>
        </w:tc>
        <w:tc>
          <w:tcPr>
            <w:tcW w:w="6118" w:type="dxa"/>
          </w:tcPr>
          <w:p w:rsidR="00BD5128" w:rsidRDefault="00514D51">
            <w:pPr>
              <w:shd w:val="clear" w:color="auto" w:fill="FFFFFF"/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В) Получение оборудования или инвентаря на время проведения тренировочного мероприятия</w:t>
            </w:r>
          </w:p>
        </w:tc>
      </w:tr>
      <w:tr w:rsidR="00BD5128">
        <w:tc>
          <w:tcPr>
            <w:tcW w:w="3227" w:type="dxa"/>
          </w:tcPr>
          <w:p w:rsidR="00BD5128" w:rsidRPr="00D4365D" w:rsidRDefault="00514D51" w:rsidP="007F2B1E">
            <w:pPr>
              <w:pStyle w:val="ad"/>
              <w:numPr>
                <w:ilvl w:val="0"/>
                <w:numId w:val="6"/>
              </w:numPr>
              <w:tabs>
                <w:tab w:val="left" w:pos="567"/>
              </w:tabs>
              <w:spacing w:after="0" w:line="240" w:lineRule="auto"/>
              <w:ind w:hanging="578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 w:rsidRPr="00D4365D"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Резюме</w:t>
            </w:r>
          </w:p>
        </w:tc>
        <w:tc>
          <w:tcPr>
            <w:tcW w:w="6118" w:type="dxa"/>
          </w:tcPr>
          <w:p w:rsidR="00BD5128" w:rsidRDefault="00514D51">
            <w:pPr>
              <w:shd w:val="clear" w:color="auto" w:fill="FFFFFF"/>
              <w:spacing w:after="0" w:line="240" w:lineRule="auto"/>
              <w:ind w:right="-114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Г) Поиск временной работы в спортивной организации на период каникул</w:t>
            </w:r>
          </w:p>
        </w:tc>
      </w:tr>
    </w:tbl>
    <w:bookmarkEnd w:id="1"/>
    <w:p w:rsidR="00BD5128" w:rsidRDefault="00514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1-В, 2-Г, 3-А, 4-Б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D5128" w:rsidRDefault="00514D51">
      <w:pPr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Установите соответствие между пунктами структуры письма-ответа на </w:t>
      </w:r>
      <w:r>
        <w:rPr>
          <w:rFonts w:ascii="Times New Roman" w:eastAsia="Times New Roman" w:hAnsi="Times New Roman" w:cs="Times New Roman"/>
          <w:sz w:val="28"/>
          <w:szCs w:val="28"/>
          <w:lang w:eastAsia="ru-RU"/>
        </w:rPr>
        <w:t>предложение и подходящими типовыми фразами.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369"/>
        <w:gridCol w:w="5976"/>
      </w:tblGrid>
      <w:tr w:rsidR="00BD5128">
        <w:tc>
          <w:tcPr>
            <w:tcW w:w="3369" w:type="dxa"/>
          </w:tcPr>
          <w:p w:rsidR="00BD5128" w:rsidRDefault="0051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1) Обращение</w:t>
            </w:r>
          </w:p>
        </w:tc>
        <w:tc>
          <w:tcPr>
            <w:tcW w:w="5976" w:type="dxa"/>
          </w:tcPr>
          <w:p w:rsidR="00BD5128" w:rsidRDefault="00514D51" w:rsidP="008F0954">
            <w:pPr>
              <w:shd w:val="clear" w:color="auto" w:fill="FFFFFF"/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 xml:space="preserve">А) </w:t>
            </w:r>
            <w:r w:rsidR="008F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Уважаемый Иван Иванович!</w:t>
            </w:r>
          </w:p>
        </w:tc>
      </w:tr>
      <w:tr w:rsidR="00BD5128">
        <w:tc>
          <w:tcPr>
            <w:tcW w:w="3369" w:type="dxa"/>
          </w:tcPr>
          <w:p w:rsidR="00BD5128" w:rsidRPr="008F0954" w:rsidRDefault="0051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2) Благодарность за предложение</w:t>
            </w:r>
          </w:p>
        </w:tc>
        <w:tc>
          <w:tcPr>
            <w:tcW w:w="5976" w:type="dxa"/>
          </w:tcPr>
          <w:p w:rsidR="00BD5128" w:rsidRPr="008F0954" w:rsidRDefault="0051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Б) Мы хотели бы обсудить условия Вашего предложения.</w:t>
            </w:r>
          </w:p>
        </w:tc>
      </w:tr>
      <w:tr w:rsidR="00BD5128">
        <w:tc>
          <w:tcPr>
            <w:tcW w:w="3369" w:type="dxa"/>
          </w:tcPr>
          <w:p w:rsidR="00BD5128" w:rsidRPr="008F0954" w:rsidRDefault="0051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3) Обсуждение условий предложения</w:t>
            </w:r>
          </w:p>
        </w:tc>
        <w:tc>
          <w:tcPr>
            <w:tcW w:w="5976" w:type="dxa"/>
          </w:tcPr>
          <w:p w:rsidR="00BD5128" w:rsidRPr="008F0954" w:rsidRDefault="00514D51">
            <w:pPr>
              <w:spacing w:after="0" w:line="240" w:lineRule="auto"/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</w:pPr>
            <w:r w:rsidRPr="008F0954">
              <w:rPr>
                <w:rFonts w:ascii="Times New Roman" w:eastAsia="Times New Roman" w:hAnsi="Times New Roman" w:cs="Times New Roman"/>
                <w:sz w:val="28"/>
                <w:szCs w:val="28"/>
                <w:lang w:eastAsia="ru-RU"/>
              </w:rPr>
              <w:t>В) Благодарим Вас за предложение.</w:t>
            </w:r>
          </w:p>
        </w:tc>
      </w:tr>
    </w:tbl>
    <w:p w:rsidR="008F0954" w:rsidRDefault="00514D51" w:rsidP="008F095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 ответ: 1-</w:t>
      </w:r>
      <w:r w:rsidR="008F0954">
        <w:rPr>
          <w:rFonts w:ascii="Times New Roman" w:hAnsi="Times New Roman" w:cs="Times New Roman"/>
          <w:sz w:val="28"/>
          <w:szCs w:val="28"/>
        </w:rPr>
        <w:t>А</w:t>
      </w:r>
      <w:r>
        <w:rPr>
          <w:rFonts w:ascii="Times New Roman" w:hAnsi="Times New Roman" w:cs="Times New Roman"/>
          <w:sz w:val="28"/>
          <w:szCs w:val="28"/>
        </w:rPr>
        <w:t>, 2-В, 3-Б,</w:t>
      </w:r>
    </w:p>
    <w:p w:rsidR="00BD5128" w:rsidRDefault="00514D51" w:rsidP="008F0954">
      <w:pPr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D5128" w:rsidRDefault="00514D51">
      <w:pPr>
        <w:spacing w:after="0" w:line="240" w:lineRule="auto"/>
        <w:jc w:val="both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Установите соответствие между типами официальных документов и их примерами, с которыми может работать тренер в профессиональной среде</w:t>
      </w:r>
    </w:p>
    <w:tbl>
      <w:tblPr>
        <w:tblStyle w:val="ab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969"/>
        <w:gridCol w:w="5602"/>
      </w:tblGrid>
      <w:tr w:rsidR="00BD5128">
        <w:trPr>
          <w:trHeight w:val="270"/>
        </w:trPr>
        <w:tc>
          <w:tcPr>
            <w:tcW w:w="3969" w:type="dxa"/>
          </w:tcPr>
          <w:p w:rsidR="00BD5128" w:rsidRDefault="0051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Типы документов:</w:t>
            </w:r>
          </w:p>
        </w:tc>
        <w:tc>
          <w:tcPr>
            <w:tcW w:w="5602" w:type="dxa"/>
          </w:tcPr>
          <w:p w:rsidR="00BD5128" w:rsidRDefault="00514D51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Примеры</w:t>
            </w:r>
          </w:p>
        </w:tc>
      </w:tr>
      <w:tr w:rsidR="00BD5128">
        <w:trPr>
          <w:trHeight w:val="375"/>
        </w:trPr>
        <w:tc>
          <w:tcPr>
            <w:tcW w:w="3969" w:type="dxa"/>
          </w:tcPr>
          <w:p w:rsidR="00BD5128" w:rsidRDefault="0051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1)  Внутриведомственные документы</w:t>
            </w:r>
          </w:p>
        </w:tc>
        <w:tc>
          <w:tcPr>
            <w:tcW w:w="5602" w:type="dxa"/>
          </w:tcPr>
          <w:p w:rsidR="00BD5128" w:rsidRDefault="00514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А) Международные соглашения, конвенции, касающиеся спортивного сотрудничества </w:t>
            </w:r>
          </w:p>
        </w:tc>
      </w:tr>
      <w:tr w:rsidR="00BD5128">
        <w:trPr>
          <w:trHeight w:val="595"/>
        </w:trPr>
        <w:tc>
          <w:tcPr>
            <w:tcW w:w="3969" w:type="dxa"/>
          </w:tcPr>
          <w:p w:rsidR="00BD5128" w:rsidRDefault="0051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2)  Межведомственные документы</w:t>
            </w:r>
          </w:p>
        </w:tc>
        <w:tc>
          <w:tcPr>
            <w:tcW w:w="5602" w:type="dxa"/>
          </w:tcPr>
          <w:p w:rsidR="00BD5128" w:rsidRDefault="00514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Б) Приказы по личному составу, трудовые договоры, личные дела сотрудников </w:t>
            </w:r>
          </w:p>
        </w:tc>
      </w:tr>
      <w:tr w:rsidR="00BD5128">
        <w:trPr>
          <w:trHeight w:val="570"/>
        </w:trPr>
        <w:tc>
          <w:tcPr>
            <w:tcW w:w="3969" w:type="dxa"/>
          </w:tcPr>
          <w:p w:rsidR="00BD5128" w:rsidRDefault="0051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3)  Межгосударственные документы</w:t>
            </w:r>
          </w:p>
        </w:tc>
        <w:tc>
          <w:tcPr>
            <w:tcW w:w="5602" w:type="dxa"/>
          </w:tcPr>
          <w:p w:rsidR="00BD5128" w:rsidRDefault="00514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В) Служебные записки внутри спортивного ведомства или учреждения Г</w:t>
            </w:r>
          </w:p>
        </w:tc>
      </w:tr>
      <w:tr w:rsidR="00BD5128">
        <w:trPr>
          <w:trHeight w:val="673"/>
        </w:trPr>
        <w:tc>
          <w:tcPr>
            <w:tcW w:w="3969" w:type="dxa"/>
          </w:tcPr>
          <w:p w:rsidR="00BD5128" w:rsidRDefault="00514D51">
            <w:pPr>
              <w:spacing w:after="0" w:line="240" w:lineRule="auto"/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1A1A1A"/>
                <w:sz w:val="28"/>
                <w:szCs w:val="28"/>
                <w:lang w:eastAsia="ru-RU"/>
              </w:rPr>
              <w:t>4)  Документы по личному составу</w:t>
            </w:r>
          </w:p>
        </w:tc>
        <w:tc>
          <w:tcPr>
            <w:tcW w:w="5602" w:type="dxa"/>
          </w:tcPr>
          <w:p w:rsidR="00BD5128" w:rsidRDefault="00514D51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Г) Запросы между министерствами и отчёты зарубежных представительств</w:t>
            </w:r>
          </w:p>
        </w:tc>
      </w:tr>
    </w:tbl>
    <w:p w:rsidR="00BD5128" w:rsidRDefault="00514D51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D4365D">
        <w:rPr>
          <w:rFonts w:ascii="Times New Roman" w:hAnsi="Times New Roman" w:cs="Times New Roman"/>
          <w:bCs/>
          <w:sz w:val="28"/>
          <w:szCs w:val="28"/>
        </w:rPr>
        <w:t>Правильный ответ:</w:t>
      </w:r>
      <w:r>
        <w:rPr>
          <w:rFonts w:ascii="Times New Roman" w:hAnsi="Times New Roman" w:cs="Times New Roman"/>
          <w:sz w:val="28"/>
          <w:szCs w:val="28"/>
        </w:rPr>
        <w:t xml:space="preserve"> 1–В; 2–Г; 3–А; 4–Б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lastRenderedPageBreak/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УК-4 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закрытого типа на установление правильной последовательности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Установите правильную последовательность. Запишите правильную последовательность букв слева направо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</w:p>
    <w:p w:rsidR="00BD5128" w:rsidRDefault="0051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1. Установите правильную последовательность шагов при написании делового письма: </w:t>
      </w:r>
    </w:p>
    <w:p w:rsidR="00BD5128" w:rsidRDefault="0051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А) подпись </w:t>
      </w:r>
    </w:p>
    <w:p w:rsidR="00BD5128" w:rsidRDefault="0051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Б) заключительная часть (выражение надежды на дальнейшее сотрудничество, благодарности) </w:t>
      </w:r>
    </w:p>
    <w:p w:rsidR="00BD5128" w:rsidRDefault="0051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В) приветствие (обращение к адресату) </w:t>
      </w:r>
    </w:p>
    <w:p w:rsidR="00BD5128" w:rsidRDefault="0051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Г) основная часть (изложение сути вопроса, просьбы или предложения)</w:t>
      </w:r>
    </w:p>
    <w:p w:rsidR="00BD5128" w:rsidRDefault="0051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Д) заголовок или тема письма</w:t>
      </w: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Д, В, Г, Б, А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УК-4 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>
        <w:rPr>
          <w:rFonts w:ascii="Times New Roman" w:hAnsi="Times New Roman" w:cs="Times New Roman"/>
          <w:bCs/>
          <w:sz w:val="28"/>
          <w:szCs w:val="28"/>
        </w:rPr>
        <w:t>Установите правильную последовательность шагов при организации деловой встречи:</w:t>
      </w:r>
    </w:p>
    <w:p w:rsidR="00BD5128" w:rsidRDefault="0051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А) оповещение участников о времени и месте встречи</w:t>
      </w:r>
    </w:p>
    <w:p w:rsidR="00BD5128" w:rsidRDefault="0051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Б) составление повестки дня</w:t>
      </w:r>
    </w:p>
    <w:p w:rsidR="00BD5128" w:rsidRDefault="0051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В) формулирование целей и задач встречи</w:t>
      </w:r>
    </w:p>
    <w:p w:rsidR="00BD5128" w:rsidRDefault="0051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Г) подготовка необходимых документов и материалов</w:t>
      </w:r>
    </w:p>
    <w:p w:rsidR="00BD5128" w:rsidRDefault="0051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Д) проведение встречи</w:t>
      </w: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>Правильный ответ: В, Б, А, Г, Д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УК-4 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 xml:space="preserve">3. </w:t>
      </w:r>
      <w:r>
        <w:rPr>
          <w:rFonts w:ascii="Times New Roman" w:hAnsi="Times New Roman" w:cs="Times New Roman"/>
          <w:sz w:val="28"/>
          <w:szCs w:val="28"/>
        </w:rPr>
        <w:t>Установите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правильную</w:t>
      </w:r>
      <w:r>
        <w:rPr>
          <w:rFonts w:ascii="Times New Roman" w:hAnsi="Times New Roman" w:cs="Times New Roman"/>
          <w:spacing w:val="-11"/>
          <w:sz w:val="28"/>
          <w:szCs w:val="28"/>
        </w:rPr>
        <w:t xml:space="preserve"> </w:t>
      </w:r>
      <w:r>
        <w:rPr>
          <w:rFonts w:ascii="Times New Roman" w:hAnsi="Times New Roman" w:cs="Times New Roman"/>
          <w:spacing w:val="-2"/>
          <w:sz w:val="28"/>
          <w:szCs w:val="28"/>
        </w:rPr>
        <w:t>последовательность оформления документа:</w:t>
      </w:r>
    </w:p>
    <w:p w:rsidR="00BD5128" w:rsidRDefault="00514D5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>А) должность, фамилия и инициалы автора</w:t>
      </w: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Б) должность, фамилия и инициалы адресата </w:t>
      </w: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В) наименование документа </w:t>
      </w: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Г) текстовая часть </w:t>
      </w: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>Д) отметка о наличии приложений и их перечень</w:t>
      </w: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Е) дата составления </w:t>
      </w:r>
    </w:p>
    <w:p w:rsidR="00BD5128" w:rsidRDefault="00514D5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Ж) подпись автора с расшифровкой </w:t>
      </w:r>
    </w:p>
    <w:p w:rsidR="00BD5128" w:rsidRDefault="0051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</w:t>
      </w:r>
      <w:proofErr w:type="gramStart"/>
      <w:r>
        <w:rPr>
          <w:rFonts w:ascii="Times New Roman" w:hAnsi="Times New Roman" w:cs="Times New Roman"/>
          <w:sz w:val="28"/>
          <w:szCs w:val="28"/>
        </w:rPr>
        <w:t>Б</w:t>
      </w:r>
      <w:proofErr w:type="gramEnd"/>
      <w:r>
        <w:rPr>
          <w:rFonts w:ascii="Times New Roman" w:hAnsi="Times New Roman" w:cs="Times New Roman"/>
          <w:sz w:val="28"/>
          <w:szCs w:val="28"/>
        </w:rPr>
        <w:t>, А, В, Е, Г, Д, Ж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УК-4 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на дополнение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Cs/>
          <w:i/>
          <w:kern w:val="2"/>
          <w:sz w:val="28"/>
          <w:szCs w:val="24"/>
        </w:rPr>
        <w:t>Напишите пропущенное слово (словосочетание)</w:t>
      </w:r>
    </w:p>
    <w:p w:rsidR="00BD5128" w:rsidRDefault="00BD5128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:rsidR="00BD5128" w:rsidRDefault="00514D5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>1. Реквизит документа – это ____________ элемент оформления официального документа.</w:t>
      </w:r>
    </w:p>
    <w:p w:rsidR="00BD5128" w:rsidRDefault="00514D51">
      <w:pPr>
        <w:spacing w:after="0" w:line="240" w:lineRule="auto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Правильный ответ: обязательный 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D5128" w:rsidRDefault="0051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</w:t>
      </w:r>
      <w:r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Под культурой ____________ понимается </w:t>
      </w:r>
      <w:r>
        <w:rPr>
          <w:rFonts w:ascii="Times New Roman" w:hAnsi="Times New Roman" w:cs="Times New Roman"/>
          <w:sz w:val="28"/>
          <w:szCs w:val="28"/>
        </w:rPr>
        <w:t xml:space="preserve">владение нормами литературного языка в его </w:t>
      </w:r>
      <w:r>
        <w:rPr>
          <w:rStyle w:val="jpfdse"/>
          <w:rFonts w:ascii="Times New Roman" w:hAnsi="Times New Roman" w:cs="Times New Roman"/>
          <w:sz w:val="28"/>
          <w:szCs w:val="28"/>
        </w:rPr>
        <w:t xml:space="preserve">устной </w:t>
      </w:r>
      <w:r>
        <w:rPr>
          <w:rFonts w:ascii="Times New Roman" w:hAnsi="Times New Roman" w:cs="Times New Roman"/>
          <w:sz w:val="28"/>
          <w:szCs w:val="28"/>
        </w:rPr>
        <w:t>и письменной форме.</w:t>
      </w:r>
    </w:p>
    <w:p w:rsidR="00BD5128" w:rsidRDefault="00514D51">
      <w:pPr>
        <w:spacing w:after="0" w:line="240" w:lineRule="auto"/>
        <w:rPr>
          <w:rFonts w:ascii="Times New Roman" w:hAnsi="Times New Roman" w:cs="Times New Roman"/>
          <w:sz w:val="28"/>
          <w:szCs w:val="28"/>
          <w:shd w:val="clear" w:color="auto" w:fill="FFFFFF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Правильный ответ: речи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УК-4 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D5128" w:rsidRDefault="00514D51">
      <w:pPr>
        <w:pStyle w:val="ad"/>
        <w:spacing w:after="0" w:line="240" w:lineRule="auto"/>
        <w:ind w:left="0"/>
        <w:jc w:val="both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8"/>
        </w:rPr>
        <w:t>3.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Документ, содержащий информацию о навыках, опыте работы, образовании и другую относящуюся к делу информацию, обычно требуемый для рассмотрения кандидатуры человека для найма на работу, называется _______________.</w:t>
      </w:r>
    </w:p>
    <w:p w:rsidR="00BD5128" w:rsidRDefault="00514D51">
      <w:pPr>
        <w:spacing w:after="0" w:line="240" w:lineRule="auto"/>
        <w:rPr>
          <w:rFonts w:ascii="Times New Roman" w:eastAsia="Calibri" w:hAnsi="Times New Roman" w:cs="Times New Roman"/>
          <w:kern w:val="1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Правильный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ответ:</w:t>
      </w:r>
      <w:r>
        <w:rPr>
          <w:rFonts w:ascii="Times New Roman" w:hAnsi="Times New Roman" w:cs="Times New Roman"/>
          <w:spacing w:val="-7"/>
          <w:sz w:val="28"/>
          <w:szCs w:val="28"/>
        </w:rPr>
        <w:t xml:space="preserve"> р</w:t>
      </w:r>
      <w:r>
        <w:rPr>
          <w:rFonts w:ascii="Times New Roman" w:eastAsia="Calibri" w:hAnsi="Times New Roman" w:cs="Times New Roman"/>
          <w:kern w:val="1"/>
          <w:sz w:val="28"/>
          <w:szCs w:val="28"/>
        </w:rPr>
        <w:t>езюме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>Компетенции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(индикаторы):</w:t>
      </w:r>
      <w:r>
        <w:rPr>
          <w:rFonts w:ascii="Times New Roman" w:hAnsi="Times New Roman" w:cs="Times New Roman"/>
          <w:spacing w:val="-14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УК-4 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D5128" w:rsidRDefault="00514D51">
      <w:pPr>
        <w:spacing w:after="0" w:line="240" w:lineRule="auto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t>Задания открытого типа с кратким свободным ответом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i/>
          <w:kern w:val="2"/>
          <w:sz w:val="28"/>
          <w:szCs w:val="24"/>
        </w:rPr>
      </w:pPr>
    </w:p>
    <w:p w:rsidR="00BD5128" w:rsidRDefault="00514D51">
      <w:pPr>
        <w:pStyle w:val="ad"/>
        <w:spacing w:after="0" w:line="240" w:lineRule="auto"/>
        <w:ind w:left="0" w:firstLine="567"/>
        <w:jc w:val="both"/>
        <w:rPr>
          <w:rFonts w:ascii="Times New Roman" w:eastAsia="Calibri" w:hAnsi="Times New Roman" w:cs="Times New Roman"/>
          <w:sz w:val="28"/>
          <w:szCs w:val="28"/>
        </w:rPr>
      </w:pPr>
      <w:r>
        <w:rPr>
          <w:rFonts w:ascii="Times New Roman" w:eastAsia="Calibri" w:hAnsi="Times New Roman" w:cs="Times New Roman"/>
          <w:i/>
          <w:iCs/>
          <w:sz w:val="28"/>
          <w:szCs w:val="28"/>
        </w:rPr>
        <w:t>Дайте ответ на вопрос</w:t>
      </w:r>
      <w:r>
        <w:rPr>
          <w:rFonts w:ascii="Times New Roman" w:eastAsia="Calibri" w:hAnsi="Times New Roman" w:cs="Times New Roman"/>
          <w:sz w:val="28"/>
          <w:szCs w:val="28"/>
        </w:rPr>
        <w:t>.</w:t>
      </w:r>
    </w:p>
    <w:p w:rsidR="00BD5128" w:rsidRDefault="00514D51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1. Как называется документ, содержащий объяснение причин какого-либо нарушения в производственном процессе.</w:t>
      </w:r>
    </w:p>
    <w:p w:rsidR="00BD5128" w:rsidRDefault="00514D51">
      <w:pPr>
        <w:pStyle w:val="ad"/>
        <w:spacing w:after="0" w:line="240" w:lineRule="auto"/>
        <w:ind w:left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Правильный ответ: объяснительная записка / объяснительной запиской 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eastAsia="Calibri" w:hAnsi="Times New Roman" w:cs="Times New Roman"/>
          <w:kern w:val="1"/>
          <w:sz w:val="28"/>
          <w:szCs w:val="28"/>
        </w:rPr>
        <w:t xml:space="preserve"> </w:t>
      </w:r>
    </w:p>
    <w:p w:rsidR="00BD5128" w:rsidRDefault="00514D51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Aptos" w:hAnsi="Times New Roman" w:cs="Times New Roman"/>
          <w:bCs/>
          <w:kern w:val="2"/>
          <w:sz w:val="28"/>
          <w:szCs w:val="24"/>
        </w:rPr>
        <w:t xml:space="preserve">2. Как называется </w:t>
      </w:r>
      <w:r>
        <w:rPr>
          <w:rFonts w:ascii="Times New Roman" w:hAnsi="Times New Roman" w:cs="Times New Roman"/>
          <w:sz w:val="28"/>
          <w:szCs w:val="28"/>
        </w:rPr>
        <w:t>документ, содержащий просьбу какого-либо лица, адресованную организации или должностному лицу учреждения и состоит из следующих частей:</w:t>
      </w:r>
    </w:p>
    <w:p w:rsidR="00BD5128" w:rsidRDefault="00514D51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обращение к должностному лицу</w:t>
      </w:r>
    </w:p>
    <w:p w:rsidR="00BD5128" w:rsidRDefault="00514D51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данные об адресанте</w:t>
      </w:r>
    </w:p>
    <w:p w:rsidR="00BD5128" w:rsidRDefault="00514D51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наименование документа</w:t>
      </w:r>
    </w:p>
    <w:p w:rsidR="00BD5128" w:rsidRDefault="00514D51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текст – изложение просьбы и аргументации</w:t>
      </w:r>
    </w:p>
    <w:p w:rsidR="00BD5128" w:rsidRDefault="00514D51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дата</w:t>
      </w:r>
    </w:p>
    <w:p w:rsidR="00BD5128" w:rsidRDefault="00514D51">
      <w:pPr>
        <w:pStyle w:val="ad"/>
        <w:numPr>
          <w:ilvl w:val="0"/>
          <w:numId w:val="1"/>
        </w:num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sz w:val="28"/>
          <w:szCs w:val="28"/>
        </w:rPr>
        <w:t>подпись заявителя</w:t>
      </w: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>Правильный ответ: заявление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Компетенции (индикаторы): </w:t>
      </w:r>
      <w:r>
        <w:rPr>
          <w:rFonts w:ascii="Times New Roman" w:hAnsi="Times New Roman" w:cs="Times New Roman"/>
          <w:sz w:val="28"/>
          <w:szCs w:val="28"/>
        </w:rPr>
        <w:t xml:space="preserve">УК-4 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4"/>
        </w:rPr>
      </w:pPr>
    </w:p>
    <w:p w:rsidR="00BD5128" w:rsidRDefault="00514D5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  <w:shd w:val="clear" w:color="auto" w:fill="FFFFFF"/>
        </w:rPr>
      </w:pPr>
      <w:r>
        <w:rPr>
          <w:rFonts w:eastAsia="Aptos"/>
          <w:kern w:val="2"/>
          <w:sz w:val="28"/>
          <w:szCs w:val="28"/>
        </w:rPr>
        <w:t xml:space="preserve">3. </w:t>
      </w:r>
      <w:r>
        <w:rPr>
          <w:sz w:val="28"/>
          <w:szCs w:val="28"/>
          <w:shd w:val="clear" w:color="auto" w:fill="FFFFFF"/>
        </w:rPr>
        <w:t xml:space="preserve">Как можно определить деловой этикет? </w:t>
      </w:r>
    </w:p>
    <w:p w:rsidR="00BD5128" w:rsidRDefault="00514D5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Правильный ответ: </w:t>
      </w:r>
    </w:p>
    <w:p w:rsidR="00BD5128" w:rsidRDefault="00514D51">
      <w:pPr>
        <w:pStyle w:val="aa"/>
        <w:shd w:val="clear" w:color="auto" w:fill="FFFFFF"/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  <w:shd w:val="clear" w:color="auto" w:fill="FFFFFF"/>
        </w:rPr>
        <w:t xml:space="preserve">Деловой этикет </w:t>
      </w:r>
      <w:r>
        <w:rPr>
          <w:sz w:val="28"/>
          <w:szCs w:val="28"/>
        </w:rPr>
        <w:t>–</w:t>
      </w:r>
      <w:r>
        <w:rPr>
          <w:sz w:val="28"/>
          <w:szCs w:val="28"/>
          <w:shd w:val="clear" w:color="auto" w:fill="FFFFFF"/>
        </w:rPr>
        <w:t xml:space="preserve"> </w:t>
      </w:r>
      <w:r>
        <w:rPr>
          <w:rStyle w:val="a5"/>
          <w:b w:val="0"/>
          <w:bCs w:val="0"/>
          <w:sz w:val="28"/>
          <w:szCs w:val="28"/>
          <w:shd w:val="clear" w:color="auto" w:fill="FFFFFF"/>
        </w:rPr>
        <w:t>это свод правил и норм, которые регулируют поведение человека в стандартных ситуациях деловой коммуникации</w:t>
      </w:r>
      <w:r>
        <w:rPr>
          <w:iCs/>
          <w:sz w:val="28"/>
          <w:szCs w:val="28"/>
        </w:rPr>
        <w:t xml:space="preserve">. 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bCs/>
          <w:kern w:val="2"/>
          <w:sz w:val="28"/>
          <w:szCs w:val="28"/>
        </w:rPr>
      </w:pPr>
    </w:p>
    <w:p w:rsidR="00BD5128" w:rsidRDefault="00514D51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  <w:r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  <w:lastRenderedPageBreak/>
        <w:t>Задания открытого типа с развернутым ответом</w:t>
      </w:r>
    </w:p>
    <w:p w:rsidR="00D4365D" w:rsidRDefault="00D4365D">
      <w:pPr>
        <w:spacing w:after="0" w:line="240" w:lineRule="auto"/>
        <w:jc w:val="both"/>
        <w:rPr>
          <w:rFonts w:ascii="Times New Roman" w:eastAsia="Aptos" w:hAnsi="Times New Roman" w:cs="Times New Roman"/>
          <w:b/>
          <w:bCs/>
          <w:kern w:val="2"/>
          <w:sz w:val="28"/>
          <w:szCs w:val="24"/>
        </w:rPr>
      </w:pPr>
    </w:p>
    <w:p w:rsidR="00BD5128" w:rsidRDefault="00514D51">
      <w:pPr>
        <w:pStyle w:val="ad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1.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:rsidR="00BD5128" w:rsidRDefault="00514D51">
      <w:pPr>
        <w:pStyle w:val="aa"/>
        <w:spacing w:before="0" w:beforeAutospacing="0" w:after="0" w:afterAutospacing="0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Опишите ключевые особенности эффективной публичной речи тренера перед спортивной командой. Какие цели она должна преследовать, и какие речевые стратегии способствуют её достижению?</w:t>
      </w:r>
    </w:p>
    <w:p w:rsidR="00BD5128" w:rsidRDefault="00514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:rsidR="00BD5128" w:rsidRDefault="00514D51">
      <w:pPr>
        <w:widowControl w:val="0"/>
        <w:tabs>
          <w:tab w:val="left" w:pos="993"/>
        </w:tabs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D5128" w:rsidRDefault="00514D51" w:rsidP="00D4365D">
      <w:pPr>
        <w:pStyle w:val="aa"/>
        <w:widowControl w:val="0"/>
        <w:tabs>
          <w:tab w:val="left" w:pos="993"/>
        </w:tabs>
        <w:spacing w:before="0" w:beforeAutospacing="0" w:after="0" w:afterAutospacing="0"/>
        <w:jc w:val="both"/>
        <w:rPr>
          <w:sz w:val="28"/>
          <w:szCs w:val="28"/>
        </w:rPr>
      </w:pPr>
      <w:r>
        <w:rPr>
          <w:sz w:val="28"/>
          <w:szCs w:val="28"/>
        </w:rPr>
        <w:t>Ответ должен включать:</w:t>
      </w:r>
    </w:p>
    <w:p w:rsidR="00BD5128" w:rsidRDefault="00514D51">
      <w:pPr>
        <w:pStyle w:val="aa"/>
        <w:widowControl w:val="0"/>
        <w:numPr>
          <w:ilvl w:val="0"/>
          <w:numId w:val="2"/>
        </w:numPr>
        <w:tabs>
          <w:tab w:val="clear" w:pos="720"/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цели публичной речи (мотивировать, информировать, мобилизовать);</w:t>
      </w:r>
    </w:p>
    <w:p w:rsidR="00BD5128" w:rsidRDefault="00514D51">
      <w:pPr>
        <w:pStyle w:val="aa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речевые стратегии (эмоциональная выразительность, логическая структура, адаптация к аудитории);</w:t>
      </w:r>
      <w:r>
        <w:rPr>
          <w:bCs/>
          <w:sz w:val="28"/>
          <w:szCs w:val="28"/>
        </w:rPr>
        <w:t xml:space="preserve"> </w:t>
      </w:r>
    </w:p>
    <w:p w:rsidR="00BD5128" w:rsidRDefault="00514D51">
      <w:pPr>
        <w:pStyle w:val="aa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 xml:space="preserve">связь с профессиональной деятельностью тренера; </w:t>
      </w:r>
    </w:p>
    <w:p w:rsidR="00BD5128" w:rsidRDefault="00514D51">
      <w:pPr>
        <w:pStyle w:val="aa"/>
        <w:widowControl w:val="0"/>
        <w:numPr>
          <w:ilvl w:val="0"/>
          <w:numId w:val="2"/>
        </w:numPr>
        <w:tabs>
          <w:tab w:val="left" w:pos="993"/>
        </w:tabs>
        <w:spacing w:before="0" w:beforeAutospacing="0" w:after="0" w:afterAutospacing="0"/>
        <w:ind w:left="0" w:firstLine="709"/>
        <w:jc w:val="both"/>
        <w:rPr>
          <w:sz w:val="28"/>
          <w:szCs w:val="28"/>
        </w:rPr>
      </w:pPr>
      <w:r>
        <w:rPr>
          <w:bCs/>
          <w:sz w:val="28"/>
          <w:szCs w:val="28"/>
        </w:rPr>
        <w:t>логичность и полнота изложения.</w:t>
      </w:r>
    </w:p>
    <w:p w:rsidR="00BD5128" w:rsidRDefault="00514D51">
      <w:pPr>
        <w:widowControl w:val="0"/>
        <w:tabs>
          <w:tab w:val="left" w:pos="993"/>
        </w:tabs>
        <w:spacing w:after="0" w:line="240" w:lineRule="auto"/>
        <w:ind w:firstLine="709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  <w:r>
        <w:rPr>
          <w:rFonts w:ascii="Times New Roman" w:hAnsi="Times New Roman" w:cs="Times New Roman"/>
          <w:bCs/>
          <w:sz w:val="28"/>
          <w:szCs w:val="28"/>
        </w:rPr>
        <w:t xml:space="preserve">Критерии оценивания: наличие в ответе не менее трёх признаков эффективной публичной речи. 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BD5128" w:rsidRDefault="00514D51">
      <w:pPr>
        <w:pStyle w:val="ad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2.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:rsidR="00BD5128" w:rsidRDefault="00514D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Опишите действия тренера в ситуации профессионального конфликта с коллегой или спортсменом. Какие коммуникативные принципы помогут сохранить деловой стиль общения и прийти к конструктивному решению?</w:t>
      </w:r>
    </w:p>
    <w:p w:rsidR="00BD5128" w:rsidRDefault="00514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:rsidR="00BD5128" w:rsidRDefault="00514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D5128" w:rsidRDefault="00514D51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Ответ должен включать:</w:t>
      </w:r>
    </w:p>
    <w:p w:rsidR="00BD5128" w:rsidRDefault="00514D51">
      <w:pPr>
        <w:pStyle w:val="aa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описание возможной конфликтной ситуации;</w:t>
      </w:r>
    </w:p>
    <w:p w:rsidR="00BD5128" w:rsidRDefault="00514D51">
      <w:pPr>
        <w:pStyle w:val="aa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принципы деловой коммуникации (уважение, нейтральность, ориентация на решение);</w:t>
      </w:r>
    </w:p>
    <w:p w:rsidR="00BD5128" w:rsidRDefault="00514D51">
      <w:pPr>
        <w:pStyle w:val="aa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 xml:space="preserve">речевые формулы, способствующие </w:t>
      </w:r>
      <w:proofErr w:type="spellStart"/>
      <w:r>
        <w:rPr>
          <w:sz w:val="28"/>
          <w:szCs w:val="28"/>
        </w:rPr>
        <w:t>деэскалации</w:t>
      </w:r>
      <w:proofErr w:type="spellEnd"/>
      <w:r>
        <w:rPr>
          <w:bCs/>
          <w:sz w:val="28"/>
          <w:szCs w:val="28"/>
        </w:rPr>
        <w:t>;</w:t>
      </w:r>
    </w:p>
    <w:p w:rsidR="00BD5128" w:rsidRDefault="00514D51">
      <w:pPr>
        <w:pStyle w:val="aa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 xml:space="preserve">применение к профессиональному контексту; </w:t>
      </w:r>
    </w:p>
    <w:p w:rsidR="00BD5128" w:rsidRDefault="00514D51">
      <w:pPr>
        <w:pStyle w:val="aa"/>
        <w:numPr>
          <w:ilvl w:val="0"/>
          <w:numId w:val="3"/>
        </w:numPr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конкретность и реалистичность примера</w:t>
      </w:r>
      <w:r>
        <w:rPr>
          <w:sz w:val="28"/>
          <w:szCs w:val="28"/>
        </w:rPr>
        <w:t>.</w:t>
      </w:r>
    </w:p>
    <w:p w:rsidR="00BD5128" w:rsidRDefault="00514D51">
      <w:pPr>
        <w:pStyle w:val="aa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>Критерии оценивания: наличие в ответе не менее двух принципов деловой коммуникации.</w:t>
      </w:r>
    </w:p>
    <w:p w:rsidR="00BD5128" w:rsidRDefault="00514D51">
      <w:pPr>
        <w:pStyle w:val="ad"/>
        <w:spacing w:after="0" w:line="240" w:lineRule="auto"/>
        <w:ind w:left="0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hAnsi="Times New Roman" w:cs="Times New Roman"/>
          <w:sz w:val="28"/>
          <w:szCs w:val="28"/>
        </w:rPr>
        <w:t xml:space="preserve">Компетенции (индикаторы): УК-4 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BD5128" w:rsidRDefault="00514D51">
      <w:pPr>
        <w:pStyle w:val="ad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3.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:rsidR="00BD5128" w:rsidRDefault="00514D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Представьте, что тренер участвует в международной конференции. Какие особенности делового этикета и речевого поведения необходимо учитывать при взаимодействии с представителями других культур?</w:t>
      </w:r>
    </w:p>
    <w:p w:rsidR="00BD5128" w:rsidRDefault="00514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:rsidR="00BD5128" w:rsidRDefault="00514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D5128" w:rsidRDefault="00514D51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Ответ должен включать:</w:t>
      </w:r>
    </w:p>
    <w:p w:rsidR="00BD5128" w:rsidRDefault="00514D51">
      <w:pPr>
        <w:pStyle w:val="aa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примеры различий в деловом этикете (зрительный контакт, дистанция, темп речи);</w:t>
      </w:r>
    </w:p>
    <w:p w:rsidR="00BD5128" w:rsidRDefault="00514D51">
      <w:pPr>
        <w:pStyle w:val="aa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lastRenderedPageBreak/>
        <w:t>риски недопонимания и способы их предотвращения;</w:t>
      </w:r>
    </w:p>
    <w:p w:rsidR="00BD5128" w:rsidRDefault="00514D51">
      <w:pPr>
        <w:pStyle w:val="aa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применение к профессиональной деятельности тренера;</w:t>
      </w:r>
    </w:p>
    <w:p w:rsidR="00BD5128" w:rsidRDefault="00514D51">
      <w:pPr>
        <w:pStyle w:val="aa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аргументированность и практическая направленность;</w:t>
      </w:r>
    </w:p>
    <w:p w:rsidR="00BD5128" w:rsidRDefault="00514D51">
      <w:pPr>
        <w:pStyle w:val="aa"/>
        <w:numPr>
          <w:ilvl w:val="0"/>
          <w:numId w:val="4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рекомендации по адаптации речевого поведения.</w:t>
      </w:r>
    </w:p>
    <w:p w:rsidR="00BD5128" w:rsidRDefault="00514D51">
      <w:pPr>
        <w:pStyle w:val="aa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Критерии оценивания: наличие в ответе не менее трёх межкультурных особенностей. </w:t>
      </w:r>
    </w:p>
    <w:p w:rsidR="00BD5128" w:rsidRDefault="00514D51">
      <w:pPr>
        <w:pStyle w:val="aa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УК-4 </w:t>
      </w:r>
    </w:p>
    <w:p w:rsidR="00BD5128" w:rsidRDefault="00BD5128">
      <w:pPr>
        <w:spacing w:after="0" w:line="240" w:lineRule="auto"/>
        <w:jc w:val="both"/>
        <w:rPr>
          <w:rFonts w:ascii="Times New Roman" w:eastAsia="Aptos" w:hAnsi="Times New Roman" w:cs="Times New Roman"/>
          <w:kern w:val="2"/>
          <w:sz w:val="28"/>
          <w:szCs w:val="24"/>
        </w:rPr>
      </w:pPr>
    </w:p>
    <w:p w:rsidR="00BD5128" w:rsidRDefault="00514D51">
      <w:pPr>
        <w:pStyle w:val="ad"/>
        <w:tabs>
          <w:tab w:val="left" w:pos="567"/>
        </w:tabs>
        <w:spacing w:after="0" w:line="240" w:lineRule="auto"/>
        <w:ind w:left="0" w:firstLine="72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i/>
          <w:sz w:val="28"/>
          <w:szCs w:val="28"/>
        </w:rPr>
        <w:t xml:space="preserve">4. </w:t>
      </w:r>
      <w:r>
        <w:rPr>
          <w:rFonts w:ascii="Times New Roman" w:hAnsi="Times New Roman"/>
          <w:i/>
          <w:sz w:val="28"/>
          <w:szCs w:val="28"/>
        </w:rPr>
        <w:t>Дайте развёрнутый ответ в свободной форме</w:t>
      </w:r>
    </w:p>
    <w:p w:rsidR="00BD5128" w:rsidRDefault="00514D51">
      <w:pPr>
        <w:spacing w:after="0" w:line="240" w:lineRule="auto"/>
        <w:ind w:firstLine="709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>Опишите, как тренер использует официально-деловые документы в своей профессиональной деятельности. Какие жанры документов наиболее распространены и какова их коммуникативная функция?</w:t>
      </w:r>
    </w:p>
    <w:p w:rsidR="00BD5128" w:rsidRDefault="00514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Время выполнения – 20 мин. </w:t>
      </w:r>
    </w:p>
    <w:p w:rsidR="00BD5128" w:rsidRDefault="00514D51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Ожидаемый результат:</w:t>
      </w:r>
    </w:p>
    <w:p w:rsidR="00BD5128" w:rsidRDefault="00514D51">
      <w:pPr>
        <w:pStyle w:val="aa"/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Ответ должен включать:</w:t>
      </w:r>
    </w:p>
    <w:p w:rsidR="00BD5128" w:rsidRDefault="00514D51">
      <w:pPr>
        <w:pStyle w:val="aa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перечень жанров (служебная записка, характеристика, заявление, отчёт);</w:t>
      </w:r>
    </w:p>
    <w:p w:rsidR="00BD5128" w:rsidRDefault="00514D51">
      <w:pPr>
        <w:pStyle w:val="aa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цели использования (информирование, фиксация решений, запросы);</w:t>
      </w:r>
    </w:p>
    <w:p w:rsidR="00BD5128" w:rsidRDefault="00514D51">
      <w:pPr>
        <w:pStyle w:val="aa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bCs/>
          <w:sz w:val="28"/>
          <w:szCs w:val="28"/>
        </w:rPr>
        <w:t>связь с профессиональной практикой тренера;</w:t>
      </w:r>
    </w:p>
    <w:p w:rsidR="00BD5128" w:rsidRDefault="00514D51">
      <w:pPr>
        <w:pStyle w:val="aa"/>
        <w:numPr>
          <w:ilvl w:val="0"/>
          <w:numId w:val="5"/>
        </w:numPr>
        <w:spacing w:before="0" w:beforeAutospacing="0" w:after="0" w:afterAutospacing="0"/>
        <w:rPr>
          <w:sz w:val="28"/>
          <w:szCs w:val="28"/>
        </w:rPr>
      </w:pPr>
      <w:r>
        <w:rPr>
          <w:sz w:val="28"/>
          <w:szCs w:val="28"/>
        </w:rPr>
        <w:t>особенности языка и структуры.</w:t>
      </w:r>
    </w:p>
    <w:p w:rsidR="00BD5128" w:rsidRDefault="00514D51">
      <w:pPr>
        <w:pStyle w:val="aa"/>
        <w:spacing w:before="0" w:beforeAutospacing="0" w:after="0" w:afterAutospacing="0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Критерии оценивания: наличие в ответе не менее двух жанров. </w:t>
      </w:r>
    </w:p>
    <w:p w:rsidR="00BD5128" w:rsidRDefault="00514D51">
      <w:pPr>
        <w:pStyle w:val="aa"/>
        <w:spacing w:before="0" w:beforeAutospacing="0" w:after="0" w:afterAutospacing="0"/>
        <w:jc w:val="both"/>
        <w:rPr>
          <w:color w:val="1A1A1A"/>
          <w:sz w:val="28"/>
          <w:szCs w:val="28"/>
        </w:rPr>
      </w:pPr>
      <w:r>
        <w:rPr>
          <w:sz w:val="28"/>
          <w:szCs w:val="28"/>
        </w:rPr>
        <w:t xml:space="preserve">Компетенции (индикаторы): УК-4 </w:t>
      </w:r>
    </w:p>
    <w:p w:rsidR="00BD5128" w:rsidRDefault="00BD5128">
      <w:pPr>
        <w:rPr>
          <w:rFonts w:ascii="Times New Roman" w:eastAsia="Aptos" w:hAnsi="Times New Roman" w:cs="Times New Roman"/>
          <w:kern w:val="2"/>
          <w:sz w:val="28"/>
          <w:szCs w:val="24"/>
        </w:rPr>
      </w:pPr>
    </w:p>
    <w:sectPr w:rsidR="00BD5128">
      <w:footerReference w:type="default" r:id="rId9"/>
      <w:pgSz w:w="11906" w:h="16838"/>
      <w:pgMar w:top="1134" w:right="851" w:bottom="1134" w:left="1418" w:header="709" w:footer="709" w:gutter="0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502E3" w:rsidRDefault="00C502E3">
      <w:pPr>
        <w:spacing w:line="240" w:lineRule="auto"/>
      </w:pPr>
      <w:r>
        <w:separator/>
      </w:r>
    </w:p>
  </w:endnote>
  <w:endnote w:type="continuationSeparator" w:id="0">
    <w:p w:rsidR="00C502E3" w:rsidRDefault="00C502E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ndara">
    <w:panose1 w:val="020E0502030303020204"/>
    <w:charset w:val="CC"/>
    <w:family w:val="swiss"/>
    <w:pitch w:val="variable"/>
    <w:sig w:usb0="A00002EF" w:usb1="4000A44B" w:usb2="00000000" w:usb3="00000000" w:csb0="0000019F" w:csb1="00000000"/>
  </w:font>
  <w:font w:name="Aptos">
    <w:altName w:val="Arial"/>
    <w:charset w:val="00"/>
    <w:family w:val="swiss"/>
    <w:pitch w:val="default"/>
    <w:sig w:usb0="00000000" w:usb1="00000000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293396"/>
    </w:sdtPr>
    <w:sdtEndPr>
      <w:rPr>
        <w:sz w:val="24"/>
      </w:rPr>
    </w:sdtEndPr>
    <w:sdtContent>
      <w:p w:rsidR="00BD5128" w:rsidRDefault="00514D51">
        <w:pPr>
          <w:pStyle w:val="11"/>
          <w:jc w:val="center"/>
          <w:rPr>
            <w:sz w:val="24"/>
          </w:rPr>
        </w:pPr>
        <w:r>
          <w:rPr>
            <w:sz w:val="24"/>
          </w:rPr>
          <w:fldChar w:fldCharType="begin"/>
        </w:r>
        <w:r>
          <w:rPr>
            <w:sz w:val="24"/>
          </w:rPr>
          <w:instrText>PAGE   \* MERGEFORMAT</w:instrText>
        </w:r>
        <w:r>
          <w:rPr>
            <w:sz w:val="24"/>
          </w:rPr>
          <w:fldChar w:fldCharType="separate"/>
        </w:r>
        <w:r w:rsidR="007F2B1E">
          <w:rPr>
            <w:noProof/>
            <w:sz w:val="24"/>
          </w:rPr>
          <w:t>2</w:t>
        </w:r>
        <w:r>
          <w:rPr>
            <w:sz w:val="24"/>
          </w:rPr>
          <w:fldChar w:fldCharType="end"/>
        </w:r>
      </w:p>
    </w:sdtContent>
  </w:sdt>
  <w:p w:rsidR="00BD5128" w:rsidRDefault="00BD5128">
    <w:pPr>
      <w:pStyle w:val="11"/>
      <w:rPr>
        <w:sz w:val="24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502E3" w:rsidRDefault="00C502E3">
      <w:pPr>
        <w:spacing w:after="0"/>
      </w:pPr>
      <w:r>
        <w:separator/>
      </w:r>
    </w:p>
  </w:footnote>
  <w:footnote w:type="continuationSeparator" w:id="0">
    <w:p w:rsidR="00C502E3" w:rsidRDefault="00C502E3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03288C"/>
    <w:multiLevelType w:val="multilevel"/>
    <w:tmpl w:val="0403288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12A3EBD"/>
    <w:multiLevelType w:val="multilevel"/>
    <w:tmpl w:val="112A3EBD"/>
    <w:lvl w:ilvl="0">
      <w:start w:val="1"/>
      <w:numFmt w:val="bullet"/>
      <w:lvlText w:val="–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7D2007F"/>
    <w:multiLevelType w:val="multilevel"/>
    <w:tmpl w:val="17D2007F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479C5F7C"/>
    <w:multiLevelType w:val="multilevel"/>
    <w:tmpl w:val="479C5F7C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70C2610"/>
    <w:multiLevelType w:val="multilevel"/>
    <w:tmpl w:val="570C2610"/>
    <w:lvl w:ilvl="0">
      <w:start w:val="1"/>
      <w:numFmt w:val="decimal"/>
      <w:lvlText w:val="%1)"/>
      <w:lvlJc w:val="left"/>
      <w:pPr>
        <w:tabs>
          <w:tab w:val="left" w:pos="720"/>
        </w:tabs>
        <w:ind w:left="720" w:hanging="360"/>
      </w:pPr>
      <w:rPr>
        <w:rFonts w:hint="default"/>
        <w:sz w:val="28"/>
        <w:szCs w:val="28"/>
      </w:rPr>
    </w:lvl>
    <w:lvl w:ilvl="1">
      <w:start w:val="1"/>
      <w:numFmt w:val="bullet"/>
      <w:lvlText w:val="o"/>
      <w:lvlJc w:val="left"/>
      <w:pPr>
        <w:tabs>
          <w:tab w:val="left" w:pos="1440"/>
        </w:tabs>
        <w:ind w:left="1440" w:hanging="360"/>
      </w:pPr>
      <w:rPr>
        <w:rFonts w:ascii="Courier New" w:hAnsi="Courier New" w:hint="default"/>
        <w:sz w:val="20"/>
      </w:rPr>
    </w:lvl>
    <w:lvl w:ilvl="2">
      <w:start w:val="1"/>
      <w:numFmt w:val="bullet"/>
      <w:lvlText w:val=""/>
      <w:lvlJc w:val="left"/>
      <w:pPr>
        <w:tabs>
          <w:tab w:val="left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left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left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left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left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left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left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5AC747D4"/>
    <w:multiLevelType w:val="hybridMultilevel"/>
    <w:tmpl w:val="93C8000C"/>
    <w:lvl w:ilvl="0" w:tplc="04190011">
      <w:start w:val="1"/>
      <w:numFmt w:val="decimal"/>
      <w:lvlText w:val="%1)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4"/>
  </w:num>
  <w:num w:numId="3">
    <w:abstractNumId w:val="3"/>
  </w:num>
  <w:num w:numId="4">
    <w:abstractNumId w:val="0"/>
  </w:num>
  <w:num w:numId="5">
    <w:abstractNumId w:val="2"/>
  </w:num>
  <w:num w:numId="6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52DB7"/>
    <w:rsid w:val="00000815"/>
    <w:rsid w:val="00005639"/>
    <w:rsid w:val="000056DE"/>
    <w:rsid w:val="000064D3"/>
    <w:rsid w:val="00020C71"/>
    <w:rsid w:val="00021E06"/>
    <w:rsid w:val="00037D20"/>
    <w:rsid w:val="000424A0"/>
    <w:rsid w:val="00045EB6"/>
    <w:rsid w:val="00052BC3"/>
    <w:rsid w:val="00055DB4"/>
    <w:rsid w:val="00071DD0"/>
    <w:rsid w:val="000723CA"/>
    <w:rsid w:val="0008098D"/>
    <w:rsid w:val="00081780"/>
    <w:rsid w:val="00081965"/>
    <w:rsid w:val="000A0268"/>
    <w:rsid w:val="000A1B49"/>
    <w:rsid w:val="000A3113"/>
    <w:rsid w:val="000A4DF0"/>
    <w:rsid w:val="000B1B4E"/>
    <w:rsid w:val="000B4E29"/>
    <w:rsid w:val="000B6EC2"/>
    <w:rsid w:val="000C3329"/>
    <w:rsid w:val="000D0BDC"/>
    <w:rsid w:val="000D165B"/>
    <w:rsid w:val="000D70DA"/>
    <w:rsid w:val="000E40F0"/>
    <w:rsid w:val="000F428E"/>
    <w:rsid w:val="000F5C4F"/>
    <w:rsid w:val="000F5D10"/>
    <w:rsid w:val="000F5E60"/>
    <w:rsid w:val="000F7F95"/>
    <w:rsid w:val="00111633"/>
    <w:rsid w:val="00115EEF"/>
    <w:rsid w:val="00122B04"/>
    <w:rsid w:val="0012430D"/>
    <w:rsid w:val="0012799F"/>
    <w:rsid w:val="00137217"/>
    <w:rsid w:val="00146213"/>
    <w:rsid w:val="00153F99"/>
    <w:rsid w:val="00154077"/>
    <w:rsid w:val="00167C82"/>
    <w:rsid w:val="00174755"/>
    <w:rsid w:val="001871F0"/>
    <w:rsid w:val="001B5469"/>
    <w:rsid w:val="001C3FF9"/>
    <w:rsid w:val="001D6606"/>
    <w:rsid w:val="001E18FE"/>
    <w:rsid w:val="00215EE7"/>
    <w:rsid w:val="002202F9"/>
    <w:rsid w:val="00222D00"/>
    <w:rsid w:val="00226DBC"/>
    <w:rsid w:val="0023725B"/>
    <w:rsid w:val="00241070"/>
    <w:rsid w:val="00241120"/>
    <w:rsid w:val="00242A28"/>
    <w:rsid w:val="00244A22"/>
    <w:rsid w:val="002510D6"/>
    <w:rsid w:val="0027068D"/>
    <w:rsid w:val="002842DA"/>
    <w:rsid w:val="00294792"/>
    <w:rsid w:val="002A1F91"/>
    <w:rsid w:val="002B1DD5"/>
    <w:rsid w:val="002B24C3"/>
    <w:rsid w:val="002C152A"/>
    <w:rsid w:val="002C53C0"/>
    <w:rsid w:val="002C7A07"/>
    <w:rsid w:val="002C7FED"/>
    <w:rsid w:val="002D033C"/>
    <w:rsid w:val="002D0626"/>
    <w:rsid w:val="002D1692"/>
    <w:rsid w:val="002E3EDD"/>
    <w:rsid w:val="002F05C5"/>
    <w:rsid w:val="0030001D"/>
    <w:rsid w:val="00304DEB"/>
    <w:rsid w:val="00305B60"/>
    <w:rsid w:val="00317D4B"/>
    <w:rsid w:val="003239C1"/>
    <w:rsid w:val="00325EB5"/>
    <w:rsid w:val="00330C20"/>
    <w:rsid w:val="00335E13"/>
    <w:rsid w:val="00336CF0"/>
    <w:rsid w:val="00341205"/>
    <w:rsid w:val="003418C1"/>
    <w:rsid w:val="00346030"/>
    <w:rsid w:val="00352062"/>
    <w:rsid w:val="00355BEB"/>
    <w:rsid w:val="00356FC4"/>
    <w:rsid w:val="00366254"/>
    <w:rsid w:val="00377330"/>
    <w:rsid w:val="00384A9D"/>
    <w:rsid w:val="00392BDF"/>
    <w:rsid w:val="003960F1"/>
    <w:rsid w:val="003A0CE0"/>
    <w:rsid w:val="003B5A58"/>
    <w:rsid w:val="003E6DD9"/>
    <w:rsid w:val="003F6586"/>
    <w:rsid w:val="004025D3"/>
    <w:rsid w:val="00403BD6"/>
    <w:rsid w:val="00405E6D"/>
    <w:rsid w:val="00407F06"/>
    <w:rsid w:val="004131E4"/>
    <w:rsid w:val="00427820"/>
    <w:rsid w:val="0043065A"/>
    <w:rsid w:val="004403D5"/>
    <w:rsid w:val="00440546"/>
    <w:rsid w:val="00461B93"/>
    <w:rsid w:val="00472950"/>
    <w:rsid w:val="00475A2C"/>
    <w:rsid w:val="004773B3"/>
    <w:rsid w:val="00483BC3"/>
    <w:rsid w:val="004843D7"/>
    <w:rsid w:val="00486DC9"/>
    <w:rsid w:val="00495D01"/>
    <w:rsid w:val="004A293F"/>
    <w:rsid w:val="004A7AE5"/>
    <w:rsid w:val="004B59AD"/>
    <w:rsid w:val="004B7410"/>
    <w:rsid w:val="004B7B11"/>
    <w:rsid w:val="004C56C4"/>
    <w:rsid w:val="004D3D2D"/>
    <w:rsid w:val="00503DC6"/>
    <w:rsid w:val="00513E02"/>
    <w:rsid w:val="00514D51"/>
    <w:rsid w:val="005165E5"/>
    <w:rsid w:val="00526FDF"/>
    <w:rsid w:val="00552DB7"/>
    <w:rsid w:val="00562529"/>
    <w:rsid w:val="00573D17"/>
    <w:rsid w:val="005808E8"/>
    <w:rsid w:val="005A5354"/>
    <w:rsid w:val="005A6F44"/>
    <w:rsid w:val="005B2184"/>
    <w:rsid w:val="005D1959"/>
    <w:rsid w:val="005D4B35"/>
    <w:rsid w:val="00602195"/>
    <w:rsid w:val="00612A75"/>
    <w:rsid w:val="006270F6"/>
    <w:rsid w:val="00634EE4"/>
    <w:rsid w:val="006377E4"/>
    <w:rsid w:val="00663630"/>
    <w:rsid w:val="00663C8C"/>
    <w:rsid w:val="00683D71"/>
    <w:rsid w:val="006A041F"/>
    <w:rsid w:val="006B00C8"/>
    <w:rsid w:val="006B291A"/>
    <w:rsid w:val="006B3938"/>
    <w:rsid w:val="006C5AC1"/>
    <w:rsid w:val="006C76AC"/>
    <w:rsid w:val="006D47D2"/>
    <w:rsid w:val="006D496D"/>
    <w:rsid w:val="006E77C6"/>
    <w:rsid w:val="006F5B44"/>
    <w:rsid w:val="00700039"/>
    <w:rsid w:val="00700D09"/>
    <w:rsid w:val="0071696A"/>
    <w:rsid w:val="0072436B"/>
    <w:rsid w:val="00734377"/>
    <w:rsid w:val="007571AD"/>
    <w:rsid w:val="00761141"/>
    <w:rsid w:val="00761B29"/>
    <w:rsid w:val="00783F47"/>
    <w:rsid w:val="00784A65"/>
    <w:rsid w:val="00787353"/>
    <w:rsid w:val="007A5EE7"/>
    <w:rsid w:val="007B0534"/>
    <w:rsid w:val="007B1483"/>
    <w:rsid w:val="007B69CC"/>
    <w:rsid w:val="007C49D4"/>
    <w:rsid w:val="007C5DC8"/>
    <w:rsid w:val="007D66F9"/>
    <w:rsid w:val="007F2B1E"/>
    <w:rsid w:val="00805574"/>
    <w:rsid w:val="00820AE0"/>
    <w:rsid w:val="0083043A"/>
    <w:rsid w:val="00837798"/>
    <w:rsid w:val="00844789"/>
    <w:rsid w:val="00876372"/>
    <w:rsid w:val="00883743"/>
    <w:rsid w:val="008A10ED"/>
    <w:rsid w:val="008A6F72"/>
    <w:rsid w:val="008C1C16"/>
    <w:rsid w:val="008C3F5B"/>
    <w:rsid w:val="008D0C81"/>
    <w:rsid w:val="008E056A"/>
    <w:rsid w:val="008E44E2"/>
    <w:rsid w:val="008F0954"/>
    <w:rsid w:val="0091466B"/>
    <w:rsid w:val="00916F62"/>
    <w:rsid w:val="0093135E"/>
    <w:rsid w:val="00936D64"/>
    <w:rsid w:val="009A29BD"/>
    <w:rsid w:val="009A3105"/>
    <w:rsid w:val="009A43B6"/>
    <w:rsid w:val="009A5C6D"/>
    <w:rsid w:val="009A6BA2"/>
    <w:rsid w:val="009D0F24"/>
    <w:rsid w:val="009D0FFF"/>
    <w:rsid w:val="009D57AC"/>
    <w:rsid w:val="009E1222"/>
    <w:rsid w:val="009E376E"/>
    <w:rsid w:val="009E6EE1"/>
    <w:rsid w:val="009F248A"/>
    <w:rsid w:val="00A053E1"/>
    <w:rsid w:val="00A07DC4"/>
    <w:rsid w:val="00A179CF"/>
    <w:rsid w:val="00A21397"/>
    <w:rsid w:val="00A2152A"/>
    <w:rsid w:val="00A23F17"/>
    <w:rsid w:val="00A42659"/>
    <w:rsid w:val="00A42BE7"/>
    <w:rsid w:val="00A54A37"/>
    <w:rsid w:val="00A67F4E"/>
    <w:rsid w:val="00A73A51"/>
    <w:rsid w:val="00A73AF9"/>
    <w:rsid w:val="00A74446"/>
    <w:rsid w:val="00AA0607"/>
    <w:rsid w:val="00AA75BC"/>
    <w:rsid w:val="00AB2100"/>
    <w:rsid w:val="00AB3E84"/>
    <w:rsid w:val="00AB6BA4"/>
    <w:rsid w:val="00AB7EF7"/>
    <w:rsid w:val="00AC3D2E"/>
    <w:rsid w:val="00AC7D3C"/>
    <w:rsid w:val="00AD055D"/>
    <w:rsid w:val="00AE0B81"/>
    <w:rsid w:val="00AE2BAE"/>
    <w:rsid w:val="00AE60C7"/>
    <w:rsid w:val="00AF3586"/>
    <w:rsid w:val="00B216B6"/>
    <w:rsid w:val="00B3016A"/>
    <w:rsid w:val="00B453B6"/>
    <w:rsid w:val="00B57DAF"/>
    <w:rsid w:val="00B60FEB"/>
    <w:rsid w:val="00B62081"/>
    <w:rsid w:val="00B75C38"/>
    <w:rsid w:val="00B770E9"/>
    <w:rsid w:val="00B87704"/>
    <w:rsid w:val="00B911BA"/>
    <w:rsid w:val="00B9536B"/>
    <w:rsid w:val="00BA68D0"/>
    <w:rsid w:val="00BA74E0"/>
    <w:rsid w:val="00BB705E"/>
    <w:rsid w:val="00BB7750"/>
    <w:rsid w:val="00BC2A11"/>
    <w:rsid w:val="00BD31FD"/>
    <w:rsid w:val="00BD376F"/>
    <w:rsid w:val="00BD5128"/>
    <w:rsid w:val="00BF351C"/>
    <w:rsid w:val="00BF3E09"/>
    <w:rsid w:val="00BF5EB0"/>
    <w:rsid w:val="00C16309"/>
    <w:rsid w:val="00C25893"/>
    <w:rsid w:val="00C3136C"/>
    <w:rsid w:val="00C41E9A"/>
    <w:rsid w:val="00C42F91"/>
    <w:rsid w:val="00C47241"/>
    <w:rsid w:val="00C502E3"/>
    <w:rsid w:val="00C55806"/>
    <w:rsid w:val="00C60702"/>
    <w:rsid w:val="00C634ED"/>
    <w:rsid w:val="00C73BB2"/>
    <w:rsid w:val="00C83C90"/>
    <w:rsid w:val="00C86CDE"/>
    <w:rsid w:val="00C90025"/>
    <w:rsid w:val="00C90FED"/>
    <w:rsid w:val="00C9681C"/>
    <w:rsid w:val="00CA0823"/>
    <w:rsid w:val="00CB0C66"/>
    <w:rsid w:val="00CB2C6A"/>
    <w:rsid w:val="00CB3C11"/>
    <w:rsid w:val="00CB4263"/>
    <w:rsid w:val="00CC5C35"/>
    <w:rsid w:val="00CE2571"/>
    <w:rsid w:val="00CF6A27"/>
    <w:rsid w:val="00D00DAA"/>
    <w:rsid w:val="00D06A93"/>
    <w:rsid w:val="00D11D6D"/>
    <w:rsid w:val="00D250AE"/>
    <w:rsid w:val="00D27D40"/>
    <w:rsid w:val="00D37140"/>
    <w:rsid w:val="00D371CB"/>
    <w:rsid w:val="00D4365D"/>
    <w:rsid w:val="00D54882"/>
    <w:rsid w:val="00D57E04"/>
    <w:rsid w:val="00D63621"/>
    <w:rsid w:val="00D66563"/>
    <w:rsid w:val="00D66D1C"/>
    <w:rsid w:val="00D736E5"/>
    <w:rsid w:val="00D848DA"/>
    <w:rsid w:val="00DA034B"/>
    <w:rsid w:val="00DA6A5A"/>
    <w:rsid w:val="00DA6C2D"/>
    <w:rsid w:val="00DB2611"/>
    <w:rsid w:val="00DB64EE"/>
    <w:rsid w:val="00DB6E14"/>
    <w:rsid w:val="00DD0DFD"/>
    <w:rsid w:val="00DD31FB"/>
    <w:rsid w:val="00DF7CB2"/>
    <w:rsid w:val="00E0384A"/>
    <w:rsid w:val="00E149FD"/>
    <w:rsid w:val="00E20937"/>
    <w:rsid w:val="00E2721E"/>
    <w:rsid w:val="00E33C2E"/>
    <w:rsid w:val="00E466A5"/>
    <w:rsid w:val="00E52E89"/>
    <w:rsid w:val="00E53DA6"/>
    <w:rsid w:val="00E62000"/>
    <w:rsid w:val="00E70387"/>
    <w:rsid w:val="00E773A3"/>
    <w:rsid w:val="00E776FD"/>
    <w:rsid w:val="00E80A13"/>
    <w:rsid w:val="00E8594C"/>
    <w:rsid w:val="00E85BBB"/>
    <w:rsid w:val="00E92276"/>
    <w:rsid w:val="00E97825"/>
    <w:rsid w:val="00EA0AFF"/>
    <w:rsid w:val="00EA3844"/>
    <w:rsid w:val="00EC4455"/>
    <w:rsid w:val="00ED158C"/>
    <w:rsid w:val="00ED1AD3"/>
    <w:rsid w:val="00ED3FEF"/>
    <w:rsid w:val="00EF2DF4"/>
    <w:rsid w:val="00EF3B44"/>
    <w:rsid w:val="00EF6581"/>
    <w:rsid w:val="00F212C9"/>
    <w:rsid w:val="00F2227D"/>
    <w:rsid w:val="00F30A8A"/>
    <w:rsid w:val="00F501F9"/>
    <w:rsid w:val="00F528ED"/>
    <w:rsid w:val="00F61E8D"/>
    <w:rsid w:val="00F670C3"/>
    <w:rsid w:val="00F71DC2"/>
    <w:rsid w:val="00F77BDF"/>
    <w:rsid w:val="00F90D4C"/>
    <w:rsid w:val="00F937D1"/>
    <w:rsid w:val="00F96C2A"/>
    <w:rsid w:val="00FA4AA8"/>
    <w:rsid w:val="00FD4480"/>
    <w:rsid w:val="00FD78E3"/>
    <w:rsid w:val="00FE2ADA"/>
    <w:rsid w:val="00FF5F6D"/>
    <w:rsid w:val="4E260345"/>
    <w:rsid w:val="674F3231"/>
    <w:rsid w:val="7758657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1"/>
    <w:uiPriority w:val="99"/>
    <w:qFormat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paragraph" w:styleId="a9">
    <w:name w:val="footer"/>
    <w:basedOn w:val="a"/>
    <w:link w:val="1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ижний колонтитул1"/>
    <w:basedOn w:val="a"/>
    <w:next w:val="a9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Нижний колонтитул Знак"/>
    <w:basedOn w:val="a0"/>
    <w:link w:val="11"/>
    <w:uiPriority w:val="99"/>
    <w:qFormat/>
    <w:rPr>
      <w:rFonts w:ascii="Times New Roman" w:hAnsi="Times New Roman"/>
      <w:sz w:val="28"/>
    </w:rPr>
  </w:style>
  <w:style w:type="character" w:customStyle="1" w:styleId="10">
    <w:name w:val="Нижний колонтитул Знак1"/>
    <w:basedOn w:val="a0"/>
    <w:link w:val="a9"/>
    <w:uiPriority w:val="99"/>
    <w:qFormat/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character" w:customStyle="1" w:styleId="1">
    <w:name w:val="Основной текст Знак1"/>
    <w:basedOn w:val="a0"/>
    <w:link w:val="a8"/>
    <w:uiPriority w:val="99"/>
    <w:rPr>
      <w:rFonts w:ascii="Tahoma" w:hAnsi="Tahoma" w:cs="Tahoma"/>
      <w:sz w:val="15"/>
      <w:szCs w:val="15"/>
      <w:shd w:val="clear" w:color="auto" w:fill="FFFFFF"/>
    </w:rPr>
  </w:style>
  <w:style w:type="character" w:customStyle="1" w:styleId="af">
    <w:name w:val="Основной текст Знак"/>
    <w:basedOn w:val="a0"/>
    <w:uiPriority w:val="99"/>
    <w:semiHidden/>
    <w:qFormat/>
  </w:style>
  <w:style w:type="character" w:customStyle="1" w:styleId="-1pt">
    <w:name w:val="Основной текст + Интервал -1 pt"/>
    <w:basedOn w:val="a0"/>
    <w:qFormat/>
    <w:rPr>
      <w:rFonts w:ascii="Candara" w:hAnsi="Candara" w:cs="Candara"/>
      <w:spacing w:val="-20"/>
      <w:sz w:val="17"/>
      <w:szCs w:val="17"/>
    </w:rPr>
  </w:style>
  <w:style w:type="character" w:customStyle="1" w:styleId="w">
    <w:name w:val="w"/>
    <w:basedOn w:val="a0"/>
    <w:qFormat/>
  </w:style>
  <w:style w:type="character" w:customStyle="1" w:styleId="ft92">
    <w:name w:val="ft92"/>
    <w:basedOn w:val="a0"/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pfdse">
    <w:name w:val="jpfdse"/>
    <w:basedOn w:val="a0"/>
    <w:qFormat/>
  </w:style>
  <w:style w:type="character" w:customStyle="1" w:styleId="a7">
    <w:name w:val="Верхний колонтитул Знак"/>
    <w:basedOn w:val="a0"/>
    <w:link w:val="a6"/>
    <w:uiPriority w:val="99"/>
    <w:qFormat/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basedOn w:val="a0"/>
    <w:link w:val="ad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semiHidden="0" w:qFormat="1"/>
    <w:lsdException w:name="footer" w:semiHidden="0" w:qFormat="1"/>
    <w:lsdException w:name="caption" w:uiPriority="35" w:qFormat="1"/>
    <w:lsdException w:name="Title" w:semiHidden="0" w:uiPriority="10" w:unhideWhenUsed="0" w:qFormat="1"/>
    <w:lsdException w:name="Default Paragraph Font" w:uiPriority="1" w:qFormat="1"/>
    <w:lsdException w:name="Body Text" w:semiHidden="0" w:unhideWhenUsed="0" w:qFormat="1"/>
    <w:lsdException w:name="Subtitle" w:semiHidden="0" w:uiPriority="11" w:unhideWhenUsed="0" w:qFormat="1"/>
    <w:lsdException w:name="Hyperlink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semiHidden="0" w:qFormat="1"/>
    <w:lsdException w:name="Normal Table" w:qFormat="1"/>
    <w:lsdException w:name="Table Grid" w:semiHidden="0" w:uiPriority="59" w:qFormat="1"/>
    <w:lsdException w:name="List Paragraph" w:semiHidden="0" w:uiPriority="34" w:unhideWhenUsed="0" w:qFormat="1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spacing w:after="200" w:line="276" w:lineRule="auto"/>
    </w:pPr>
    <w:rPr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Emphasis"/>
    <w:basedOn w:val="a0"/>
    <w:uiPriority w:val="20"/>
    <w:qFormat/>
    <w:rPr>
      <w:i/>
      <w:iCs/>
    </w:rPr>
  </w:style>
  <w:style w:type="character" w:styleId="a4">
    <w:name w:val="Hyperlink"/>
    <w:basedOn w:val="a0"/>
    <w:uiPriority w:val="99"/>
    <w:semiHidden/>
    <w:unhideWhenUsed/>
    <w:qFormat/>
    <w:rPr>
      <w:color w:val="0000FF"/>
      <w:u w:val="single"/>
    </w:rPr>
  </w:style>
  <w:style w:type="character" w:styleId="a5">
    <w:name w:val="Strong"/>
    <w:basedOn w:val="a0"/>
    <w:uiPriority w:val="22"/>
    <w:qFormat/>
    <w:rPr>
      <w:b/>
      <w:bCs/>
    </w:rPr>
  </w:style>
  <w:style w:type="paragraph" w:styleId="a6">
    <w:name w:val="header"/>
    <w:basedOn w:val="a"/>
    <w:link w:val="a7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8">
    <w:name w:val="Body Text"/>
    <w:basedOn w:val="a"/>
    <w:link w:val="1"/>
    <w:uiPriority w:val="99"/>
    <w:qFormat/>
    <w:pPr>
      <w:shd w:val="clear" w:color="auto" w:fill="FFFFFF"/>
      <w:spacing w:after="0" w:line="240" w:lineRule="atLeast"/>
    </w:pPr>
    <w:rPr>
      <w:rFonts w:ascii="Tahoma" w:hAnsi="Tahoma" w:cs="Tahoma"/>
      <w:sz w:val="15"/>
      <w:szCs w:val="15"/>
    </w:rPr>
  </w:style>
  <w:style w:type="paragraph" w:styleId="a9">
    <w:name w:val="footer"/>
    <w:basedOn w:val="a"/>
    <w:link w:val="10"/>
    <w:uiPriority w:val="99"/>
    <w:unhideWhenUsed/>
    <w:qFormat/>
    <w:pPr>
      <w:tabs>
        <w:tab w:val="center" w:pos="4677"/>
        <w:tab w:val="right" w:pos="9355"/>
      </w:tabs>
      <w:spacing w:after="0" w:line="240" w:lineRule="auto"/>
    </w:pPr>
  </w:style>
  <w:style w:type="paragraph" w:styleId="aa">
    <w:name w:val="Normal (Web)"/>
    <w:basedOn w:val="a"/>
    <w:uiPriority w:val="99"/>
    <w:unhideWhenUsed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table" w:styleId="ab">
    <w:name w:val="Table Grid"/>
    <w:basedOn w:val="a1"/>
    <w:uiPriority w:val="59"/>
    <w:unhideWhenUsed/>
    <w:qFormat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1">
    <w:name w:val="Нижний колонтитул1"/>
    <w:basedOn w:val="a"/>
    <w:next w:val="a9"/>
    <w:link w:val="ac"/>
    <w:uiPriority w:val="99"/>
    <w:unhideWhenUsed/>
    <w:qFormat/>
    <w:pPr>
      <w:tabs>
        <w:tab w:val="center" w:pos="4677"/>
        <w:tab w:val="right" w:pos="9355"/>
      </w:tabs>
      <w:spacing w:after="0" w:line="240" w:lineRule="auto"/>
      <w:ind w:firstLine="709"/>
      <w:jc w:val="both"/>
    </w:pPr>
    <w:rPr>
      <w:rFonts w:ascii="Times New Roman" w:hAnsi="Times New Roman"/>
      <w:sz w:val="28"/>
    </w:rPr>
  </w:style>
  <w:style w:type="character" w:customStyle="1" w:styleId="ac">
    <w:name w:val="Нижний колонтитул Знак"/>
    <w:basedOn w:val="a0"/>
    <w:link w:val="11"/>
    <w:uiPriority w:val="99"/>
    <w:qFormat/>
    <w:rPr>
      <w:rFonts w:ascii="Times New Roman" w:hAnsi="Times New Roman"/>
      <w:sz w:val="28"/>
    </w:rPr>
  </w:style>
  <w:style w:type="character" w:customStyle="1" w:styleId="10">
    <w:name w:val="Нижний колонтитул Знак1"/>
    <w:basedOn w:val="a0"/>
    <w:link w:val="a9"/>
    <w:uiPriority w:val="99"/>
    <w:qFormat/>
  </w:style>
  <w:style w:type="paragraph" w:styleId="ad">
    <w:name w:val="List Paragraph"/>
    <w:basedOn w:val="a"/>
    <w:link w:val="ae"/>
    <w:uiPriority w:val="34"/>
    <w:qFormat/>
    <w:pPr>
      <w:ind w:left="720"/>
      <w:contextualSpacing/>
    </w:pPr>
  </w:style>
  <w:style w:type="character" w:customStyle="1" w:styleId="1">
    <w:name w:val="Основной текст Знак1"/>
    <w:basedOn w:val="a0"/>
    <w:link w:val="a8"/>
    <w:uiPriority w:val="99"/>
    <w:rPr>
      <w:rFonts w:ascii="Tahoma" w:hAnsi="Tahoma" w:cs="Tahoma"/>
      <w:sz w:val="15"/>
      <w:szCs w:val="15"/>
      <w:shd w:val="clear" w:color="auto" w:fill="FFFFFF"/>
    </w:rPr>
  </w:style>
  <w:style w:type="character" w:customStyle="1" w:styleId="af">
    <w:name w:val="Основной текст Знак"/>
    <w:basedOn w:val="a0"/>
    <w:uiPriority w:val="99"/>
    <w:semiHidden/>
    <w:qFormat/>
  </w:style>
  <w:style w:type="character" w:customStyle="1" w:styleId="-1pt">
    <w:name w:val="Основной текст + Интервал -1 pt"/>
    <w:basedOn w:val="a0"/>
    <w:qFormat/>
    <w:rPr>
      <w:rFonts w:ascii="Candara" w:hAnsi="Candara" w:cs="Candara"/>
      <w:spacing w:val="-20"/>
      <w:sz w:val="17"/>
      <w:szCs w:val="17"/>
    </w:rPr>
  </w:style>
  <w:style w:type="character" w:customStyle="1" w:styleId="w">
    <w:name w:val="w"/>
    <w:basedOn w:val="a0"/>
    <w:qFormat/>
  </w:style>
  <w:style w:type="character" w:customStyle="1" w:styleId="ft92">
    <w:name w:val="ft92"/>
    <w:basedOn w:val="a0"/>
  </w:style>
  <w:style w:type="paragraph" w:customStyle="1" w:styleId="futurismarkdown-paragraph">
    <w:name w:val="futurismarkdown-paragraph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jpfdse">
    <w:name w:val="jpfdse"/>
    <w:basedOn w:val="a0"/>
    <w:qFormat/>
  </w:style>
  <w:style w:type="character" w:customStyle="1" w:styleId="a7">
    <w:name w:val="Верхний колонтитул Знак"/>
    <w:basedOn w:val="a0"/>
    <w:link w:val="a6"/>
    <w:uiPriority w:val="99"/>
    <w:qFormat/>
  </w:style>
  <w:style w:type="paragraph" w:customStyle="1" w:styleId="futurismarkdown-listitem">
    <w:name w:val="futurismarkdown-listitem"/>
    <w:basedOn w:val="a"/>
    <w:qFormat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e">
    <w:name w:val="Абзац списка Знак"/>
    <w:basedOn w:val="a0"/>
    <w:link w:val="ad"/>
    <w:uiPriority w:val="34"/>
    <w:qFormat/>
    <w:locked/>
  </w:style>
  <w:style w:type="table" w:customStyle="1" w:styleId="TableNormal">
    <w:name w:val="Table Normal"/>
    <w:uiPriority w:val="2"/>
    <w:semiHidden/>
    <w:qFormat/>
    <w:pPr>
      <w:widowControl w:val="0"/>
      <w:autoSpaceDE w:val="0"/>
      <w:autoSpaceDN w:val="0"/>
    </w:pPr>
    <w:rPr>
      <w:rFonts w:ascii="Calibri" w:eastAsia="Calibri" w:hAnsi="Calibri" w:cs="Times New Roman"/>
      <w:kern w:val="2"/>
      <w:lang w:val="en-US"/>
    </w:rPr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264543A-3BBB-4105-8E78-06BDBC37AF2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6</Pages>
  <Words>1302</Words>
  <Characters>7423</Characters>
  <Application>Microsoft Office Word</Application>
  <DocSecurity>0</DocSecurity>
  <Lines>61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8708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Симоненко Людмила</dc:creator>
  <cp:lastModifiedBy>Admin</cp:lastModifiedBy>
  <cp:revision>4</cp:revision>
  <dcterms:created xsi:type="dcterms:W3CDTF">2025-11-07T19:37:00Z</dcterms:created>
  <dcterms:modified xsi:type="dcterms:W3CDTF">2025-11-08T12:45:00Z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1049-12.2.0.23131</vt:lpwstr>
  </property>
  <property fmtid="{D5CDD505-2E9C-101B-9397-08002B2CF9AE}" pid="3" name="ICV">
    <vt:lpwstr>AB0C657399B9408587DE39F9001600D8_13</vt:lpwstr>
  </property>
</Properties>
</file>