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100CE" w14:textId="77777777" w:rsidR="00C17430" w:rsidRPr="005107ED" w:rsidRDefault="00F87DE7" w:rsidP="00076732">
      <w:pPr>
        <w:jc w:val="center"/>
        <w:rPr>
          <w:b/>
          <w:color w:val="000000" w:themeColor="text1"/>
          <w:spacing w:val="-2"/>
          <w:sz w:val="28"/>
          <w:szCs w:val="28"/>
        </w:rPr>
      </w:pPr>
      <w:r w:rsidRPr="005107ED">
        <w:rPr>
          <w:b/>
          <w:color w:val="000000" w:themeColor="text1"/>
          <w:sz w:val="28"/>
          <w:szCs w:val="28"/>
        </w:rPr>
        <w:t>Комплект</w:t>
      </w:r>
      <w:r w:rsidR="00A0068C" w:rsidRPr="005107ED">
        <w:rPr>
          <w:b/>
          <w:color w:val="000000" w:themeColor="text1"/>
          <w:sz w:val="28"/>
          <w:szCs w:val="28"/>
        </w:rPr>
        <w:t xml:space="preserve"> </w:t>
      </w:r>
      <w:r w:rsidRPr="005107ED">
        <w:rPr>
          <w:b/>
          <w:color w:val="000000" w:themeColor="text1"/>
          <w:sz w:val="28"/>
          <w:szCs w:val="28"/>
        </w:rPr>
        <w:t>оценочных</w:t>
      </w:r>
      <w:r w:rsidR="00A0068C" w:rsidRPr="005107ED">
        <w:rPr>
          <w:b/>
          <w:color w:val="000000" w:themeColor="text1"/>
          <w:sz w:val="28"/>
          <w:szCs w:val="28"/>
        </w:rPr>
        <w:t xml:space="preserve"> </w:t>
      </w:r>
      <w:r w:rsidRPr="005107ED">
        <w:rPr>
          <w:b/>
          <w:color w:val="000000" w:themeColor="text1"/>
          <w:sz w:val="28"/>
          <w:szCs w:val="28"/>
        </w:rPr>
        <w:t>материалов</w:t>
      </w:r>
      <w:r w:rsidR="00A0068C" w:rsidRPr="005107ED">
        <w:rPr>
          <w:b/>
          <w:color w:val="000000" w:themeColor="text1"/>
          <w:sz w:val="28"/>
          <w:szCs w:val="28"/>
        </w:rPr>
        <w:t xml:space="preserve"> </w:t>
      </w:r>
      <w:r w:rsidRPr="005107ED">
        <w:rPr>
          <w:b/>
          <w:color w:val="000000" w:themeColor="text1"/>
          <w:sz w:val="28"/>
          <w:szCs w:val="28"/>
        </w:rPr>
        <w:t>по</w:t>
      </w:r>
      <w:r w:rsidR="00A0068C" w:rsidRPr="005107ED">
        <w:rPr>
          <w:b/>
          <w:color w:val="000000" w:themeColor="text1"/>
          <w:sz w:val="28"/>
          <w:szCs w:val="28"/>
        </w:rPr>
        <w:t xml:space="preserve"> </w:t>
      </w:r>
      <w:r w:rsidRPr="005107ED">
        <w:rPr>
          <w:b/>
          <w:color w:val="000000" w:themeColor="text1"/>
          <w:sz w:val="28"/>
          <w:szCs w:val="28"/>
        </w:rPr>
        <w:t>дисциплине</w:t>
      </w:r>
      <w:r w:rsidR="00A0068C" w:rsidRPr="005107ED">
        <w:rPr>
          <w:b/>
          <w:color w:val="000000" w:themeColor="text1"/>
          <w:sz w:val="28"/>
          <w:szCs w:val="28"/>
        </w:rPr>
        <w:t xml:space="preserve"> </w:t>
      </w:r>
    </w:p>
    <w:p w14:paraId="17A88E91" w14:textId="2118FCFE" w:rsidR="003B212A" w:rsidRPr="005107ED" w:rsidRDefault="00886804" w:rsidP="00076732">
      <w:pPr>
        <w:jc w:val="center"/>
        <w:rPr>
          <w:b/>
          <w:color w:val="000000" w:themeColor="text1"/>
          <w:sz w:val="28"/>
          <w:szCs w:val="28"/>
        </w:rPr>
      </w:pPr>
      <w:r w:rsidRPr="005107ED">
        <w:rPr>
          <w:b/>
          <w:color w:val="000000" w:themeColor="text1"/>
          <w:spacing w:val="-2"/>
          <w:sz w:val="28"/>
          <w:szCs w:val="28"/>
        </w:rPr>
        <w:t>«</w:t>
      </w:r>
      <w:r w:rsidR="00375274">
        <w:rPr>
          <w:b/>
          <w:color w:val="000000" w:themeColor="text1"/>
          <w:spacing w:val="-2"/>
          <w:sz w:val="28"/>
          <w:szCs w:val="28"/>
        </w:rPr>
        <w:t>Судейская практика</w:t>
      </w:r>
      <w:r w:rsidRPr="005107ED">
        <w:rPr>
          <w:b/>
          <w:color w:val="000000" w:themeColor="text1"/>
          <w:spacing w:val="-2"/>
          <w:sz w:val="28"/>
          <w:szCs w:val="28"/>
        </w:rPr>
        <w:t>»</w:t>
      </w:r>
    </w:p>
    <w:p w14:paraId="38721F34" w14:textId="77777777" w:rsidR="00275A81" w:rsidRDefault="00275A81" w:rsidP="00076732">
      <w:pPr>
        <w:ind w:firstLine="709"/>
        <w:rPr>
          <w:b/>
          <w:color w:val="000000" w:themeColor="text1"/>
          <w:sz w:val="28"/>
          <w:szCs w:val="28"/>
        </w:rPr>
      </w:pPr>
    </w:p>
    <w:p w14:paraId="0539F36F" w14:textId="77777777" w:rsidR="00DD4F76" w:rsidRPr="005107ED" w:rsidRDefault="00DD4F76" w:rsidP="00076732">
      <w:pPr>
        <w:ind w:firstLine="709"/>
        <w:rPr>
          <w:b/>
          <w:color w:val="000000" w:themeColor="text1"/>
          <w:sz w:val="28"/>
          <w:szCs w:val="28"/>
        </w:rPr>
      </w:pPr>
    </w:p>
    <w:p w14:paraId="0D23CF28" w14:textId="77777777" w:rsidR="007C7679" w:rsidRPr="005107ED" w:rsidRDefault="007C7679" w:rsidP="00904997">
      <w:pPr>
        <w:rPr>
          <w:b/>
          <w:color w:val="000000" w:themeColor="text1"/>
          <w:sz w:val="28"/>
          <w:szCs w:val="28"/>
        </w:rPr>
      </w:pPr>
      <w:r w:rsidRPr="005107ED">
        <w:rPr>
          <w:b/>
          <w:color w:val="000000" w:themeColor="text1"/>
          <w:sz w:val="28"/>
          <w:szCs w:val="28"/>
        </w:rPr>
        <w:t xml:space="preserve">Задания закрытого </w:t>
      </w:r>
      <w:r w:rsidRPr="005107ED">
        <w:rPr>
          <w:b/>
          <w:color w:val="000000" w:themeColor="text1"/>
          <w:spacing w:val="-4"/>
          <w:sz w:val="28"/>
          <w:szCs w:val="28"/>
        </w:rPr>
        <w:t>типа</w:t>
      </w:r>
    </w:p>
    <w:p w14:paraId="31CEED07" w14:textId="77777777" w:rsidR="007C7679" w:rsidRDefault="007C7679" w:rsidP="00076732">
      <w:pPr>
        <w:pStyle w:val="a3"/>
        <w:ind w:firstLine="709"/>
        <w:rPr>
          <w:b/>
          <w:color w:val="000000" w:themeColor="text1"/>
        </w:rPr>
      </w:pPr>
    </w:p>
    <w:p w14:paraId="1B3CA592" w14:textId="77777777" w:rsidR="00DD4F76" w:rsidRPr="005107ED" w:rsidRDefault="00DD4F76" w:rsidP="00076732">
      <w:pPr>
        <w:pStyle w:val="a3"/>
        <w:ind w:firstLine="709"/>
        <w:rPr>
          <w:b/>
          <w:color w:val="000000" w:themeColor="text1"/>
        </w:rPr>
      </w:pPr>
    </w:p>
    <w:p w14:paraId="6A67E18F" w14:textId="77777777" w:rsidR="007C7679" w:rsidRPr="005107ED" w:rsidRDefault="007C7679" w:rsidP="00904997">
      <w:pPr>
        <w:ind w:firstLine="709"/>
        <w:rPr>
          <w:b/>
          <w:color w:val="000000" w:themeColor="text1"/>
          <w:sz w:val="28"/>
          <w:szCs w:val="28"/>
        </w:rPr>
      </w:pPr>
      <w:r w:rsidRPr="005107ED">
        <w:rPr>
          <w:b/>
          <w:color w:val="000000" w:themeColor="text1"/>
          <w:sz w:val="28"/>
          <w:szCs w:val="28"/>
        </w:rPr>
        <w:t>Задания закрытого типа на выбор правильного ответа</w:t>
      </w:r>
    </w:p>
    <w:p w14:paraId="2BACCA56" w14:textId="3E0E7274" w:rsidR="00D81621" w:rsidRDefault="00D81621" w:rsidP="009B76E9">
      <w:pPr>
        <w:rPr>
          <w:bCs/>
          <w:iCs/>
          <w:color w:val="000000" w:themeColor="text1"/>
          <w:sz w:val="28"/>
          <w:szCs w:val="28"/>
        </w:rPr>
      </w:pPr>
    </w:p>
    <w:p w14:paraId="00A88704" w14:textId="77777777" w:rsidR="00DD4F76" w:rsidRPr="005107ED" w:rsidRDefault="00DD4F76" w:rsidP="009B76E9">
      <w:pPr>
        <w:rPr>
          <w:bCs/>
          <w:iCs/>
          <w:color w:val="000000" w:themeColor="text1"/>
          <w:sz w:val="28"/>
          <w:szCs w:val="28"/>
        </w:rPr>
      </w:pPr>
    </w:p>
    <w:p w14:paraId="37C413ED" w14:textId="0C876C08" w:rsidR="00904997" w:rsidRPr="005107ED" w:rsidRDefault="00904997" w:rsidP="00904997">
      <w:pPr>
        <w:ind w:firstLine="709"/>
        <w:rPr>
          <w:bCs/>
          <w:i/>
          <w:iCs/>
          <w:color w:val="000000" w:themeColor="text1"/>
          <w:sz w:val="28"/>
          <w:szCs w:val="28"/>
        </w:rPr>
      </w:pPr>
      <w:r w:rsidRPr="005107ED">
        <w:rPr>
          <w:bCs/>
          <w:i/>
          <w:iCs/>
          <w:color w:val="000000" w:themeColor="text1"/>
          <w:sz w:val="28"/>
          <w:szCs w:val="28"/>
        </w:rPr>
        <w:t>Выберите один правильный ответ</w:t>
      </w:r>
    </w:p>
    <w:p w14:paraId="467D2298" w14:textId="32E33B09" w:rsidR="00787862" w:rsidRPr="00787862" w:rsidRDefault="00622D92" w:rsidP="00787862">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 xml:space="preserve">1. </w:t>
      </w:r>
      <w:r w:rsidR="00787862" w:rsidRPr="00787862">
        <w:rPr>
          <w:color w:val="000000" w:themeColor="text1"/>
          <w:sz w:val="28"/>
          <w:szCs w:val="28"/>
        </w:rPr>
        <w:t>Какова основная задача судьи на соревнованиях?</w:t>
      </w:r>
    </w:p>
    <w:p w14:paraId="5B34699E" w14:textId="77777777"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A) Поддерживать зрителей</w:t>
      </w:r>
    </w:p>
    <w:p w14:paraId="04C4B7A1" w14:textId="42ECCA13"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Б</w:t>
      </w:r>
      <w:r w:rsidRPr="00787862">
        <w:rPr>
          <w:color w:val="000000" w:themeColor="text1"/>
          <w:sz w:val="28"/>
          <w:szCs w:val="28"/>
        </w:rPr>
        <w:t>) Обеспечить честное проведение соревнований</w:t>
      </w:r>
    </w:p>
    <w:p w14:paraId="09C55E2E" w14:textId="55C320CD"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В</w:t>
      </w:r>
      <w:r w:rsidRPr="00787862">
        <w:rPr>
          <w:color w:val="000000" w:themeColor="text1"/>
          <w:sz w:val="28"/>
          <w:szCs w:val="28"/>
        </w:rPr>
        <w:t>) Определять победителей</w:t>
      </w:r>
    </w:p>
    <w:p w14:paraId="73BAB125" w14:textId="369536ED"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Г</w:t>
      </w:r>
      <w:r w:rsidRPr="00787862">
        <w:rPr>
          <w:color w:val="000000" w:themeColor="text1"/>
          <w:sz w:val="28"/>
          <w:szCs w:val="28"/>
        </w:rPr>
        <w:t>) Награждать спортсменов</w:t>
      </w:r>
    </w:p>
    <w:p w14:paraId="73D15795" w14:textId="4B26E0D6"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 xml:space="preserve">Правильный ответ: </w:t>
      </w:r>
      <w:r>
        <w:rPr>
          <w:color w:val="000000" w:themeColor="text1"/>
          <w:sz w:val="28"/>
          <w:szCs w:val="28"/>
        </w:rPr>
        <w:t>Б</w:t>
      </w:r>
    </w:p>
    <w:p w14:paraId="28DFDBFA" w14:textId="77777777" w:rsidR="00787862" w:rsidRPr="005107ED" w:rsidRDefault="00787862" w:rsidP="00787862">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4119EF42" w14:textId="77777777" w:rsidR="00787862" w:rsidRPr="00787862" w:rsidRDefault="00787862" w:rsidP="00787862">
      <w:pPr>
        <w:pStyle w:val="a7"/>
        <w:spacing w:before="0" w:beforeAutospacing="0" w:after="0" w:afterAutospacing="0"/>
        <w:ind w:firstLine="709"/>
        <w:jc w:val="both"/>
        <w:rPr>
          <w:color w:val="000000" w:themeColor="text1"/>
          <w:sz w:val="28"/>
          <w:szCs w:val="28"/>
        </w:rPr>
      </w:pPr>
    </w:p>
    <w:p w14:paraId="76F8D3D6" w14:textId="776EF6F3"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2</w:t>
      </w:r>
      <w:r>
        <w:rPr>
          <w:color w:val="000000" w:themeColor="text1"/>
          <w:sz w:val="28"/>
          <w:szCs w:val="28"/>
        </w:rPr>
        <w:t xml:space="preserve">. </w:t>
      </w:r>
      <w:r w:rsidRPr="00787862">
        <w:rPr>
          <w:color w:val="000000" w:themeColor="text1"/>
          <w:sz w:val="28"/>
          <w:szCs w:val="28"/>
        </w:rPr>
        <w:t>Что является основным документом, регламентирующим правила соревнований в большинстве видов спорта?</w:t>
      </w:r>
    </w:p>
    <w:p w14:paraId="33C25E87" w14:textId="77777777"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A) Кодекс этики</w:t>
      </w:r>
    </w:p>
    <w:p w14:paraId="42B13D34" w14:textId="0ABA68D2"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Б</w:t>
      </w:r>
      <w:r w:rsidRPr="00787862">
        <w:rPr>
          <w:color w:val="000000" w:themeColor="text1"/>
          <w:sz w:val="28"/>
          <w:szCs w:val="28"/>
        </w:rPr>
        <w:t>) Правила международной федерации</w:t>
      </w:r>
    </w:p>
    <w:p w14:paraId="2485DDC4" w14:textId="2B767AFB"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В</w:t>
      </w:r>
      <w:r w:rsidRPr="00787862">
        <w:rPr>
          <w:color w:val="000000" w:themeColor="text1"/>
          <w:sz w:val="28"/>
          <w:szCs w:val="28"/>
        </w:rPr>
        <w:t>) Устав спортивной ассоциации</w:t>
      </w:r>
    </w:p>
    <w:p w14:paraId="3E9974EE" w14:textId="15A69991"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Г</w:t>
      </w:r>
      <w:r w:rsidRPr="00787862">
        <w:rPr>
          <w:color w:val="000000" w:themeColor="text1"/>
          <w:sz w:val="28"/>
          <w:szCs w:val="28"/>
        </w:rPr>
        <w:t>) Протокол соревнований</w:t>
      </w:r>
    </w:p>
    <w:p w14:paraId="2C7063A5" w14:textId="654A75FD"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 xml:space="preserve">Правильный ответ: </w:t>
      </w:r>
      <w:r>
        <w:rPr>
          <w:color w:val="000000" w:themeColor="text1"/>
          <w:sz w:val="28"/>
          <w:szCs w:val="28"/>
        </w:rPr>
        <w:t>Б</w:t>
      </w:r>
    </w:p>
    <w:p w14:paraId="30A294AA" w14:textId="77777777" w:rsidR="00787862" w:rsidRPr="005107ED" w:rsidRDefault="00787862" w:rsidP="00787862">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6EAB8A54" w14:textId="77777777" w:rsidR="00787862" w:rsidRPr="00787862" w:rsidRDefault="00787862" w:rsidP="00787862">
      <w:pPr>
        <w:pStyle w:val="a7"/>
        <w:spacing w:before="0" w:beforeAutospacing="0" w:after="0" w:afterAutospacing="0"/>
        <w:ind w:firstLine="709"/>
        <w:jc w:val="both"/>
        <w:rPr>
          <w:color w:val="000000" w:themeColor="text1"/>
          <w:sz w:val="28"/>
          <w:szCs w:val="28"/>
        </w:rPr>
      </w:pPr>
    </w:p>
    <w:p w14:paraId="3301504A" w14:textId="5E8DCC83"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3</w:t>
      </w:r>
      <w:r>
        <w:rPr>
          <w:color w:val="000000" w:themeColor="text1"/>
          <w:sz w:val="28"/>
          <w:szCs w:val="28"/>
        </w:rPr>
        <w:t>.</w:t>
      </w:r>
      <w:r w:rsidRPr="00787862">
        <w:rPr>
          <w:color w:val="000000" w:themeColor="text1"/>
          <w:sz w:val="28"/>
          <w:szCs w:val="28"/>
        </w:rPr>
        <w:t xml:space="preserve"> Какое из следующих действий считается нарушением правил в большинстве командных видов спорта?</w:t>
      </w:r>
    </w:p>
    <w:p w14:paraId="35A0BEB9" w14:textId="77777777" w:rsidR="00787862" w:rsidRPr="00787862"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 xml:space="preserve">A) Использование </w:t>
      </w:r>
      <w:proofErr w:type="spellStart"/>
      <w:r w:rsidRPr="00787862">
        <w:rPr>
          <w:color w:val="000000" w:themeColor="text1"/>
          <w:sz w:val="28"/>
          <w:szCs w:val="28"/>
        </w:rPr>
        <w:t>видеоповторов</w:t>
      </w:r>
      <w:proofErr w:type="spellEnd"/>
    </w:p>
    <w:p w14:paraId="72C194D9" w14:textId="6AF7734B"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Б</w:t>
      </w:r>
      <w:r w:rsidRPr="00787862">
        <w:rPr>
          <w:color w:val="000000" w:themeColor="text1"/>
          <w:sz w:val="28"/>
          <w:szCs w:val="28"/>
        </w:rPr>
        <w:t>) Применение запрещенных приемов</w:t>
      </w:r>
    </w:p>
    <w:p w14:paraId="07783A47" w14:textId="00EEDDC0"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В</w:t>
      </w:r>
      <w:r w:rsidRPr="00787862">
        <w:rPr>
          <w:color w:val="000000" w:themeColor="text1"/>
          <w:sz w:val="28"/>
          <w:szCs w:val="28"/>
        </w:rPr>
        <w:t>) Замена игрока</w:t>
      </w:r>
    </w:p>
    <w:p w14:paraId="2A606992" w14:textId="15B4C092" w:rsidR="00787862" w:rsidRPr="00787862" w:rsidRDefault="00787862" w:rsidP="00787862">
      <w:pPr>
        <w:pStyle w:val="a7"/>
        <w:spacing w:before="0" w:beforeAutospacing="0" w:after="0" w:afterAutospacing="0"/>
        <w:ind w:firstLine="709"/>
        <w:jc w:val="both"/>
        <w:rPr>
          <w:color w:val="000000" w:themeColor="text1"/>
          <w:sz w:val="28"/>
          <w:szCs w:val="28"/>
        </w:rPr>
      </w:pPr>
      <w:r>
        <w:rPr>
          <w:color w:val="000000" w:themeColor="text1"/>
          <w:sz w:val="28"/>
          <w:szCs w:val="28"/>
        </w:rPr>
        <w:t>Г</w:t>
      </w:r>
      <w:r w:rsidRPr="00787862">
        <w:rPr>
          <w:color w:val="000000" w:themeColor="text1"/>
          <w:sz w:val="28"/>
          <w:szCs w:val="28"/>
        </w:rPr>
        <w:t>) Обсуждение решений с капитаном команды</w:t>
      </w:r>
    </w:p>
    <w:p w14:paraId="6EC9B9AA" w14:textId="60612C82" w:rsidR="00375274" w:rsidRDefault="00787862" w:rsidP="00787862">
      <w:pPr>
        <w:pStyle w:val="a7"/>
        <w:spacing w:before="0" w:beforeAutospacing="0" w:after="0" w:afterAutospacing="0"/>
        <w:ind w:firstLine="709"/>
        <w:jc w:val="both"/>
        <w:rPr>
          <w:color w:val="000000" w:themeColor="text1"/>
          <w:sz w:val="28"/>
          <w:szCs w:val="28"/>
        </w:rPr>
      </w:pPr>
      <w:r w:rsidRPr="00787862">
        <w:rPr>
          <w:color w:val="000000" w:themeColor="text1"/>
          <w:sz w:val="28"/>
          <w:szCs w:val="28"/>
        </w:rPr>
        <w:t xml:space="preserve">Правильный ответ: </w:t>
      </w:r>
      <w:r>
        <w:rPr>
          <w:color w:val="000000" w:themeColor="text1"/>
          <w:sz w:val="28"/>
          <w:szCs w:val="28"/>
        </w:rPr>
        <w:t>Б</w:t>
      </w:r>
    </w:p>
    <w:p w14:paraId="63D8465A" w14:textId="77777777" w:rsidR="00787862" w:rsidRPr="005107ED" w:rsidRDefault="00787862" w:rsidP="00787862">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2B085C05" w14:textId="77777777" w:rsidR="00800F8F" w:rsidRDefault="00800F8F" w:rsidP="0068114F">
      <w:pPr>
        <w:pStyle w:val="a7"/>
        <w:spacing w:before="0" w:beforeAutospacing="0" w:after="0" w:afterAutospacing="0"/>
        <w:ind w:firstLine="709"/>
        <w:jc w:val="both"/>
        <w:rPr>
          <w:color w:val="000000" w:themeColor="text1"/>
          <w:sz w:val="28"/>
          <w:szCs w:val="28"/>
        </w:rPr>
      </w:pPr>
    </w:p>
    <w:p w14:paraId="5C506809" w14:textId="77777777" w:rsidR="00DD4F76" w:rsidRPr="005107ED" w:rsidRDefault="00DD4F76" w:rsidP="0068114F">
      <w:pPr>
        <w:pStyle w:val="a7"/>
        <w:spacing w:before="0" w:beforeAutospacing="0" w:after="0" w:afterAutospacing="0"/>
        <w:ind w:firstLine="709"/>
        <w:jc w:val="both"/>
        <w:rPr>
          <w:color w:val="000000" w:themeColor="text1"/>
          <w:sz w:val="28"/>
          <w:szCs w:val="28"/>
        </w:rPr>
      </w:pPr>
    </w:p>
    <w:p w14:paraId="1DB2C6B3" w14:textId="09704479" w:rsidR="00776BCF" w:rsidRPr="005107ED" w:rsidRDefault="00776BCF" w:rsidP="009B76E9">
      <w:pPr>
        <w:ind w:firstLine="709"/>
        <w:rPr>
          <w:b/>
          <w:color w:val="000000" w:themeColor="text1"/>
          <w:sz w:val="28"/>
          <w:szCs w:val="28"/>
        </w:rPr>
      </w:pPr>
      <w:r w:rsidRPr="005107ED">
        <w:rPr>
          <w:b/>
          <w:color w:val="000000" w:themeColor="text1"/>
          <w:sz w:val="28"/>
          <w:szCs w:val="28"/>
        </w:rPr>
        <w:t>Задания закрытого типа на установление соответствия</w:t>
      </w:r>
    </w:p>
    <w:p w14:paraId="6E7D7E64" w14:textId="77777777" w:rsidR="00776BCF" w:rsidRDefault="00776BCF" w:rsidP="00076732">
      <w:pPr>
        <w:ind w:firstLine="709"/>
        <w:jc w:val="center"/>
        <w:rPr>
          <w:b/>
          <w:color w:val="000000" w:themeColor="text1"/>
          <w:sz w:val="28"/>
          <w:szCs w:val="28"/>
        </w:rPr>
      </w:pPr>
    </w:p>
    <w:p w14:paraId="13B41B55" w14:textId="77777777" w:rsidR="00DD4F76" w:rsidRPr="005107ED" w:rsidRDefault="00DD4F76" w:rsidP="00076732">
      <w:pPr>
        <w:ind w:firstLine="709"/>
        <w:jc w:val="center"/>
        <w:rPr>
          <w:b/>
          <w:color w:val="000000" w:themeColor="text1"/>
          <w:sz w:val="28"/>
          <w:szCs w:val="28"/>
        </w:rPr>
      </w:pPr>
    </w:p>
    <w:p w14:paraId="6C87B221" w14:textId="5F632163" w:rsidR="00445F6F" w:rsidRPr="005107ED" w:rsidRDefault="00445F6F" w:rsidP="00445F6F">
      <w:pPr>
        <w:ind w:firstLine="709"/>
        <w:jc w:val="both"/>
        <w:rPr>
          <w:bCs/>
          <w:i/>
          <w:iCs/>
          <w:color w:val="000000" w:themeColor="text1"/>
          <w:sz w:val="28"/>
          <w:szCs w:val="28"/>
        </w:rPr>
      </w:pPr>
      <w:bookmarkStart w:id="0" w:name="_Hlk194239565"/>
      <w:r w:rsidRPr="005107ED">
        <w:rPr>
          <w:bCs/>
          <w:i/>
          <w:iCs/>
          <w:color w:val="000000" w:themeColor="text1"/>
          <w:sz w:val="28"/>
          <w:szCs w:val="28"/>
        </w:rPr>
        <w:t>Установите правильное соответствие. Каждому элементу левого столбца соответствует только один элемент правого столбца.</w:t>
      </w:r>
    </w:p>
    <w:p w14:paraId="587BF858" w14:textId="77777777" w:rsidR="002B67B9" w:rsidRDefault="002B67B9" w:rsidP="00D468C4">
      <w:pPr>
        <w:ind w:firstLine="709"/>
        <w:jc w:val="both"/>
        <w:rPr>
          <w:bCs/>
          <w:iCs/>
          <w:color w:val="000000" w:themeColor="text1"/>
          <w:sz w:val="28"/>
          <w:szCs w:val="28"/>
        </w:rPr>
      </w:pPr>
    </w:p>
    <w:p w14:paraId="7F8946B2" w14:textId="77777777" w:rsidR="00DD4F76" w:rsidRPr="005107ED" w:rsidRDefault="00DD4F76" w:rsidP="00D468C4">
      <w:pPr>
        <w:ind w:firstLine="709"/>
        <w:jc w:val="both"/>
        <w:rPr>
          <w:bCs/>
          <w:iCs/>
          <w:color w:val="000000" w:themeColor="text1"/>
          <w:sz w:val="28"/>
          <w:szCs w:val="28"/>
        </w:rPr>
      </w:pPr>
    </w:p>
    <w:p w14:paraId="33EF9FB7" w14:textId="77777777" w:rsidR="00D468C4" w:rsidRPr="00D468C4" w:rsidRDefault="00D468C4" w:rsidP="007D7504">
      <w:pPr>
        <w:pStyle w:val="a5"/>
        <w:numPr>
          <w:ilvl w:val="0"/>
          <w:numId w:val="1"/>
        </w:numPr>
        <w:spacing w:before="0"/>
        <w:jc w:val="both"/>
        <w:rPr>
          <w:bCs/>
          <w:iCs/>
          <w:color w:val="000000" w:themeColor="text1"/>
          <w:sz w:val="28"/>
          <w:szCs w:val="28"/>
        </w:rPr>
      </w:pPr>
      <w:r w:rsidRPr="00D468C4">
        <w:rPr>
          <w:bCs/>
          <w:iCs/>
          <w:color w:val="000000" w:themeColor="text1"/>
          <w:sz w:val="28"/>
          <w:szCs w:val="28"/>
        </w:rPr>
        <w:lastRenderedPageBreak/>
        <w:t>Сопоставьте обязанности судьи с соответствующими описаниями:</w:t>
      </w:r>
    </w:p>
    <w:tbl>
      <w:tblPr>
        <w:tblW w:w="0" w:type="auto"/>
        <w:tblCellMar>
          <w:top w:w="15" w:type="dxa"/>
          <w:left w:w="15" w:type="dxa"/>
          <w:bottom w:w="15" w:type="dxa"/>
          <w:right w:w="15" w:type="dxa"/>
        </w:tblCellMar>
        <w:tblLook w:val="04A0" w:firstRow="1" w:lastRow="0" w:firstColumn="1" w:lastColumn="0" w:noHBand="0" w:noVBand="1"/>
      </w:tblPr>
      <w:tblGrid>
        <w:gridCol w:w="5044"/>
        <w:gridCol w:w="4704"/>
      </w:tblGrid>
      <w:tr w:rsidR="00D468C4" w:rsidRPr="00D468C4" w14:paraId="2ECAD5A9" w14:textId="77777777" w:rsidTr="00D468C4">
        <w:trPr>
          <w:tblHeader/>
        </w:trPr>
        <w:tc>
          <w:tcPr>
            <w:tcW w:w="0" w:type="auto"/>
            <w:tcMar>
              <w:top w:w="90" w:type="dxa"/>
              <w:left w:w="195" w:type="dxa"/>
              <w:bottom w:w="90" w:type="dxa"/>
              <w:right w:w="195" w:type="dxa"/>
            </w:tcMar>
            <w:vAlign w:val="center"/>
            <w:hideMark/>
          </w:tcPr>
          <w:p w14:paraId="0ACF02E1" w14:textId="77777777" w:rsidR="00D468C4" w:rsidRPr="00D468C4" w:rsidRDefault="00D468C4" w:rsidP="00D468C4">
            <w:pPr>
              <w:pStyle w:val="a5"/>
              <w:spacing w:before="0"/>
              <w:ind w:left="720"/>
              <w:jc w:val="center"/>
              <w:rPr>
                <w:bCs/>
                <w:iCs/>
                <w:color w:val="000000" w:themeColor="text1"/>
                <w:sz w:val="28"/>
                <w:szCs w:val="28"/>
              </w:rPr>
            </w:pPr>
            <w:r w:rsidRPr="00D468C4">
              <w:rPr>
                <w:bCs/>
                <w:iCs/>
                <w:color w:val="000000" w:themeColor="text1"/>
                <w:sz w:val="28"/>
                <w:szCs w:val="28"/>
              </w:rPr>
              <w:t>Обязанности судьи</w:t>
            </w:r>
          </w:p>
        </w:tc>
        <w:tc>
          <w:tcPr>
            <w:tcW w:w="0" w:type="auto"/>
            <w:tcMar>
              <w:top w:w="90" w:type="dxa"/>
              <w:left w:w="195" w:type="dxa"/>
              <w:bottom w:w="90" w:type="dxa"/>
              <w:right w:w="195" w:type="dxa"/>
            </w:tcMar>
            <w:vAlign w:val="center"/>
            <w:hideMark/>
          </w:tcPr>
          <w:p w14:paraId="42AE2B95" w14:textId="77777777" w:rsidR="00D468C4" w:rsidRPr="00D468C4" w:rsidRDefault="00D468C4" w:rsidP="00D468C4">
            <w:pPr>
              <w:pStyle w:val="a5"/>
              <w:spacing w:before="0"/>
              <w:ind w:left="720"/>
              <w:jc w:val="center"/>
              <w:rPr>
                <w:bCs/>
                <w:iCs/>
                <w:color w:val="000000" w:themeColor="text1"/>
                <w:sz w:val="28"/>
                <w:szCs w:val="28"/>
              </w:rPr>
            </w:pPr>
            <w:r w:rsidRPr="00D468C4">
              <w:rPr>
                <w:bCs/>
                <w:iCs/>
                <w:color w:val="000000" w:themeColor="text1"/>
                <w:sz w:val="28"/>
                <w:szCs w:val="28"/>
              </w:rPr>
              <w:t>Описания</w:t>
            </w:r>
          </w:p>
        </w:tc>
      </w:tr>
      <w:tr w:rsidR="00D468C4" w:rsidRPr="00D468C4" w14:paraId="3F4153F7" w14:textId="77777777" w:rsidTr="00D468C4">
        <w:tc>
          <w:tcPr>
            <w:tcW w:w="0" w:type="auto"/>
            <w:tcMar>
              <w:top w:w="90" w:type="dxa"/>
              <w:left w:w="195" w:type="dxa"/>
              <w:bottom w:w="90" w:type="dxa"/>
              <w:right w:w="195" w:type="dxa"/>
            </w:tcMar>
            <w:vAlign w:val="center"/>
            <w:hideMark/>
          </w:tcPr>
          <w:p w14:paraId="367388C4" w14:textId="3EAA85B6" w:rsidR="00D468C4" w:rsidRPr="00D468C4" w:rsidRDefault="00D468C4" w:rsidP="007D7504">
            <w:pPr>
              <w:pStyle w:val="a5"/>
              <w:numPr>
                <w:ilvl w:val="0"/>
                <w:numId w:val="2"/>
              </w:numPr>
              <w:tabs>
                <w:tab w:val="left" w:pos="284"/>
              </w:tabs>
              <w:spacing w:before="0"/>
              <w:ind w:left="0" w:firstLine="0"/>
              <w:jc w:val="both"/>
              <w:rPr>
                <w:bCs/>
                <w:iCs/>
                <w:color w:val="000000" w:themeColor="text1"/>
                <w:sz w:val="28"/>
                <w:szCs w:val="28"/>
              </w:rPr>
            </w:pPr>
            <w:r w:rsidRPr="00D468C4">
              <w:rPr>
                <w:bCs/>
                <w:iCs/>
                <w:color w:val="000000" w:themeColor="text1"/>
                <w:sz w:val="28"/>
                <w:szCs w:val="28"/>
              </w:rPr>
              <w:t>Обеспечение честного проведения соревнований</w:t>
            </w:r>
          </w:p>
        </w:tc>
        <w:tc>
          <w:tcPr>
            <w:tcW w:w="0" w:type="auto"/>
            <w:tcMar>
              <w:top w:w="90" w:type="dxa"/>
              <w:left w:w="195" w:type="dxa"/>
              <w:bottom w:w="90" w:type="dxa"/>
              <w:right w:w="195" w:type="dxa"/>
            </w:tcMar>
            <w:vAlign w:val="center"/>
            <w:hideMark/>
          </w:tcPr>
          <w:p w14:paraId="09528EEA" w14:textId="22E67B54" w:rsidR="00D468C4" w:rsidRPr="00D468C4" w:rsidRDefault="00D468C4" w:rsidP="007D7504">
            <w:pPr>
              <w:pStyle w:val="a5"/>
              <w:numPr>
                <w:ilvl w:val="0"/>
                <w:numId w:val="3"/>
              </w:numPr>
              <w:tabs>
                <w:tab w:val="left" w:pos="357"/>
              </w:tabs>
              <w:spacing w:before="0"/>
              <w:ind w:left="4" w:hanging="4"/>
              <w:jc w:val="both"/>
              <w:rPr>
                <w:bCs/>
                <w:iCs/>
                <w:color w:val="000000" w:themeColor="text1"/>
                <w:sz w:val="28"/>
                <w:szCs w:val="28"/>
              </w:rPr>
            </w:pPr>
            <w:r w:rsidRPr="00D468C4">
              <w:rPr>
                <w:bCs/>
                <w:iCs/>
                <w:color w:val="000000" w:themeColor="text1"/>
                <w:sz w:val="28"/>
                <w:szCs w:val="28"/>
              </w:rPr>
              <w:t>Применение правил и норм</w:t>
            </w:r>
          </w:p>
        </w:tc>
      </w:tr>
      <w:tr w:rsidR="00D468C4" w:rsidRPr="00D468C4" w14:paraId="66699E61" w14:textId="77777777" w:rsidTr="00D468C4">
        <w:tc>
          <w:tcPr>
            <w:tcW w:w="0" w:type="auto"/>
            <w:tcMar>
              <w:top w:w="90" w:type="dxa"/>
              <w:left w:w="195" w:type="dxa"/>
              <w:bottom w:w="90" w:type="dxa"/>
              <w:right w:w="195" w:type="dxa"/>
            </w:tcMar>
            <w:vAlign w:val="center"/>
            <w:hideMark/>
          </w:tcPr>
          <w:p w14:paraId="483F03F8" w14:textId="460C974B" w:rsidR="00D468C4" w:rsidRPr="00D468C4" w:rsidRDefault="00D468C4" w:rsidP="007D7504">
            <w:pPr>
              <w:pStyle w:val="a5"/>
              <w:numPr>
                <w:ilvl w:val="0"/>
                <w:numId w:val="2"/>
              </w:numPr>
              <w:tabs>
                <w:tab w:val="left" w:pos="284"/>
              </w:tabs>
              <w:spacing w:before="0"/>
              <w:ind w:left="0" w:firstLine="0"/>
              <w:jc w:val="both"/>
              <w:rPr>
                <w:bCs/>
                <w:iCs/>
                <w:color w:val="000000" w:themeColor="text1"/>
                <w:sz w:val="28"/>
                <w:szCs w:val="28"/>
              </w:rPr>
            </w:pPr>
            <w:r w:rsidRPr="00D468C4">
              <w:rPr>
                <w:bCs/>
                <w:iCs/>
                <w:color w:val="000000" w:themeColor="text1"/>
                <w:sz w:val="28"/>
                <w:szCs w:val="28"/>
              </w:rPr>
              <w:t>Принятие решений по спорным моментам</w:t>
            </w:r>
          </w:p>
        </w:tc>
        <w:tc>
          <w:tcPr>
            <w:tcW w:w="0" w:type="auto"/>
            <w:tcMar>
              <w:top w:w="90" w:type="dxa"/>
              <w:left w:w="195" w:type="dxa"/>
              <w:bottom w:w="90" w:type="dxa"/>
              <w:right w:w="195" w:type="dxa"/>
            </w:tcMar>
            <w:vAlign w:val="center"/>
            <w:hideMark/>
          </w:tcPr>
          <w:p w14:paraId="348827BF" w14:textId="79E44A0A" w:rsidR="00D468C4" w:rsidRPr="00D468C4" w:rsidRDefault="00D468C4" w:rsidP="007D7504">
            <w:pPr>
              <w:pStyle w:val="a5"/>
              <w:numPr>
                <w:ilvl w:val="0"/>
                <w:numId w:val="3"/>
              </w:numPr>
              <w:tabs>
                <w:tab w:val="left" w:pos="357"/>
              </w:tabs>
              <w:spacing w:before="0"/>
              <w:ind w:left="4" w:hanging="4"/>
              <w:jc w:val="both"/>
              <w:rPr>
                <w:bCs/>
                <w:iCs/>
                <w:color w:val="000000" w:themeColor="text1"/>
                <w:sz w:val="28"/>
                <w:szCs w:val="28"/>
              </w:rPr>
            </w:pPr>
            <w:r w:rsidRPr="00D468C4">
              <w:rPr>
                <w:bCs/>
                <w:iCs/>
                <w:color w:val="000000" w:themeColor="text1"/>
                <w:sz w:val="28"/>
                <w:szCs w:val="28"/>
              </w:rPr>
              <w:t>Установление порядка на соревнованиях</w:t>
            </w:r>
          </w:p>
        </w:tc>
      </w:tr>
      <w:tr w:rsidR="00D468C4" w:rsidRPr="00D468C4" w14:paraId="711850FD" w14:textId="77777777" w:rsidTr="00D468C4">
        <w:tc>
          <w:tcPr>
            <w:tcW w:w="0" w:type="auto"/>
            <w:tcMar>
              <w:top w:w="90" w:type="dxa"/>
              <w:left w:w="195" w:type="dxa"/>
              <w:bottom w:w="90" w:type="dxa"/>
              <w:right w:w="195" w:type="dxa"/>
            </w:tcMar>
            <w:vAlign w:val="center"/>
            <w:hideMark/>
          </w:tcPr>
          <w:p w14:paraId="7CEDE0D4" w14:textId="0BE5AE7F" w:rsidR="00D468C4" w:rsidRPr="00D468C4" w:rsidRDefault="00D468C4" w:rsidP="007D7504">
            <w:pPr>
              <w:pStyle w:val="a5"/>
              <w:numPr>
                <w:ilvl w:val="0"/>
                <w:numId w:val="2"/>
              </w:numPr>
              <w:tabs>
                <w:tab w:val="left" w:pos="284"/>
              </w:tabs>
              <w:spacing w:before="0"/>
              <w:ind w:left="0" w:firstLine="0"/>
              <w:jc w:val="both"/>
              <w:rPr>
                <w:bCs/>
                <w:iCs/>
                <w:color w:val="000000" w:themeColor="text1"/>
                <w:sz w:val="28"/>
                <w:szCs w:val="28"/>
              </w:rPr>
            </w:pPr>
            <w:r w:rsidRPr="00D468C4">
              <w:rPr>
                <w:bCs/>
                <w:iCs/>
                <w:color w:val="000000" w:themeColor="text1"/>
                <w:sz w:val="28"/>
                <w:szCs w:val="28"/>
              </w:rPr>
              <w:t>Ведение протокола соревнований</w:t>
            </w:r>
          </w:p>
        </w:tc>
        <w:tc>
          <w:tcPr>
            <w:tcW w:w="0" w:type="auto"/>
            <w:tcMar>
              <w:top w:w="90" w:type="dxa"/>
              <w:left w:w="195" w:type="dxa"/>
              <w:bottom w:w="90" w:type="dxa"/>
              <w:right w:w="195" w:type="dxa"/>
            </w:tcMar>
            <w:vAlign w:val="center"/>
            <w:hideMark/>
          </w:tcPr>
          <w:p w14:paraId="4CD70CF1" w14:textId="1128AD2D" w:rsidR="00D468C4" w:rsidRPr="00D468C4" w:rsidRDefault="00D468C4" w:rsidP="007D7504">
            <w:pPr>
              <w:pStyle w:val="a5"/>
              <w:numPr>
                <w:ilvl w:val="0"/>
                <w:numId w:val="3"/>
              </w:numPr>
              <w:tabs>
                <w:tab w:val="left" w:pos="357"/>
              </w:tabs>
              <w:spacing w:before="0"/>
              <w:ind w:left="4" w:hanging="4"/>
              <w:jc w:val="both"/>
              <w:rPr>
                <w:bCs/>
                <w:iCs/>
                <w:color w:val="000000" w:themeColor="text1"/>
                <w:sz w:val="28"/>
                <w:szCs w:val="28"/>
              </w:rPr>
            </w:pPr>
            <w:r w:rsidRPr="00D468C4">
              <w:rPr>
                <w:bCs/>
                <w:iCs/>
                <w:color w:val="000000" w:themeColor="text1"/>
                <w:sz w:val="28"/>
                <w:szCs w:val="28"/>
              </w:rPr>
              <w:t xml:space="preserve">Оценка и </w:t>
            </w:r>
            <w:proofErr w:type="gramStart"/>
            <w:r w:rsidRPr="00D468C4">
              <w:rPr>
                <w:bCs/>
                <w:iCs/>
                <w:color w:val="000000" w:themeColor="text1"/>
                <w:sz w:val="28"/>
                <w:szCs w:val="28"/>
              </w:rPr>
              <w:t>контроль за</w:t>
            </w:r>
            <w:proofErr w:type="gramEnd"/>
            <w:r w:rsidRPr="00D468C4">
              <w:rPr>
                <w:bCs/>
                <w:iCs/>
                <w:color w:val="000000" w:themeColor="text1"/>
                <w:sz w:val="28"/>
                <w:szCs w:val="28"/>
              </w:rPr>
              <w:t xml:space="preserve"> соблюдением правил</w:t>
            </w:r>
          </w:p>
        </w:tc>
      </w:tr>
      <w:tr w:rsidR="00D468C4" w:rsidRPr="00D468C4" w14:paraId="0EB4B5CF" w14:textId="77777777" w:rsidTr="00D468C4">
        <w:tc>
          <w:tcPr>
            <w:tcW w:w="0" w:type="auto"/>
            <w:tcMar>
              <w:top w:w="90" w:type="dxa"/>
              <w:left w:w="195" w:type="dxa"/>
              <w:bottom w:w="90" w:type="dxa"/>
              <w:right w:w="195" w:type="dxa"/>
            </w:tcMar>
            <w:vAlign w:val="center"/>
            <w:hideMark/>
          </w:tcPr>
          <w:p w14:paraId="4CE7F923" w14:textId="0C9C3824" w:rsidR="00D468C4" w:rsidRPr="00D468C4" w:rsidRDefault="00D468C4" w:rsidP="007D7504">
            <w:pPr>
              <w:pStyle w:val="a5"/>
              <w:numPr>
                <w:ilvl w:val="0"/>
                <w:numId w:val="2"/>
              </w:numPr>
              <w:tabs>
                <w:tab w:val="left" w:pos="284"/>
              </w:tabs>
              <w:spacing w:before="0"/>
              <w:ind w:left="0" w:firstLine="0"/>
              <w:jc w:val="both"/>
              <w:rPr>
                <w:bCs/>
                <w:iCs/>
                <w:color w:val="000000" w:themeColor="text1"/>
                <w:sz w:val="28"/>
                <w:szCs w:val="28"/>
              </w:rPr>
            </w:pPr>
            <w:r w:rsidRPr="00D468C4">
              <w:rPr>
                <w:bCs/>
                <w:iCs/>
                <w:color w:val="000000" w:themeColor="text1"/>
                <w:sz w:val="28"/>
                <w:szCs w:val="28"/>
              </w:rPr>
              <w:t>Награждение победителей</w:t>
            </w:r>
          </w:p>
        </w:tc>
        <w:tc>
          <w:tcPr>
            <w:tcW w:w="0" w:type="auto"/>
            <w:tcMar>
              <w:top w:w="90" w:type="dxa"/>
              <w:left w:w="195" w:type="dxa"/>
              <w:bottom w:w="90" w:type="dxa"/>
              <w:right w:w="195" w:type="dxa"/>
            </w:tcMar>
            <w:vAlign w:val="center"/>
            <w:hideMark/>
          </w:tcPr>
          <w:p w14:paraId="7A4D9E09" w14:textId="41F76E44" w:rsidR="00D468C4" w:rsidRPr="00D468C4" w:rsidRDefault="00D468C4" w:rsidP="007D7504">
            <w:pPr>
              <w:pStyle w:val="a5"/>
              <w:numPr>
                <w:ilvl w:val="0"/>
                <w:numId w:val="3"/>
              </w:numPr>
              <w:tabs>
                <w:tab w:val="left" w:pos="357"/>
              </w:tabs>
              <w:spacing w:before="0"/>
              <w:ind w:left="4" w:hanging="4"/>
              <w:jc w:val="both"/>
              <w:rPr>
                <w:bCs/>
                <w:iCs/>
                <w:color w:val="000000" w:themeColor="text1"/>
                <w:sz w:val="28"/>
                <w:szCs w:val="28"/>
              </w:rPr>
            </w:pPr>
            <w:r w:rsidRPr="00D468C4">
              <w:rPr>
                <w:bCs/>
                <w:iCs/>
                <w:color w:val="000000" w:themeColor="text1"/>
                <w:sz w:val="28"/>
                <w:szCs w:val="28"/>
              </w:rPr>
              <w:t>Поддержка духа соревнования</w:t>
            </w:r>
          </w:p>
        </w:tc>
      </w:tr>
    </w:tbl>
    <w:p w14:paraId="339F5857" w14:textId="37F1E4B9" w:rsidR="00D468C4" w:rsidRPr="005107ED" w:rsidRDefault="00D468C4" w:rsidP="00D468C4">
      <w:pPr>
        <w:pStyle w:val="a7"/>
        <w:spacing w:before="0" w:beforeAutospacing="0" w:after="0" w:afterAutospacing="0"/>
        <w:ind w:left="720"/>
        <w:jc w:val="both"/>
        <w:rPr>
          <w:color w:val="000000" w:themeColor="text1"/>
          <w:sz w:val="28"/>
          <w:szCs w:val="28"/>
        </w:rPr>
      </w:pPr>
      <w:r w:rsidRPr="005107ED">
        <w:rPr>
          <w:color w:val="000000" w:themeColor="text1"/>
          <w:sz w:val="28"/>
          <w:szCs w:val="28"/>
        </w:rPr>
        <w:t>Правильный ответ: 1-В, 2-</w:t>
      </w:r>
      <w:r>
        <w:rPr>
          <w:color w:val="000000" w:themeColor="text1"/>
          <w:sz w:val="28"/>
          <w:szCs w:val="28"/>
        </w:rPr>
        <w:t>А</w:t>
      </w:r>
      <w:r w:rsidRPr="005107ED">
        <w:rPr>
          <w:color w:val="000000" w:themeColor="text1"/>
          <w:sz w:val="28"/>
          <w:szCs w:val="28"/>
        </w:rPr>
        <w:t>, 3-</w:t>
      </w:r>
      <w:r>
        <w:rPr>
          <w:color w:val="000000" w:themeColor="text1"/>
          <w:sz w:val="28"/>
          <w:szCs w:val="28"/>
        </w:rPr>
        <w:t>Б, 4-Г</w:t>
      </w:r>
    </w:p>
    <w:p w14:paraId="26C42016" w14:textId="77777777" w:rsidR="00D468C4" w:rsidRPr="005107ED" w:rsidRDefault="00D468C4" w:rsidP="00D468C4">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030CBED3" w14:textId="77777777" w:rsidR="00D468C4" w:rsidRDefault="00D468C4" w:rsidP="00D468C4">
      <w:pPr>
        <w:pStyle w:val="a5"/>
        <w:spacing w:before="0"/>
        <w:ind w:left="720"/>
        <w:jc w:val="both"/>
        <w:rPr>
          <w:bCs/>
          <w:iCs/>
          <w:color w:val="000000" w:themeColor="text1"/>
          <w:sz w:val="28"/>
          <w:szCs w:val="28"/>
        </w:rPr>
      </w:pPr>
    </w:p>
    <w:p w14:paraId="3D46ACD1" w14:textId="5C6227A3" w:rsidR="00D468C4" w:rsidRPr="00D468C4" w:rsidRDefault="00D468C4" w:rsidP="00D468C4">
      <w:pPr>
        <w:pStyle w:val="a5"/>
        <w:spacing w:before="0"/>
        <w:ind w:left="720"/>
        <w:jc w:val="both"/>
        <w:rPr>
          <w:bCs/>
          <w:iCs/>
          <w:color w:val="000000" w:themeColor="text1"/>
          <w:sz w:val="28"/>
          <w:szCs w:val="28"/>
        </w:rPr>
      </w:pPr>
      <w:r w:rsidRPr="00D468C4">
        <w:rPr>
          <w:bCs/>
          <w:iCs/>
          <w:color w:val="000000" w:themeColor="text1"/>
          <w:sz w:val="28"/>
          <w:szCs w:val="28"/>
        </w:rPr>
        <w:t>2</w:t>
      </w:r>
      <w:r>
        <w:rPr>
          <w:bCs/>
          <w:iCs/>
          <w:color w:val="000000" w:themeColor="text1"/>
          <w:sz w:val="28"/>
          <w:szCs w:val="28"/>
        </w:rPr>
        <w:t>.</w:t>
      </w:r>
      <w:r w:rsidRPr="00D468C4">
        <w:rPr>
          <w:bCs/>
          <w:iCs/>
          <w:color w:val="000000" w:themeColor="text1"/>
          <w:sz w:val="28"/>
          <w:szCs w:val="28"/>
        </w:rPr>
        <w:t xml:space="preserve"> Сопоставьте виды правил с их назначением:</w:t>
      </w:r>
    </w:p>
    <w:tbl>
      <w:tblPr>
        <w:tblW w:w="0" w:type="auto"/>
        <w:tblCellMar>
          <w:top w:w="15" w:type="dxa"/>
          <w:left w:w="15" w:type="dxa"/>
          <w:bottom w:w="15" w:type="dxa"/>
          <w:right w:w="15" w:type="dxa"/>
        </w:tblCellMar>
        <w:tblLook w:val="04A0" w:firstRow="1" w:lastRow="0" w:firstColumn="1" w:lastColumn="0" w:noHBand="0" w:noVBand="1"/>
      </w:tblPr>
      <w:tblGrid>
        <w:gridCol w:w="3340"/>
        <w:gridCol w:w="6408"/>
      </w:tblGrid>
      <w:tr w:rsidR="00D468C4" w:rsidRPr="00D468C4" w14:paraId="63CB0FD8" w14:textId="77777777" w:rsidTr="00D468C4">
        <w:trPr>
          <w:tblHeader/>
        </w:trPr>
        <w:tc>
          <w:tcPr>
            <w:tcW w:w="0" w:type="auto"/>
            <w:tcMar>
              <w:top w:w="90" w:type="dxa"/>
              <w:left w:w="195" w:type="dxa"/>
              <w:bottom w:w="90" w:type="dxa"/>
              <w:right w:w="195" w:type="dxa"/>
            </w:tcMar>
            <w:vAlign w:val="center"/>
            <w:hideMark/>
          </w:tcPr>
          <w:p w14:paraId="5B60AFEE" w14:textId="77777777" w:rsidR="00D468C4" w:rsidRPr="00D468C4" w:rsidRDefault="00D468C4" w:rsidP="00D47C23">
            <w:pPr>
              <w:pStyle w:val="a5"/>
              <w:spacing w:before="0"/>
              <w:ind w:left="720"/>
              <w:jc w:val="center"/>
              <w:rPr>
                <w:bCs/>
                <w:iCs/>
                <w:color w:val="000000" w:themeColor="text1"/>
                <w:sz w:val="28"/>
                <w:szCs w:val="28"/>
              </w:rPr>
            </w:pPr>
            <w:r w:rsidRPr="00D468C4">
              <w:rPr>
                <w:bCs/>
                <w:iCs/>
                <w:color w:val="000000" w:themeColor="text1"/>
                <w:sz w:val="28"/>
                <w:szCs w:val="28"/>
              </w:rPr>
              <w:t>Виды правил</w:t>
            </w:r>
          </w:p>
        </w:tc>
        <w:tc>
          <w:tcPr>
            <w:tcW w:w="0" w:type="auto"/>
            <w:tcMar>
              <w:top w:w="90" w:type="dxa"/>
              <w:left w:w="195" w:type="dxa"/>
              <w:bottom w:w="90" w:type="dxa"/>
              <w:right w:w="195" w:type="dxa"/>
            </w:tcMar>
            <w:vAlign w:val="center"/>
            <w:hideMark/>
          </w:tcPr>
          <w:p w14:paraId="274A2DC8" w14:textId="77777777" w:rsidR="00D468C4" w:rsidRPr="00D468C4" w:rsidRDefault="00D468C4" w:rsidP="00D47C23">
            <w:pPr>
              <w:pStyle w:val="a5"/>
              <w:spacing w:before="0"/>
              <w:ind w:left="720"/>
              <w:jc w:val="center"/>
              <w:rPr>
                <w:bCs/>
                <w:iCs/>
                <w:color w:val="000000" w:themeColor="text1"/>
                <w:sz w:val="28"/>
                <w:szCs w:val="28"/>
              </w:rPr>
            </w:pPr>
            <w:r w:rsidRPr="00D468C4">
              <w:rPr>
                <w:bCs/>
                <w:iCs/>
                <w:color w:val="000000" w:themeColor="text1"/>
                <w:sz w:val="28"/>
                <w:szCs w:val="28"/>
              </w:rPr>
              <w:t>Назначение</w:t>
            </w:r>
          </w:p>
        </w:tc>
      </w:tr>
      <w:tr w:rsidR="00D468C4" w:rsidRPr="00D468C4" w14:paraId="0FCDB244" w14:textId="77777777" w:rsidTr="00D468C4">
        <w:tc>
          <w:tcPr>
            <w:tcW w:w="0" w:type="auto"/>
            <w:tcMar>
              <w:top w:w="90" w:type="dxa"/>
              <w:left w:w="195" w:type="dxa"/>
              <w:bottom w:w="90" w:type="dxa"/>
              <w:right w:w="195" w:type="dxa"/>
            </w:tcMar>
            <w:vAlign w:val="center"/>
            <w:hideMark/>
          </w:tcPr>
          <w:p w14:paraId="002BC889" w14:textId="2D38C713" w:rsidR="00D468C4" w:rsidRPr="00D468C4" w:rsidRDefault="00D468C4" w:rsidP="007D7504">
            <w:pPr>
              <w:pStyle w:val="a5"/>
              <w:numPr>
                <w:ilvl w:val="0"/>
                <w:numId w:val="4"/>
              </w:numPr>
              <w:tabs>
                <w:tab w:val="left" w:pos="375"/>
              </w:tabs>
              <w:spacing w:before="0"/>
              <w:ind w:left="0" w:firstLine="0"/>
              <w:jc w:val="both"/>
              <w:rPr>
                <w:bCs/>
                <w:iCs/>
                <w:color w:val="000000" w:themeColor="text1"/>
                <w:sz w:val="28"/>
                <w:szCs w:val="28"/>
              </w:rPr>
            </w:pPr>
            <w:r w:rsidRPr="00D468C4">
              <w:rPr>
                <w:bCs/>
                <w:iCs/>
                <w:color w:val="000000" w:themeColor="text1"/>
                <w:sz w:val="28"/>
                <w:szCs w:val="28"/>
              </w:rPr>
              <w:t>Правила игры</w:t>
            </w:r>
          </w:p>
        </w:tc>
        <w:tc>
          <w:tcPr>
            <w:tcW w:w="0" w:type="auto"/>
            <w:tcMar>
              <w:top w:w="90" w:type="dxa"/>
              <w:left w:w="195" w:type="dxa"/>
              <w:bottom w:w="90" w:type="dxa"/>
              <w:right w:w="195" w:type="dxa"/>
            </w:tcMar>
            <w:vAlign w:val="center"/>
            <w:hideMark/>
          </w:tcPr>
          <w:p w14:paraId="2AB8D4F0" w14:textId="516D8BB7" w:rsidR="00D468C4" w:rsidRPr="00D468C4" w:rsidRDefault="00D468C4" w:rsidP="007D7504">
            <w:pPr>
              <w:pStyle w:val="a5"/>
              <w:numPr>
                <w:ilvl w:val="0"/>
                <w:numId w:val="5"/>
              </w:numPr>
              <w:tabs>
                <w:tab w:val="left" w:pos="481"/>
              </w:tabs>
              <w:spacing w:before="0"/>
              <w:ind w:left="130" w:hanging="30"/>
              <w:jc w:val="both"/>
              <w:rPr>
                <w:bCs/>
                <w:iCs/>
                <w:color w:val="000000" w:themeColor="text1"/>
                <w:sz w:val="28"/>
                <w:szCs w:val="28"/>
              </w:rPr>
            </w:pPr>
            <w:r w:rsidRPr="00D468C4">
              <w:rPr>
                <w:bCs/>
                <w:iCs/>
                <w:color w:val="000000" w:themeColor="text1"/>
                <w:sz w:val="28"/>
                <w:szCs w:val="28"/>
              </w:rPr>
              <w:t>Определяют основные принципы соревнований</w:t>
            </w:r>
          </w:p>
        </w:tc>
      </w:tr>
      <w:tr w:rsidR="00D468C4" w:rsidRPr="00D468C4" w14:paraId="16E2E9AA" w14:textId="77777777" w:rsidTr="00D468C4">
        <w:tc>
          <w:tcPr>
            <w:tcW w:w="0" w:type="auto"/>
            <w:tcMar>
              <w:top w:w="90" w:type="dxa"/>
              <w:left w:w="195" w:type="dxa"/>
              <w:bottom w:w="90" w:type="dxa"/>
              <w:right w:w="195" w:type="dxa"/>
            </w:tcMar>
            <w:vAlign w:val="center"/>
            <w:hideMark/>
          </w:tcPr>
          <w:p w14:paraId="613C899B" w14:textId="26A7E929" w:rsidR="00D468C4" w:rsidRPr="00D468C4" w:rsidRDefault="00D468C4" w:rsidP="007D7504">
            <w:pPr>
              <w:pStyle w:val="a5"/>
              <w:numPr>
                <w:ilvl w:val="0"/>
                <w:numId w:val="4"/>
              </w:numPr>
              <w:tabs>
                <w:tab w:val="left" w:pos="375"/>
              </w:tabs>
              <w:spacing w:before="0"/>
              <w:ind w:left="0" w:firstLine="0"/>
              <w:jc w:val="both"/>
              <w:rPr>
                <w:bCs/>
                <w:iCs/>
                <w:color w:val="000000" w:themeColor="text1"/>
                <w:sz w:val="28"/>
                <w:szCs w:val="28"/>
              </w:rPr>
            </w:pPr>
            <w:r w:rsidRPr="00D468C4">
              <w:rPr>
                <w:bCs/>
                <w:iCs/>
                <w:color w:val="000000" w:themeColor="text1"/>
                <w:sz w:val="28"/>
                <w:szCs w:val="28"/>
              </w:rPr>
              <w:t>Кодекс этики</w:t>
            </w:r>
          </w:p>
        </w:tc>
        <w:tc>
          <w:tcPr>
            <w:tcW w:w="0" w:type="auto"/>
            <w:tcMar>
              <w:top w:w="90" w:type="dxa"/>
              <w:left w:w="195" w:type="dxa"/>
              <w:bottom w:w="90" w:type="dxa"/>
              <w:right w:w="195" w:type="dxa"/>
            </w:tcMar>
            <w:vAlign w:val="center"/>
            <w:hideMark/>
          </w:tcPr>
          <w:p w14:paraId="6A77F445" w14:textId="44F19D24" w:rsidR="00D468C4" w:rsidRPr="00D468C4" w:rsidRDefault="00D468C4" w:rsidP="007D7504">
            <w:pPr>
              <w:pStyle w:val="a5"/>
              <w:numPr>
                <w:ilvl w:val="0"/>
                <w:numId w:val="5"/>
              </w:numPr>
              <w:tabs>
                <w:tab w:val="left" w:pos="481"/>
              </w:tabs>
              <w:spacing w:before="0"/>
              <w:ind w:left="130" w:hanging="30"/>
              <w:jc w:val="both"/>
              <w:rPr>
                <w:bCs/>
                <w:iCs/>
                <w:color w:val="000000" w:themeColor="text1"/>
                <w:sz w:val="28"/>
                <w:szCs w:val="28"/>
              </w:rPr>
            </w:pPr>
            <w:r w:rsidRPr="00D468C4">
              <w:rPr>
                <w:bCs/>
                <w:iCs/>
                <w:color w:val="000000" w:themeColor="text1"/>
                <w:sz w:val="28"/>
                <w:szCs w:val="28"/>
              </w:rPr>
              <w:t>Регламентирует поведение участников и судей</w:t>
            </w:r>
          </w:p>
        </w:tc>
      </w:tr>
      <w:tr w:rsidR="00D468C4" w:rsidRPr="00D468C4" w14:paraId="6BBB6C4C" w14:textId="77777777" w:rsidTr="00D468C4">
        <w:tc>
          <w:tcPr>
            <w:tcW w:w="0" w:type="auto"/>
            <w:tcMar>
              <w:top w:w="90" w:type="dxa"/>
              <w:left w:w="195" w:type="dxa"/>
              <w:bottom w:w="90" w:type="dxa"/>
              <w:right w:w="195" w:type="dxa"/>
            </w:tcMar>
            <w:vAlign w:val="center"/>
            <w:hideMark/>
          </w:tcPr>
          <w:p w14:paraId="1A2AD622" w14:textId="0FA7AE7F" w:rsidR="00D468C4" w:rsidRPr="00D468C4" w:rsidRDefault="00D468C4" w:rsidP="007D7504">
            <w:pPr>
              <w:pStyle w:val="a5"/>
              <w:numPr>
                <w:ilvl w:val="0"/>
                <w:numId w:val="4"/>
              </w:numPr>
              <w:tabs>
                <w:tab w:val="left" w:pos="375"/>
              </w:tabs>
              <w:spacing w:before="0"/>
              <w:ind w:left="0" w:firstLine="0"/>
              <w:jc w:val="both"/>
              <w:rPr>
                <w:bCs/>
                <w:iCs/>
                <w:color w:val="000000" w:themeColor="text1"/>
                <w:sz w:val="28"/>
                <w:szCs w:val="28"/>
              </w:rPr>
            </w:pPr>
            <w:r w:rsidRPr="00D468C4">
              <w:rPr>
                <w:bCs/>
                <w:iCs/>
                <w:color w:val="000000" w:themeColor="text1"/>
                <w:sz w:val="28"/>
                <w:szCs w:val="28"/>
              </w:rPr>
              <w:t>Правила безопасности</w:t>
            </w:r>
          </w:p>
        </w:tc>
        <w:tc>
          <w:tcPr>
            <w:tcW w:w="0" w:type="auto"/>
            <w:tcMar>
              <w:top w:w="90" w:type="dxa"/>
              <w:left w:w="195" w:type="dxa"/>
              <w:bottom w:w="90" w:type="dxa"/>
              <w:right w:w="195" w:type="dxa"/>
            </w:tcMar>
            <w:vAlign w:val="center"/>
            <w:hideMark/>
          </w:tcPr>
          <w:p w14:paraId="786592BE" w14:textId="36281F5A" w:rsidR="00D468C4" w:rsidRPr="00D468C4" w:rsidRDefault="00D468C4" w:rsidP="007D7504">
            <w:pPr>
              <w:pStyle w:val="a5"/>
              <w:numPr>
                <w:ilvl w:val="0"/>
                <w:numId w:val="5"/>
              </w:numPr>
              <w:tabs>
                <w:tab w:val="left" w:pos="481"/>
              </w:tabs>
              <w:spacing w:before="0"/>
              <w:ind w:left="130" w:hanging="30"/>
              <w:jc w:val="both"/>
              <w:rPr>
                <w:bCs/>
                <w:iCs/>
                <w:color w:val="000000" w:themeColor="text1"/>
                <w:sz w:val="28"/>
                <w:szCs w:val="28"/>
              </w:rPr>
            </w:pPr>
            <w:r w:rsidRPr="00D468C4">
              <w:rPr>
                <w:bCs/>
                <w:iCs/>
                <w:color w:val="000000" w:themeColor="text1"/>
                <w:sz w:val="28"/>
                <w:szCs w:val="28"/>
              </w:rPr>
              <w:t>Обеспечивают защиту здоровья спортсменов</w:t>
            </w:r>
          </w:p>
        </w:tc>
      </w:tr>
      <w:tr w:rsidR="00D468C4" w:rsidRPr="00D468C4" w14:paraId="4D3B8773" w14:textId="77777777" w:rsidTr="00D468C4">
        <w:tc>
          <w:tcPr>
            <w:tcW w:w="0" w:type="auto"/>
            <w:tcMar>
              <w:top w:w="90" w:type="dxa"/>
              <w:left w:w="195" w:type="dxa"/>
              <w:bottom w:w="90" w:type="dxa"/>
              <w:right w:w="195" w:type="dxa"/>
            </w:tcMar>
            <w:vAlign w:val="center"/>
            <w:hideMark/>
          </w:tcPr>
          <w:p w14:paraId="10368165" w14:textId="59F8802F" w:rsidR="00D468C4" w:rsidRPr="00D468C4" w:rsidRDefault="00D468C4" w:rsidP="007D7504">
            <w:pPr>
              <w:pStyle w:val="a5"/>
              <w:numPr>
                <w:ilvl w:val="0"/>
                <w:numId w:val="4"/>
              </w:numPr>
              <w:tabs>
                <w:tab w:val="left" w:pos="375"/>
              </w:tabs>
              <w:spacing w:before="0"/>
              <w:ind w:left="0" w:firstLine="0"/>
              <w:jc w:val="both"/>
              <w:rPr>
                <w:bCs/>
                <w:iCs/>
                <w:color w:val="000000" w:themeColor="text1"/>
                <w:sz w:val="28"/>
                <w:szCs w:val="28"/>
              </w:rPr>
            </w:pPr>
            <w:r w:rsidRPr="00D468C4">
              <w:rPr>
                <w:bCs/>
                <w:iCs/>
                <w:color w:val="000000" w:themeColor="text1"/>
                <w:sz w:val="28"/>
                <w:szCs w:val="28"/>
              </w:rPr>
              <w:t>Правила судейства</w:t>
            </w:r>
          </w:p>
        </w:tc>
        <w:tc>
          <w:tcPr>
            <w:tcW w:w="0" w:type="auto"/>
            <w:tcMar>
              <w:top w:w="90" w:type="dxa"/>
              <w:left w:w="195" w:type="dxa"/>
              <w:bottom w:w="90" w:type="dxa"/>
              <w:right w:w="195" w:type="dxa"/>
            </w:tcMar>
            <w:vAlign w:val="center"/>
            <w:hideMark/>
          </w:tcPr>
          <w:p w14:paraId="160EB4D2" w14:textId="1404F53A" w:rsidR="00D468C4" w:rsidRPr="00D468C4" w:rsidRDefault="00D468C4" w:rsidP="007D7504">
            <w:pPr>
              <w:pStyle w:val="a5"/>
              <w:numPr>
                <w:ilvl w:val="0"/>
                <w:numId w:val="5"/>
              </w:numPr>
              <w:tabs>
                <w:tab w:val="left" w:pos="481"/>
              </w:tabs>
              <w:spacing w:before="0"/>
              <w:ind w:left="130" w:hanging="30"/>
              <w:jc w:val="both"/>
              <w:rPr>
                <w:bCs/>
                <w:iCs/>
                <w:color w:val="000000" w:themeColor="text1"/>
                <w:sz w:val="28"/>
                <w:szCs w:val="28"/>
              </w:rPr>
            </w:pPr>
            <w:r w:rsidRPr="00D468C4">
              <w:rPr>
                <w:bCs/>
                <w:iCs/>
                <w:color w:val="000000" w:themeColor="text1"/>
                <w:sz w:val="28"/>
                <w:szCs w:val="28"/>
              </w:rPr>
              <w:t>Устанавливают порядок действий судей</w:t>
            </w:r>
          </w:p>
        </w:tc>
      </w:tr>
    </w:tbl>
    <w:p w14:paraId="76051942" w14:textId="3A43EF57" w:rsidR="00D47C23" w:rsidRPr="005107ED" w:rsidRDefault="00D47C23" w:rsidP="00D47C23">
      <w:pPr>
        <w:pStyle w:val="a7"/>
        <w:spacing w:before="0" w:beforeAutospacing="0" w:after="0" w:afterAutospacing="0"/>
        <w:ind w:left="720"/>
        <w:jc w:val="both"/>
        <w:rPr>
          <w:color w:val="000000" w:themeColor="text1"/>
          <w:sz w:val="28"/>
          <w:szCs w:val="28"/>
        </w:rPr>
      </w:pPr>
      <w:r w:rsidRPr="005107ED">
        <w:rPr>
          <w:color w:val="000000" w:themeColor="text1"/>
          <w:sz w:val="28"/>
          <w:szCs w:val="28"/>
        </w:rPr>
        <w:t>Правильный ответ: 1-</w:t>
      </w:r>
      <w:r>
        <w:rPr>
          <w:color w:val="000000" w:themeColor="text1"/>
          <w:sz w:val="28"/>
          <w:szCs w:val="28"/>
        </w:rPr>
        <w:t>А</w:t>
      </w:r>
      <w:r w:rsidRPr="005107ED">
        <w:rPr>
          <w:color w:val="000000" w:themeColor="text1"/>
          <w:sz w:val="28"/>
          <w:szCs w:val="28"/>
        </w:rPr>
        <w:t>, 2-</w:t>
      </w:r>
      <w:r>
        <w:rPr>
          <w:color w:val="000000" w:themeColor="text1"/>
          <w:sz w:val="28"/>
          <w:szCs w:val="28"/>
        </w:rPr>
        <w:t>Б</w:t>
      </w:r>
      <w:r w:rsidRPr="005107ED">
        <w:rPr>
          <w:color w:val="000000" w:themeColor="text1"/>
          <w:sz w:val="28"/>
          <w:szCs w:val="28"/>
        </w:rPr>
        <w:t>, 3-</w:t>
      </w:r>
      <w:r>
        <w:rPr>
          <w:color w:val="000000" w:themeColor="text1"/>
          <w:sz w:val="28"/>
          <w:szCs w:val="28"/>
        </w:rPr>
        <w:t>В, 4-Г</w:t>
      </w:r>
    </w:p>
    <w:p w14:paraId="3CA701A5" w14:textId="77777777" w:rsidR="00D47C23" w:rsidRDefault="00D47C23" w:rsidP="00D47C23">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530465D5" w14:textId="77777777" w:rsidR="00D47C23" w:rsidRPr="005107ED" w:rsidRDefault="00D47C23" w:rsidP="00D47C23">
      <w:pPr>
        <w:pStyle w:val="a7"/>
        <w:spacing w:before="0" w:beforeAutospacing="0" w:after="0" w:afterAutospacing="0"/>
        <w:ind w:firstLine="709"/>
        <w:jc w:val="both"/>
        <w:rPr>
          <w:color w:val="000000" w:themeColor="text1"/>
          <w:sz w:val="28"/>
          <w:szCs w:val="28"/>
        </w:rPr>
      </w:pPr>
    </w:p>
    <w:p w14:paraId="67BCDAD5" w14:textId="00768C09" w:rsidR="00D468C4" w:rsidRPr="00D468C4" w:rsidRDefault="00D468C4" w:rsidP="00D468C4">
      <w:pPr>
        <w:pStyle w:val="a5"/>
        <w:spacing w:before="0"/>
        <w:ind w:left="720"/>
        <w:jc w:val="both"/>
        <w:rPr>
          <w:bCs/>
          <w:iCs/>
          <w:color w:val="000000" w:themeColor="text1"/>
          <w:sz w:val="28"/>
          <w:szCs w:val="28"/>
        </w:rPr>
      </w:pPr>
      <w:r w:rsidRPr="00D468C4">
        <w:rPr>
          <w:bCs/>
          <w:iCs/>
          <w:color w:val="000000" w:themeColor="text1"/>
          <w:sz w:val="28"/>
          <w:szCs w:val="28"/>
        </w:rPr>
        <w:t>3</w:t>
      </w:r>
      <w:r w:rsidR="00D47C23">
        <w:rPr>
          <w:bCs/>
          <w:iCs/>
          <w:color w:val="000000" w:themeColor="text1"/>
          <w:sz w:val="28"/>
          <w:szCs w:val="28"/>
        </w:rPr>
        <w:t>.</w:t>
      </w:r>
      <w:r w:rsidRPr="00D468C4">
        <w:rPr>
          <w:bCs/>
          <w:iCs/>
          <w:color w:val="000000" w:themeColor="text1"/>
          <w:sz w:val="28"/>
          <w:szCs w:val="28"/>
        </w:rPr>
        <w:t xml:space="preserve"> Сопоставьте типы решений судей с их примерами:</w:t>
      </w:r>
    </w:p>
    <w:tbl>
      <w:tblPr>
        <w:tblW w:w="0" w:type="auto"/>
        <w:tblCellMar>
          <w:top w:w="15" w:type="dxa"/>
          <w:left w:w="15" w:type="dxa"/>
          <w:bottom w:w="15" w:type="dxa"/>
          <w:right w:w="15" w:type="dxa"/>
        </w:tblCellMar>
        <w:tblLook w:val="04A0" w:firstRow="1" w:lastRow="0" w:firstColumn="1" w:lastColumn="0" w:noHBand="0" w:noVBand="1"/>
      </w:tblPr>
      <w:tblGrid>
        <w:gridCol w:w="3708"/>
        <w:gridCol w:w="4885"/>
      </w:tblGrid>
      <w:tr w:rsidR="00D468C4" w:rsidRPr="00D468C4" w14:paraId="1F1BF2F7" w14:textId="77777777" w:rsidTr="00D468C4">
        <w:trPr>
          <w:tblHeader/>
        </w:trPr>
        <w:tc>
          <w:tcPr>
            <w:tcW w:w="0" w:type="auto"/>
            <w:tcMar>
              <w:top w:w="90" w:type="dxa"/>
              <w:left w:w="195" w:type="dxa"/>
              <w:bottom w:w="90" w:type="dxa"/>
              <w:right w:w="195" w:type="dxa"/>
            </w:tcMar>
            <w:vAlign w:val="center"/>
            <w:hideMark/>
          </w:tcPr>
          <w:p w14:paraId="53240F1F" w14:textId="77777777" w:rsidR="00D468C4" w:rsidRPr="00D468C4" w:rsidRDefault="00D468C4" w:rsidP="00D47C23">
            <w:pPr>
              <w:pStyle w:val="a5"/>
              <w:spacing w:before="0"/>
              <w:ind w:left="720"/>
              <w:jc w:val="center"/>
              <w:rPr>
                <w:bCs/>
                <w:iCs/>
                <w:color w:val="000000" w:themeColor="text1"/>
                <w:sz w:val="28"/>
                <w:szCs w:val="28"/>
              </w:rPr>
            </w:pPr>
            <w:r w:rsidRPr="00D468C4">
              <w:rPr>
                <w:bCs/>
                <w:iCs/>
                <w:color w:val="000000" w:themeColor="text1"/>
                <w:sz w:val="28"/>
                <w:szCs w:val="28"/>
              </w:rPr>
              <w:t>Типы решений</w:t>
            </w:r>
          </w:p>
        </w:tc>
        <w:tc>
          <w:tcPr>
            <w:tcW w:w="0" w:type="auto"/>
            <w:tcMar>
              <w:top w:w="90" w:type="dxa"/>
              <w:left w:w="195" w:type="dxa"/>
              <w:bottom w:w="90" w:type="dxa"/>
              <w:right w:w="195" w:type="dxa"/>
            </w:tcMar>
            <w:vAlign w:val="center"/>
            <w:hideMark/>
          </w:tcPr>
          <w:p w14:paraId="2964E7C3" w14:textId="77777777" w:rsidR="00D468C4" w:rsidRPr="00D468C4" w:rsidRDefault="00D468C4" w:rsidP="00D47C23">
            <w:pPr>
              <w:pStyle w:val="a5"/>
              <w:spacing w:before="0"/>
              <w:ind w:left="720"/>
              <w:jc w:val="center"/>
              <w:rPr>
                <w:bCs/>
                <w:iCs/>
                <w:color w:val="000000" w:themeColor="text1"/>
                <w:sz w:val="28"/>
                <w:szCs w:val="28"/>
              </w:rPr>
            </w:pPr>
            <w:r w:rsidRPr="00D468C4">
              <w:rPr>
                <w:bCs/>
                <w:iCs/>
                <w:color w:val="000000" w:themeColor="text1"/>
                <w:sz w:val="28"/>
                <w:szCs w:val="28"/>
              </w:rPr>
              <w:t>Примеры</w:t>
            </w:r>
          </w:p>
        </w:tc>
      </w:tr>
      <w:tr w:rsidR="00D468C4" w:rsidRPr="00D468C4" w14:paraId="36B25301" w14:textId="77777777" w:rsidTr="00D468C4">
        <w:tc>
          <w:tcPr>
            <w:tcW w:w="0" w:type="auto"/>
            <w:tcMar>
              <w:top w:w="90" w:type="dxa"/>
              <w:left w:w="195" w:type="dxa"/>
              <w:bottom w:w="90" w:type="dxa"/>
              <w:right w:w="195" w:type="dxa"/>
            </w:tcMar>
            <w:vAlign w:val="center"/>
            <w:hideMark/>
          </w:tcPr>
          <w:p w14:paraId="0E44C061" w14:textId="2EED0BDF" w:rsidR="00D468C4" w:rsidRPr="00D468C4" w:rsidRDefault="00D468C4" w:rsidP="007D7504">
            <w:pPr>
              <w:pStyle w:val="a5"/>
              <w:numPr>
                <w:ilvl w:val="0"/>
                <w:numId w:val="6"/>
              </w:numPr>
              <w:tabs>
                <w:tab w:val="left" w:pos="390"/>
              </w:tabs>
              <w:spacing w:before="0"/>
              <w:ind w:left="0" w:firstLine="0"/>
              <w:jc w:val="both"/>
              <w:rPr>
                <w:bCs/>
                <w:iCs/>
                <w:color w:val="000000" w:themeColor="text1"/>
                <w:sz w:val="28"/>
                <w:szCs w:val="28"/>
              </w:rPr>
            </w:pPr>
            <w:r w:rsidRPr="00D468C4">
              <w:rPr>
                <w:bCs/>
                <w:iCs/>
                <w:color w:val="000000" w:themeColor="text1"/>
                <w:sz w:val="28"/>
                <w:szCs w:val="28"/>
              </w:rPr>
              <w:t>Технические нарушения</w:t>
            </w:r>
          </w:p>
        </w:tc>
        <w:tc>
          <w:tcPr>
            <w:tcW w:w="0" w:type="auto"/>
            <w:tcMar>
              <w:top w:w="90" w:type="dxa"/>
              <w:left w:w="195" w:type="dxa"/>
              <w:bottom w:w="90" w:type="dxa"/>
              <w:right w:w="195" w:type="dxa"/>
            </w:tcMar>
            <w:vAlign w:val="center"/>
            <w:hideMark/>
          </w:tcPr>
          <w:p w14:paraId="7E950A1F" w14:textId="77FE55D6" w:rsidR="00D468C4" w:rsidRPr="00D468C4" w:rsidRDefault="00D468C4" w:rsidP="007D7504">
            <w:pPr>
              <w:pStyle w:val="a5"/>
              <w:numPr>
                <w:ilvl w:val="0"/>
                <w:numId w:val="7"/>
              </w:numPr>
              <w:spacing w:before="0"/>
              <w:ind w:left="38" w:firstLine="49"/>
              <w:jc w:val="both"/>
              <w:rPr>
                <w:bCs/>
                <w:iCs/>
                <w:color w:val="000000" w:themeColor="text1"/>
                <w:sz w:val="28"/>
                <w:szCs w:val="28"/>
              </w:rPr>
            </w:pPr>
            <w:r w:rsidRPr="00D468C4">
              <w:rPr>
                <w:bCs/>
                <w:iCs/>
                <w:color w:val="000000" w:themeColor="text1"/>
                <w:sz w:val="28"/>
                <w:szCs w:val="28"/>
              </w:rPr>
              <w:t>Применение желтой карточки</w:t>
            </w:r>
          </w:p>
        </w:tc>
      </w:tr>
      <w:tr w:rsidR="00D468C4" w:rsidRPr="00D468C4" w14:paraId="14C1420B" w14:textId="77777777" w:rsidTr="00D468C4">
        <w:tc>
          <w:tcPr>
            <w:tcW w:w="0" w:type="auto"/>
            <w:tcMar>
              <w:top w:w="90" w:type="dxa"/>
              <w:left w:w="195" w:type="dxa"/>
              <w:bottom w:w="90" w:type="dxa"/>
              <w:right w:w="195" w:type="dxa"/>
            </w:tcMar>
            <w:vAlign w:val="center"/>
            <w:hideMark/>
          </w:tcPr>
          <w:p w14:paraId="72271E0F" w14:textId="40D97F47" w:rsidR="00D468C4" w:rsidRPr="00D468C4" w:rsidRDefault="00D468C4" w:rsidP="007D7504">
            <w:pPr>
              <w:pStyle w:val="a5"/>
              <w:numPr>
                <w:ilvl w:val="0"/>
                <w:numId w:val="6"/>
              </w:numPr>
              <w:tabs>
                <w:tab w:val="left" w:pos="390"/>
              </w:tabs>
              <w:spacing w:before="0"/>
              <w:ind w:left="0" w:firstLine="0"/>
              <w:jc w:val="both"/>
              <w:rPr>
                <w:bCs/>
                <w:iCs/>
                <w:color w:val="000000" w:themeColor="text1"/>
                <w:sz w:val="28"/>
                <w:szCs w:val="28"/>
              </w:rPr>
            </w:pPr>
            <w:r w:rsidRPr="00D468C4">
              <w:rPr>
                <w:bCs/>
                <w:iCs/>
                <w:color w:val="000000" w:themeColor="text1"/>
                <w:sz w:val="28"/>
                <w:szCs w:val="28"/>
              </w:rPr>
              <w:t>Фолы</w:t>
            </w:r>
          </w:p>
        </w:tc>
        <w:tc>
          <w:tcPr>
            <w:tcW w:w="0" w:type="auto"/>
            <w:tcMar>
              <w:top w:w="90" w:type="dxa"/>
              <w:left w:w="195" w:type="dxa"/>
              <w:bottom w:w="90" w:type="dxa"/>
              <w:right w:w="195" w:type="dxa"/>
            </w:tcMar>
            <w:vAlign w:val="center"/>
            <w:hideMark/>
          </w:tcPr>
          <w:p w14:paraId="61B91757" w14:textId="3DA3E289" w:rsidR="00D468C4" w:rsidRPr="00D468C4" w:rsidRDefault="00D468C4" w:rsidP="007D7504">
            <w:pPr>
              <w:pStyle w:val="a5"/>
              <w:numPr>
                <w:ilvl w:val="0"/>
                <w:numId w:val="7"/>
              </w:numPr>
              <w:spacing w:before="0"/>
              <w:ind w:left="38" w:firstLine="49"/>
              <w:jc w:val="both"/>
              <w:rPr>
                <w:bCs/>
                <w:iCs/>
                <w:color w:val="000000" w:themeColor="text1"/>
                <w:sz w:val="28"/>
                <w:szCs w:val="28"/>
              </w:rPr>
            </w:pPr>
            <w:r w:rsidRPr="00D468C4">
              <w:rPr>
                <w:bCs/>
                <w:iCs/>
                <w:color w:val="000000" w:themeColor="text1"/>
                <w:sz w:val="28"/>
                <w:szCs w:val="28"/>
              </w:rPr>
              <w:t>Отклонение заявки спортсмена</w:t>
            </w:r>
          </w:p>
        </w:tc>
      </w:tr>
      <w:tr w:rsidR="00D468C4" w:rsidRPr="00D468C4" w14:paraId="25018D90" w14:textId="77777777" w:rsidTr="00D468C4">
        <w:tc>
          <w:tcPr>
            <w:tcW w:w="0" w:type="auto"/>
            <w:tcMar>
              <w:top w:w="90" w:type="dxa"/>
              <w:left w:w="195" w:type="dxa"/>
              <w:bottom w:w="90" w:type="dxa"/>
              <w:right w:w="195" w:type="dxa"/>
            </w:tcMar>
            <w:vAlign w:val="center"/>
            <w:hideMark/>
          </w:tcPr>
          <w:p w14:paraId="550F66E1" w14:textId="2D25245B" w:rsidR="00D468C4" w:rsidRPr="00D468C4" w:rsidRDefault="00D468C4" w:rsidP="007D7504">
            <w:pPr>
              <w:pStyle w:val="a5"/>
              <w:numPr>
                <w:ilvl w:val="0"/>
                <w:numId w:val="6"/>
              </w:numPr>
              <w:tabs>
                <w:tab w:val="left" w:pos="390"/>
              </w:tabs>
              <w:spacing w:before="0"/>
              <w:ind w:left="0" w:firstLine="0"/>
              <w:jc w:val="both"/>
              <w:rPr>
                <w:bCs/>
                <w:iCs/>
                <w:color w:val="000000" w:themeColor="text1"/>
                <w:sz w:val="28"/>
                <w:szCs w:val="28"/>
              </w:rPr>
            </w:pPr>
            <w:r w:rsidRPr="00D468C4">
              <w:rPr>
                <w:bCs/>
                <w:iCs/>
                <w:color w:val="000000" w:themeColor="text1"/>
                <w:sz w:val="28"/>
                <w:szCs w:val="28"/>
              </w:rPr>
              <w:t>Дисквалификация</w:t>
            </w:r>
          </w:p>
        </w:tc>
        <w:tc>
          <w:tcPr>
            <w:tcW w:w="0" w:type="auto"/>
            <w:tcMar>
              <w:top w:w="90" w:type="dxa"/>
              <w:left w:w="195" w:type="dxa"/>
              <w:bottom w:w="90" w:type="dxa"/>
              <w:right w:w="195" w:type="dxa"/>
            </w:tcMar>
            <w:vAlign w:val="center"/>
            <w:hideMark/>
          </w:tcPr>
          <w:p w14:paraId="4AEA9922" w14:textId="4FBAF3BF" w:rsidR="00D468C4" w:rsidRPr="00D468C4" w:rsidRDefault="00D468C4" w:rsidP="007D7504">
            <w:pPr>
              <w:pStyle w:val="a5"/>
              <w:numPr>
                <w:ilvl w:val="0"/>
                <w:numId w:val="7"/>
              </w:numPr>
              <w:spacing w:before="0"/>
              <w:ind w:left="38" w:firstLine="49"/>
              <w:jc w:val="both"/>
              <w:rPr>
                <w:bCs/>
                <w:iCs/>
                <w:color w:val="000000" w:themeColor="text1"/>
                <w:sz w:val="28"/>
                <w:szCs w:val="28"/>
              </w:rPr>
            </w:pPr>
            <w:r w:rsidRPr="00D468C4">
              <w:rPr>
                <w:bCs/>
                <w:iCs/>
                <w:color w:val="000000" w:themeColor="text1"/>
                <w:sz w:val="28"/>
                <w:szCs w:val="28"/>
              </w:rPr>
              <w:t>Удаление игрока с поля</w:t>
            </w:r>
          </w:p>
        </w:tc>
      </w:tr>
      <w:tr w:rsidR="00D468C4" w:rsidRPr="00D468C4" w14:paraId="128CC8CC" w14:textId="77777777" w:rsidTr="00D468C4">
        <w:tc>
          <w:tcPr>
            <w:tcW w:w="0" w:type="auto"/>
            <w:tcMar>
              <w:top w:w="90" w:type="dxa"/>
              <w:left w:w="195" w:type="dxa"/>
              <w:bottom w:w="90" w:type="dxa"/>
              <w:right w:w="195" w:type="dxa"/>
            </w:tcMar>
            <w:vAlign w:val="center"/>
            <w:hideMark/>
          </w:tcPr>
          <w:p w14:paraId="47A0897B" w14:textId="7381413F" w:rsidR="00D468C4" w:rsidRPr="00D468C4" w:rsidRDefault="00D468C4" w:rsidP="007D7504">
            <w:pPr>
              <w:pStyle w:val="a5"/>
              <w:numPr>
                <w:ilvl w:val="0"/>
                <w:numId w:val="6"/>
              </w:numPr>
              <w:tabs>
                <w:tab w:val="left" w:pos="390"/>
              </w:tabs>
              <w:spacing w:before="0"/>
              <w:ind w:left="0" w:firstLine="0"/>
              <w:jc w:val="both"/>
              <w:rPr>
                <w:bCs/>
                <w:iCs/>
                <w:color w:val="000000" w:themeColor="text1"/>
                <w:sz w:val="28"/>
                <w:szCs w:val="28"/>
              </w:rPr>
            </w:pPr>
            <w:r w:rsidRPr="00D468C4">
              <w:rPr>
                <w:bCs/>
                <w:iCs/>
                <w:color w:val="000000" w:themeColor="text1"/>
                <w:sz w:val="28"/>
                <w:szCs w:val="28"/>
              </w:rPr>
              <w:t>Замены</w:t>
            </w:r>
          </w:p>
        </w:tc>
        <w:tc>
          <w:tcPr>
            <w:tcW w:w="0" w:type="auto"/>
            <w:tcMar>
              <w:top w:w="90" w:type="dxa"/>
              <w:left w:w="195" w:type="dxa"/>
              <w:bottom w:w="90" w:type="dxa"/>
              <w:right w:w="195" w:type="dxa"/>
            </w:tcMar>
            <w:vAlign w:val="center"/>
            <w:hideMark/>
          </w:tcPr>
          <w:p w14:paraId="74C7080D" w14:textId="21C5AE1C" w:rsidR="00D468C4" w:rsidRPr="00D468C4" w:rsidRDefault="00D468C4" w:rsidP="007D7504">
            <w:pPr>
              <w:pStyle w:val="a5"/>
              <w:numPr>
                <w:ilvl w:val="0"/>
                <w:numId w:val="7"/>
              </w:numPr>
              <w:spacing w:before="0"/>
              <w:ind w:left="38" w:firstLine="49"/>
              <w:jc w:val="both"/>
              <w:rPr>
                <w:bCs/>
                <w:iCs/>
                <w:color w:val="000000" w:themeColor="text1"/>
                <w:sz w:val="28"/>
                <w:szCs w:val="28"/>
              </w:rPr>
            </w:pPr>
            <w:r w:rsidRPr="00D468C4">
              <w:rPr>
                <w:bCs/>
                <w:iCs/>
                <w:color w:val="000000" w:themeColor="text1"/>
                <w:sz w:val="28"/>
                <w:szCs w:val="28"/>
              </w:rPr>
              <w:t>Разрешение на замену игрока</w:t>
            </w:r>
          </w:p>
        </w:tc>
      </w:tr>
    </w:tbl>
    <w:p w14:paraId="120E18A3" w14:textId="4CAFAC03" w:rsidR="00D47C23" w:rsidRPr="005107ED" w:rsidRDefault="00D47C23" w:rsidP="00D47C23">
      <w:pPr>
        <w:pStyle w:val="a7"/>
        <w:spacing w:before="0" w:beforeAutospacing="0" w:after="0" w:afterAutospacing="0"/>
        <w:ind w:left="720"/>
        <w:jc w:val="both"/>
        <w:rPr>
          <w:color w:val="000000" w:themeColor="text1"/>
          <w:sz w:val="28"/>
          <w:szCs w:val="28"/>
        </w:rPr>
      </w:pPr>
      <w:r w:rsidRPr="005107ED">
        <w:rPr>
          <w:color w:val="000000" w:themeColor="text1"/>
          <w:sz w:val="28"/>
          <w:szCs w:val="28"/>
        </w:rPr>
        <w:t>Правильный ответ: 1-</w:t>
      </w:r>
      <w:r>
        <w:rPr>
          <w:color w:val="000000" w:themeColor="text1"/>
          <w:sz w:val="28"/>
          <w:szCs w:val="28"/>
        </w:rPr>
        <w:t>А</w:t>
      </w:r>
      <w:r w:rsidRPr="005107ED">
        <w:rPr>
          <w:color w:val="000000" w:themeColor="text1"/>
          <w:sz w:val="28"/>
          <w:szCs w:val="28"/>
        </w:rPr>
        <w:t>, 2-</w:t>
      </w:r>
      <w:r>
        <w:rPr>
          <w:color w:val="000000" w:themeColor="text1"/>
          <w:sz w:val="28"/>
          <w:szCs w:val="28"/>
        </w:rPr>
        <w:t>В</w:t>
      </w:r>
      <w:r w:rsidRPr="005107ED">
        <w:rPr>
          <w:color w:val="000000" w:themeColor="text1"/>
          <w:sz w:val="28"/>
          <w:szCs w:val="28"/>
        </w:rPr>
        <w:t>, 3-</w:t>
      </w:r>
      <w:r>
        <w:rPr>
          <w:color w:val="000000" w:themeColor="text1"/>
          <w:sz w:val="28"/>
          <w:szCs w:val="28"/>
        </w:rPr>
        <w:t>Б, 4-Г</w:t>
      </w:r>
    </w:p>
    <w:p w14:paraId="41D3E91A" w14:textId="77777777" w:rsidR="00D47C23" w:rsidRDefault="00D47C23" w:rsidP="00D47C23">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31750CEE" w14:textId="77777777" w:rsidR="00A851EF" w:rsidRDefault="00A851EF" w:rsidP="002B67B9">
      <w:pPr>
        <w:ind w:firstLine="709"/>
        <w:jc w:val="both"/>
        <w:rPr>
          <w:bCs/>
          <w:iCs/>
          <w:color w:val="000000" w:themeColor="text1"/>
          <w:sz w:val="28"/>
          <w:szCs w:val="28"/>
        </w:rPr>
      </w:pPr>
    </w:p>
    <w:p w14:paraId="0A66C962" w14:textId="77777777" w:rsidR="00D47C23" w:rsidRPr="005107ED" w:rsidRDefault="00D47C23" w:rsidP="002B67B9">
      <w:pPr>
        <w:ind w:firstLine="709"/>
        <w:jc w:val="both"/>
        <w:rPr>
          <w:bCs/>
          <w:iCs/>
          <w:color w:val="000000" w:themeColor="text1"/>
          <w:sz w:val="28"/>
          <w:szCs w:val="28"/>
        </w:rPr>
      </w:pPr>
    </w:p>
    <w:bookmarkEnd w:id="0"/>
    <w:p w14:paraId="0F916DAF" w14:textId="77777777" w:rsidR="00776BCF" w:rsidRPr="005107ED" w:rsidRDefault="00776BCF" w:rsidP="00FB43C5">
      <w:pPr>
        <w:ind w:firstLine="709"/>
        <w:jc w:val="both"/>
        <w:rPr>
          <w:b/>
          <w:color w:val="000000" w:themeColor="text1"/>
          <w:spacing w:val="-2"/>
          <w:sz w:val="28"/>
          <w:szCs w:val="28"/>
        </w:rPr>
      </w:pPr>
      <w:r w:rsidRPr="005107ED">
        <w:rPr>
          <w:b/>
          <w:color w:val="000000" w:themeColor="text1"/>
          <w:sz w:val="28"/>
          <w:szCs w:val="28"/>
        </w:rPr>
        <w:t xml:space="preserve">Задания закрытого типа на установление правильной </w:t>
      </w:r>
      <w:r w:rsidRPr="005107ED">
        <w:rPr>
          <w:b/>
          <w:color w:val="000000" w:themeColor="text1"/>
          <w:spacing w:val="-2"/>
          <w:sz w:val="28"/>
          <w:szCs w:val="28"/>
        </w:rPr>
        <w:t>последовательности</w:t>
      </w:r>
    </w:p>
    <w:p w14:paraId="59297C02" w14:textId="77777777" w:rsidR="00776BCF" w:rsidRPr="005107ED" w:rsidRDefault="00776BCF" w:rsidP="00076732">
      <w:pPr>
        <w:ind w:firstLine="709"/>
        <w:rPr>
          <w:b/>
          <w:color w:val="000000" w:themeColor="text1"/>
          <w:spacing w:val="-2"/>
          <w:sz w:val="28"/>
          <w:szCs w:val="28"/>
        </w:rPr>
      </w:pPr>
    </w:p>
    <w:p w14:paraId="79883058" w14:textId="724792C9" w:rsidR="00A21C2A" w:rsidRPr="005107ED" w:rsidRDefault="009A245D" w:rsidP="001065C6">
      <w:pPr>
        <w:pStyle w:val="dt-p"/>
        <w:shd w:val="clear" w:color="auto" w:fill="FFFFFF"/>
        <w:spacing w:before="0" w:beforeAutospacing="0" w:after="0" w:afterAutospacing="0"/>
        <w:ind w:firstLine="709"/>
        <w:jc w:val="both"/>
        <w:textAlignment w:val="baseline"/>
        <w:rPr>
          <w:i/>
          <w:color w:val="000000" w:themeColor="text1"/>
          <w:sz w:val="28"/>
          <w:szCs w:val="28"/>
        </w:rPr>
      </w:pPr>
      <w:r w:rsidRPr="005107ED">
        <w:rPr>
          <w:i/>
          <w:color w:val="000000" w:themeColor="text1"/>
          <w:spacing w:val="-2"/>
          <w:sz w:val="28"/>
          <w:szCs w:val="28"/>
        </w:rPr>
        <w:t>Установите правильную последовательность. Запишите правильную последовательность букв слева направо</w:t>
      </w:r>
    </w:p>
    <w:p w14:paraId="1F6F9BBA" w14:textId="23EB8B6B" w:rsidR="005D128E" w:rsidRPr="005D128E" w:rsidRDefault="00D41592" w:rsidP="005D128E">
      <w:pPr>
        <w:pStyle w:val="a7"/>
        <w:spacing w:before="0" w:beforeAutospacing="0" w:after="0" w:afterAutospacing="0"/>
        <w:jc w:val="both"/>
        <w:rPr>
          <w:color w:val="000000" w:themeColor="text1"/>
          <w:sz w:val="28"/>
          <w:szCs w:val="28"/>
        </w:rPr>
      </w:pPr>
      <w:r w:rsidRPr="005107ED">
        <w:rPr>
          <w:color w:val="000000" w:themeColor="text1"/>
          <w:sz w:val="28"/>
          <w:szCs w:val="28"/>
        </w:rPr>
        <w:t xml:space="preserve">1. </w:t>
      </w:r>
      <w:r w:rsidR="005D128E" w:rsidRPr="005D128E">
        <w:rPr>
          <w:color w:val="000000" w:themeColor="text1"/>
          <w:sz w:val="28"/>
          <w:szCs w:val="28"/>
        </w:rPr>
        <w:t>Установите правильную последовательность шагов назначения судьи на соревнования:</w:t>
      </w:r>
    </w:p>
    <w:p w14:paraId="3BB2C9BC" w14:textId="77777777" w:rsidR="005D128E" w:rsidRPr="005D128E" w:rsidRDefault="005D128E" w:rsidP="007D7504">
      <w:pPr>
        <w:pStyle w:val="a7"/>
        <w:numPr>
          <w:ilvl w:val="0"/>
          <w:numId w:val="8"/>
        </w:numPr>
        <w:spacing w:before="0" w:beforeAutospacing="0" w:after="0" w:afterAutospacing="0"/>
        <w:jc w:val="both"/>
        <w:rPr>
          <w:color w:val="000000" w:themeColor="text1"/>
          <w:sz w:val="28"/>
          <w:szCs w:val="28"/>
        </w:rPr>
      </w:pPr>
      <w:r w:rsidRPr="005D128E">
        <w:rPr>
          <w:color w:val="000000" w:themeColor="text1"/>
          <w:sz w:val="28"/>
          <w:szCs w:val="28"/>
        </w:rPr>
        <w:t>Подготовка судей к соревнованиям.</w:t>
      </w:r>
    </w:p>
    <w:p w14:paraId="54F1F927" w14:textId="77777777" w:rsidR="005D128E" w:rsidRPr="005D128E" w:rsidRDefault="005D128E" w:rsidP="007D7504">
      <w:pPr>
        <w:pStyle w:val="a7"/>
        <w:numPr>
          <w:ilvl w:val="0"/>
          <w:numId w:val="8"/>
        </w:numPr>
        <w:spacing w:before="0" w:beforeAutospacing="0" w:after="0" w:afterAutospacing="0"/>
        <w:jc w:val="both"/>
        <w:rPr>
          <w:color w:val="000000" w:themeColor="text1"/>
          <w:sz w:val="28"/>
          <w:szCs w:val="28"/>
        </w:rPr>
      </w:pPr>
      <w:r w:rsidRPr="005D128E">
        <w:rPr>
          <w:color w:val="000000" w:themeColor="text1"/>
          <w:sz w:val="28"/>
          <w:szCs w:val="28"/>
        </w:rPr>
        <w:t>Назначение судей на конкретные матчи.</w:t>
      </w:r>
    </w:p>
    <w:p w14:paraId="61F02E6C" w14:textId="77777777" w:rsidR="005D128E" w:rsidRPr="005D128E" w:rsidRDefault="005D128E" w:rsidP="007D7504">
      <w:pPr>
        <w:pStyle w:val="a7"/>
        <w:numPr>
          <w:ilvl w:val="0"/>
          <w:numId w:val="8"/>
        </w:numPr>
        <w:spacing w:before="0" w:beforeAutospacing="0" w:after="0" w:afterAutospacing="0"/>
        <w:jc w:val="both"/>
        <w:rPr>
          <w:color w:val="000000" w:themeColor="text1"/>
          <w:sz w:val="28"/>
          <w:szCs w:val="28"/>
        </w:rPr>
      </w:pPr>
      <w:r w:rsidRPr="005D128E">
        <w:rPr>
          <w:color w:val="000000" w:themeColor="text1"/>
          <w:sz w:val="28"/>
          <w:szCs w:val="28"/>
        </w:rPr>
        <w:t>Ознакомление с правилами и регламентом соревнований.</w:t>
      </w:r>
    </w:p>
    <w:p w14:paraId="5631DC98" w14:textId="77777777" w:rsidR="005D128E" w:rsidRPr="005D128E" w:rsidRDefault="005D128E" w:rsidP="007D7504">
      <w:pPr>
        <w:pStyle w:val="a7"/>
        <w:numPr>
          <w:ilvl w:val="0"/>
          <w:numId w:val="8"/>
        </w:numPr>
        <w:spacing w:before="0" w:beforeAutospacing="0" w:after="0" w:afterAutospacing="0"/>
        <w:jc w:val="both"/>
        <w:rPr>
          <w:color w:val="000000" w:themeColor="text1"/>
          <w:sz w:val="28"/>
          <w:szCs w:val="28"/>
        </w:rPr>
      </w:pPr>
      <w:r w:rsidRPr="005D128E">
        <w:rPr>
          <w:color w:val="000000" w:themeColor="text1"/>
          <w:sz w:val="28"/>
          <w:szCs w:val="28"/>
        </w:rPr>
        <w:t>Проведение инструктажа перед началом соревнований.</w:t>
      </w:r>
    </w:p>
    <w:p w14:paraId="638092B6" w14:textId="2522277B" w:rsidR="005D128E" w:rsidRPr="005D128E" w:rsidRDefault="00EF283B" w:rsidP="005D128E">
      <w:pPr>
        <w:pStyle w:val="a7"/>
        <w:spacing w:before="0" w:beforeAutospacing="0" w:after="0" w:afterAutospacing="0"/>
        <w:jc w:val="both"/>
        <w:rPr>
          <w:color w:val="000000" w:themeColor="text1"/>
          <w:sz w:val="28"/>
          <w:szCs w:val="28"/>
        </w:rPr>
      </w:pPr>
      <w:r w:rsidRPr="005107ED">
        <w:rPr>
          <w:color w:val="000000" w:themeColor="text1"/>
          <w:sz w:val="28"/>
          <w:szCs w:val="28"/>
        </w:rPr>
        <w:t xml:space="preserve">Правильный ответ: </w:t>
      </w:r>
      <w:proofErr w:type="gramStart"/>
      <w:r>
        <w:rPr>
          <w:color w:val="000000" w:themeColor="text1"/>
          <w:sz w:val="28"/>
          <w:szCs w:val="28"/>
        </w:rPr>
        <w:t>Б</w:t>
      </w:r>
      <w:proofErr w:type="gramEnd"/>
      <w:r>
        <w:rPr>
          <w:color w:val="000000" w:themeColor="text1"/>
          <w:sz w:val="28"/>
          <w:szCs w:val="28"/>
        </w:rPr>
        <w:t>, А, В, Г</w:t>
      </w:r>
    </w:p>
    <w:p w14:paraId="1464C310" w14:textId="77777777" w:rsidR="00EF283B" w:rsidRDefault="00EF283B" w:rsidP="00EF283B">
      <w:pPr>
        <w:pStyle w:val="a7"/>
        <w:spacing w:before="0" w:beforeAutospacing="0" w:after="0" w:afterAutospacing="0"/>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56893EDC" w14:textId="77777777" w:rsidR="005D128E" w:rsidRPr="005D128E" w:rsidRDefault="005D128E" w:rsidP="005D128E">
      <w:pPr>
        <w:pStyle w:val="a7"/>
        <w:spacing w:before="0" w:beforeAutospacing="0" w:after="0" w:afterAutospacing="0"/>
        <w:jc w:val="both"/>
        <w:rPr>
          <w:color w:val="000000" w:themeColor="text1"/>
          <w:sz w:val="28"/>
          <w:szCs w:val="28"/>
        </w:rPr>
      </w:pPr>
    </w:p>
    <w:p w14:paraId="5108C6BB" w14:textId="37FA9811" w:rsidR="005D128E" w:rsidRPr="005D128E" w:rsidRDefault="005D128E" w:rsidP="005D128E">
      <w:pPr>
        <w:pStyle w:val="a7"/>
        <w:spacing w:before="0" w:beforeAutospacing="0" w:after="0" w:afterAutospacing="0"/>
        <w:jc w:val="both"/>
        <w:rPr>
          <w:color w:val="000000" w:themeColor="text1"/>
          <w:sz w:val="28"/>
          <w:szCs w:val="28"/>
        </w:rPr>
      </w:pPr>
      <w:r w:rsidRPr="005D128E">
        <w:rPr>
          <w:color w:val="000000" w:themeColor="text1"/>
          <w:sz w:val="28"/>
          <w:szCs w:val="28"/>
        </w:rPr>
        <w:t>2</w:t>
      </w:r>
      <w:r w:rsidR="00EF283B">
        <w:rPr>
          <w:color w:val="000000" w:themeColor="text1"/>
          <w:sz w:val="28"/>
          <w:szCs w:val="28"/>
        </w:rPr>
        <w:t>.</w:t>
      </w:r>
      <w:r w:rsidRPr="005D128E">
        <w:rPr>
          <w:color w:val="000000" w:themeColor="text1"/>
          <w:sz w:val="28"/>
          <w:szCs w:val="28"/>
        </w:rPr>
        <w:t xml:space="preserve"> Установите правильную последовательность шагов принятия решения судьи во время соревнования:</w:t>
      </w:r>
    </w:p>
    <w:p w14:paraId="609BDAAA" w14:textId="77777777" w:rsidR="005D128E" w:rsidRPr="005D128E" w:rsidRDefault="005D128E" w:rsidP="007D7504">
      <w:pPr>
        <w:pStyle w:val="a7"/>
        <w:numPr>
          <w:ilvl w:val="0"/>
          <w:numId w:val="9"/>
        </w:numPr>
        <w:spacing w:before="0" w:beforeAutospacing="0" w:after="0" w:afterAutospacing="0"/>
        <w:jc w:val="both"/>
        <w:rPr>
          <w:color w:val="000000" w:themeColor="text1"/>
          <w:sz w:val="28"/>
          <w:szCs w:val="28"/>
        </w:rPr>
      </w:pPr>
      <w:r w:rsidRPr="005D128E">
        <w:rPr>
          <w:color w:val="000000" w:themeColor="text1"/>
          <w:sz w:val="28"/>
          <w:szCs w:val="28"/>
        </w:rPr>
        <w:t>Наблюдение за игрой и выявление нарушения.</w:t>
      </w:r>
    </w:p>
    <w:p w14:paraId="5620A3B8" w14:textId="77777777" w:rsidR="005D128E" w:rsidRPr="005D128E" w:rsidRDefault="005D128E" w:rsidP="007D7504">
      <w:pPr>
        <w:pStyle w:val="a7"/>
        <w:numPr>
          <w:ilvl w:val="0"/>
          <w:numId w:val="9"/>
        </w:numPr>
        <w:spacing w:before="0" w:beforeAutospacing="0" w:after="0" w:afterAutospacing="0"/>
        <w:jc w:val="both"/>
        <w:rPr>
          <w:color w:val="000000" w:themeColor="text1"/>
          <w:sz w:val="28"/>
          <w:szCs w:val="28"/>
        </w:rPr>
      </w:pPr>
      <w:r w:rsidRPr="005D128E">
        <w:rPr>
          <w:color w:val="000000" w:themeColor="text1"/>
          <w:sz w:val="28"/>
          <w:szCs w:val="28"/>
        </w:rPr>
        <w:t>Принятие решения о санкции.</w:t>
      </w:r>
    </w:p>
    <w:p w14:paraId="3D359C44" w14:textId="77777777" w:rsidR="005D128E" w:rsidRPr="005D128E" w:rsidRDefault="005D128E" w:rsidP="007D7504">
      <w:pPr>
        <w:pStyle w:val="a7"/>
        <w:numPr>
          <w:ilvl w:val="0"/>
          <w:numId w:val="9"/>
        </w:numPr>
        <w:spacing w:before="0" w:beforeAutospacing="0" w:after="0" w:afterAutospacing="0"/>
        <w:jc w:val="both"/>
        <w:rPr>
          <w:color w:val="000000" w:themeColor="text1"/>
          <w:sz w:val="28"/>
          <w:szCs w:val="28"/>
        </w:rPr>
      </w:pPr>
      <w:r w:rsidRPr="005D128E">
        <w:rPr>
          <w:color w:val="000000" w:themeColor="text1"/>
          <w:sz w:val="28"/>
          <w:szCs w:val="28"/>
        </w:rPr>
        <w:t>Сообщение решения игрокам и зрителям.</w:t>
      </w:r>
    </w:p>
    <w:p w14:paraId="4CB8AF0D" w14:textId="77777777" w:rsidR="005D128E" w:rsidRPr="005D128E" w:rsidRDefault="005D128E" w:rsidP="007D7504">
      <w:pPr>
        <w:pStyle w:val="a7"/>
        <w:numPr>
          <w:ilvl w:val="0"/>
          <w:numId w:val="9"/>
        </w:numPr>
        <w:spacing w:before="0" w:beforeAutospacing="0" w:after="0" w:afterAutospacing="0"/>
        <w:jc w:val="both"/>
        <w:rPr>
          <w:color w:val="000000" w:themeColor="text1"/>
          <w:sz w:val="28"/>
          <w:szCs w:val="28"/>
        </w:rPr>
      </w:pPr>
      <w:r w:rsidRPr="005D128E">
        <w:rPr>
          <w:color w:val="000000" w:themeColor="text1"/>
          <w:sz w:val="28"/>
          <w:szCs w:val="28"/>
        </w:rPr>
        <w:t>Запись решения в протокол.</w:t>
      </w:r>
    </w:p>
    <w:p w14:paraId="0CF64ECA" w14:textId="6D73CF97" w:rsidR="00EF283B" w:rsidRPr="005D128E" w:rsidRDefault="00EF283B" w:rsidP="00EF283B">
      <w:pPr>
        <w:pStyle w:val="a7"/>
        <w:spacing w:before="0" w:beforeAutospacing="0" w:after="0" w:afterAutospacing="0"/>
        <w:jc w:val="both"/>
        <w:rPr>
          <w:color w:val="000000" w:themeColor="text1"/>
          <w:sz w:val="28"/>
          <w:szCs w:val="28"/>
        </w:rPr>
      </w:pPr>
      <w:r w:rsidRPr="005107ED">
        <w:rPr>
          <w:color w:val="000000" w:themeColor="text1"/>
          <w:sz w:val="28"/>
          <w:szCs w:val="28"/>
        </w:rPr>
        <w:t xml:space="preserve">Правильный ответ: </w:t>
      </w:r>
      <w:r>
        <w:rPr>
          <w:color w:val="000000" w:themeColor="text1"/>
          <w:sz w:val="28"/>
          <w:szCs w:val="28"/>
        </w:rPr>
        <w:t>А, Б, В, Г</w:t>
      </w:r>
    </w:p>
    <w:p w14:paraId="60395F91" w14:textId="77777777" w:rsidR="00EF283B" w:rsidRDefault="00EF283B" w:rsidP="00EF283B">
      <w:pPr>
        <w:pStyle w:val="a7"/>
        <w:spacing w:before="0" w:beforeAutospacing="0" w:after="0" w:afterAutospacing="0"/>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20DDDE40" w14:textId="77777777" w:rsidR="00EF283B" w:rsidRDefault="00EF283B" w:rsidP="005D128E">
      <w:pPr>
        <w:pStyle w:val="a7"/>
        <w:spacing w:before="0" w:beforeAutospacing="0" w:after="0" w:afterAutospacing="0"/>
        <w:jc w:val="both"/>
        <w:rPr>
          <w:color w:val="000000" w:themeColor="text1"/>
          <w:sz w:val="28"/>
          <w:szCs w:val="28"/>
        </w:rPr>
      </w:pPr>
    </w:p>
    <w:p w14:paraId="1FF2E50C" w14:textId="7CFDB6AE" w:rsidR="005D128E" w:rsidRPr="005D128E" w:rsidRDefault="005D128E" w:rsidP="005D128E">
      <w:pPr>
        <w:pStyle w:val="a7"/>
        <w:spacing w:before="0" w:beforeAutospacing="0" w:after="0" w:afterAutospacing="0"/>
        <w:jc w:val="both"/>
        <w:rPr>
          <w:color w:val="000000" w:themeColor="text1"/>
          <w:sz w:val="28"/>
          <w:szCs w:val="28"/>
        </w:rPr>
      </w:pPr>
      <w:r w:rsidRPr="005D128E">
        <w:rPr>
          <w:color w:val="000000" w:themeColor="text1"/>
          <w:sz w:val="28"/>
          <w:szCs w:val="28"/>
        </w:rPr>
        <w:t>3</w:t>
      </w:r>
      <w:r w:rsidR="00EF283B">
        <w:rPr>
          <w:color w:val="000000" w:themeColor="text1"/>
          <w:sz w:val="28"/>
          <w:szCs w:val="28"/>
        </w:rPr>
        <w:t>.</w:t>
      </w:r>
      <w:r w:rsidRPr="005D128E">
        <w:rPr>
          <w:color w:val="000000" w:themeColor="text1"/>
          <w:sz w:val="28"/>
          <w:szCs w:val="28"/>
        </w:rPr>
        <w:t xml:space="preserve"> Установите правильную последовательность шагов рассмотрения апелляции на решение судьи:</w:t>
      </w:r>
    </w:p>
    <w:p w14:paraId="5BCC7F7F" w14:textId="77777777" w:rsidR="005D128E" w:rsidRPr="005D128E" w:rsidRDefault="005D128E" w:rsidP="007D7504">
      <w:pPr>
        <w:pStyle w:val="a7"/>
        <w:numPr>
          <w:ilvl w:val="0"/>
          <w:numId w:val="10"/>
        </w:numPr>
        <w:spacing w:before="0" w:beforeAutospacing="0" w:after="0" w:afterAutospacing="0"/>
        <w:jc w:val="both"/>
        <w:rPr>
          <w:color w:val="000000" w:themeColor="text1"/>
          <w:sz w:val="28"/>
          <w:szCs w:val="28"/>
        </w:rPr>
      </w:pPr>
      <w:r w:rsidRPr="005D128E">
        <w:rPr>
          <w:color w:val="000000" w:themeColor="text1"/>
          <w:sz w:val="28"/>
          <w:szCs w:val="28"/>
        </w:rPr>
        <w:t>Подача апелляции командой или спортсменом.</w:t>
      </w:r>
    </w:p>
    <w:p w14:paraId="4F44160F" w14:textId="77777777" w:rsidR="005D128E" w:rsidRPr="005D128E" w:rsidRDefault="005D128E" w:rsidP="007D7504">
      <w:pPr>
        <w:pStyle w:val="a7"/>
        <w:numPr>
          <w:ilvl w:val="0"/>
          <w:numId w:val="10"/>
        </w:numPr>
        <w:spacing w:before="0" w:beforeAutospacing="0" w:after="0" w:afterAutospacing="0"/>
        <w:jc w:val="both"/>
        <w:rPr>
          <w:color w:val="000000" w:themeColor="text1"/>
          <w:sz w:val="28"/>
          <w:szCs w:val="28"/>
        </w:rPr>
      </w:pPr>
      <w:r w:rsidRPr="005D128E">
        <w:rPr>
          <w:color w:val="000000" w:themeColor="text1"/>
          <w:sz w:val="28"/>
          <w:szCs w:val="28"/>
        </w:rPr>
        <w:t>Рассмотрение апелляции комиссией.</w:t>
      </w:r>
    </w:p>
    <w:p w14:paraId="020F1F03" w14:textId="77777777" w:rsidR="005D128E" w:rsidRPr="005D128E" w:rsidRDefault="005D128E" w:rsidP="007D7504">
      <w:pPr>
        <w:pStyle w:val="a7"/>
        <w:numPr>
          <w:ilvl w:val="0"/>
          <w:numId w:val="10"/>
        </w:numPr>
        <w:spacing w:before="0" w:beforeAutospacing="0" w:after="0" w:afterAutospacing="0"/>
        <w:jc w:val="both"/>
        <w:rPr>
          <w:color w:val="000000" w:themeColor="text1"/>
          <w:sz w:val="28"/>
          <w:szCs w:val="28"/>
        </w:rPr>
      </w:pPr>
      <w:r w:rsidRPr="005D128E">
        <w:rPr>
          <w:color w:val="000000" w:themeColor="text1"/>
          <w:sz w:val="28"/>
          <w:szCs w:val="28"/>
        </w:rPr>
        <w:t>Уведомление о решении по апелляции.</w:t>
      </w:r>
    </w:p>
    <w:p w14:paraId="1925563D" w14:textId="77777777" w:rsidR="005D128E" w:rsidRPr="005D128E" w:rsidRDefault="005D128E" w:rsidP="007D7504">
      <w:pPr>
        <w:pStyle w:val="a7"/>
        <w:numPr>
          <w:ilvl w:val="0"/>
          <w:numId w:val="10"/>
        </w:numPr>
        <w:spacing w:before="0" w:beforeAutospacing="0" w:after="0" w:afterAutospacing="0"/>
        <w:jc w:val="both"/>
        <w:rPr>
          <w:color w:val="000000" w:themeColor="text1"/>
          <w:sz w:val="28"/>
          <w:szCs w:val="28"/>
        </w:rPr>
      </w:pPr>
      <w:r w:rsidRPr="005D128E">
        <w:rPr>
          <w:color w:val="000000" w:themeColor="text1"/>
          <w:sz w:val="28"/>
          <w:szCs w:val="28"/>
        </w:rPr>
        <w:t>Принятие решения судьи.</w:t>
      </w:r>
    </w:p>
    <w:p w14:paraId="2BC9EE08" w14:textId="2DC60502" w:rsidR="00EF283B" w:rsidRPr="005D128E" w:rsidRDefault="00EF283B" w:rsidP="00EF283B">
      <w:pPr>
        <w:pStyle w:val="a7"/>
        <w:spacing w:before="0" w:beforeAutospacing="0" w:after="0" w:afterAutospacing="0"/>
        <w:jc w:val="both"/>
        <w:rPr>
          <w:color w:val="000000" w:themeColor="text1"/>
          <w:sz w:val="28"/>
          <w:szCs w:val="28"/>
        </w:rPr>
      </w:pPr>
      <w:r w:rsidRPr="005107ED">
        <w:rPr>
          <w:color w:val="000000" w:themeColor="text1"/>
          <w:sz w:val="28"/>
          <w:szCs w:val="28"/>
        </w:rPr>
        <w:t xml:space="preserve">Правильный ответ: </w:t>
      </w:r>
      <w:r>
        <w:rPr>
          <w:color w:val="000000" w:themeColor="text1"/>
          <w:sz w:val="28"/>
          <w:szCs w:val="28"/>
        </w:rPr>
        <w:t>Г, А, Б, В</w:t>
      </w:r>
    </w:p>
    <w:p w14:paraId="7CBD6871" w14:textId="77777777" w:rsidR="00EF283B" w:rsidRDefault="00EF283B" w:rsidP="00EF283B">
      <w:pPr>
        <w:pStyle w:val="a7"/>
        <w:spacing w:before="0" w:beforeAutospacing="0" w:after="0" w:afterAutospacing="0"/>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373F95C2" w14:textId="030FDBE8" w:rsidR="00F86A3E" w:rsidRPr="005107ED" w:rsidRDefault="00F86A3E" w:rsidP="009A245D">
      <w:pPr>
        <w:pStyle w:val="a7"/>
        <w:spacing w:before="0" w:beforeAutospacing="0" w:after="0" w:afterAutospacing="0"/>
        <w:jc w:val="both"/>
        <w:rPr>
          <w:rStyle w:val="ab"/>
          <w:b w:val="0"/>
          <w:bCs w:val="0"/>
          <w:color w:val="000000" w:themeColor="text1"/>
          <w:sz w:val="28"/>
          <w:szCs w:val="28"/>
        </w:rPr>
      </w:pPr>
    </w:p>
    <w:p w14:paraId="0DBDD0D6" w14:textId="77777777" w:rsidR="00776BCF" w:rsidRPr="005107ED" w:rsidRDefault="00776BCF" w:rsidP="00FB43C5">
      <w:pPr>
        <w:jc w:val="both"/>
        <w:rPr>
          <w:b/>
          <w:color w:val="000000" w:themeColor="text1"/>
          <w:sz w:val="28"/>
          <w:szCs w:val="28"/>
        </w:rPr>
      </w:pPr>
      <w:r w:rsidRPr="005107ED">
        <w:rPr>
          <w:b/>
          <w:color w:val="000000" w:themeColor="text1"/>
          <w:sz w:val="28"/>
          <w:szCs w:val="28"/>
        </w:rPr>
        <w:t>Задания открытого</w:t>
      </w:r>
      <w:r w:rsidRPr="005107ED">
        <w:rPr>
          <w:b/>
          <w:color w:val="000000" w:themeColor="text1"/>
          <w:spacing w:val="-4"/>
          <w:sz w:val="28"/>
          <w:szCs w:val="28"/>
        </w:rPr>
        <w:t xml:space="preserve"> типа</w:t>
      </w:r>
    </w:p>
    <w:p w14:paraId="46015897" w14:textId="77777777" w:rsidR="00776BCF" w:rsidRPr="005107ED" w:rsidRDefault="00776BCF" w:rsidP="00076732">
      <w:pPr>
        <w:ind w:firstLine="709"/>
        <w:jc w:val="both"/>
        <w:rPr>
          <w:b/>
          <w:color w:val="000000" w:themeColor="text1"/>
          <w:sz w:val="28"/>
          <w:szCs w:val="28"/>
        </w:rPr>
      </w:pPr>
    </w:p>
    <w:p w14:paraId="57F36AEC" w14:textId="27DDB7B6" w:rsidR="00776BCF" w:rsidRPr="005107ED" w:rsidRDefault="00776BCF" w:rsidP="00F86A3E">
      <w:pPr>
        <w:ind w:firstLine="709"/>
        <w:rPr>
          <w:b/>
          <w:color w:val="000000" w:themeColor="text1"/>
          <w:spacing w:val="-2"/>
          <w:sz w:val="28"/>
          <w:szCs w:val="28"/>
        </w:rPr>
      </w:pPr>
      <w:r w:rsidRPr="005107ED">
        <w:rPr>
          <w:b/>
          <w:color w:val="000000" w:themeColor="text1"/>
          <w:sz w:val="28"/>
          <w:szCs w:val="28"/>
        </w:rPr>
        <w:t xml:space="preserve">Задания открытого типа на </w:t>
      </w:r>
      <w:r w:rsidRPr="005107ED">
        <w:rPr>
          <w:b/>
          <w:color w:val="000000" w:themeColor="text1"/>
          <w:spacing w:val="-2"/>
          <w:sz w:val="28"/>
          <w:szCs w:val="28"/>
        </w:rPr>
        <w:t>дополнение</w:t>
      </w:r>
    </w:p>
    <w:p w14:paraId="3059BED2" w14:textId="77777777" w:rsidR="006D4A32" w:rsidRPr="005107ED" w:rsidRDefault="006D4A32" w:rsidP="00076732">
      <w:pPr>
        <w:ind w:firstLine="709"/>
        <w:jc w:val="both"/>
        <w:rPr>
          <w:b/>
          <w:i/>
          <w:color w:val="000000" w:themeColor="text1"/>
          <w:sz w:val="28"/>
          <w:szCs w:val="28"/>
        </w:rPr>
      </w:pPr>
    </w:p>
    <w:p w14:paraId="2EF551D9" w14:textId="2ED8653A" w:rsidR="00F86A3E" w:rsidRPr="005107ED" w:rsidRDefault="00F86A3E" w:rsidP="006F2386">
      <w:pPr>
        <w:ind w:firstLine="709"/>
        <w:jc w:val="both"/>
        <w:rPr>
          <w:bCs/>
          <w:i/>
          <w:iCs/>
          <w:color w:val="000000" w:themeColor="text1"/>
          <w:sz w:val="28"/>
          <w:szCs w:val="28"/>
        </w:rPr>
      </w:pPr>
      <w:r w:rsidRPr="005107ED">
        <w:rPr>
          <w:bCs/>
          <w:i/>
          <w:iCs/>
          <w:color w:val="000000" w:themeColor="text1"/>
          <w:sz w:val="28"/>
          <w:szCs w:val="28"/>
        </w:rPr>
        <w:t>Напишите пропущенное слово (словосочетание)</w:t>
      </w:r>
    </w:p>
    <w:p w14:paraId="64473952" w14:textId="67A3E8E0" w:rsidR="00B576C5" w:rsidRPr="00B576C5" w:rsidRDefault="002F3B80" w:rsidP="00B576C5">
      <w:pPr>
        <w:pStyle w:val="ac"/>
        <w:ind w:left="0" w:firstLine="709"/>
        <w:rPr>
          <w:color w:val="000000" w:themeColor="text1"/>
          <w:sz w:val="28"/>
          <w:szCs w:val="28"/>
        </w:rPr>
      </w:pPr>
      <w:r w:rsidRPr="005107ED">
        <w:rPr>
          <w:color w:val="000000" w:themeColor="text1"/>
          <w:sz w:val="28"/>
          <w:szCs w:val="28"/>
        </w:rPr>
        <w:t xml:space="preserve">1. </w:t>
      </w:r>
      <w:r w:rsidR="00B576C5" w:rsidRPr="00B576C5">
        <w:rPr>
          <w:color w:val="000000" w:themeColor="text1"/>
          <w:sz w:val="28"/>
          <w:szCs w:val="28"/>
        </w:rPr>
        <w:t>Судья обязан обеспечивать _____ соревнований, следить за соблюдением _____ и принимать решения по _____ моментам. Он также отвечает за ведение _____ соревнований.</w:t>
      </w:r>
    </w:p>
    <w:p w14:paraId="4CF843EE" w14:textId="6B98B3EB" w:rsidR="00B576C5" w:rsidRDefault="00B576C5" w:rsidP="00771E6D">
      <w:pPr>
        <w:pStyle w:val="ac"/>
        <w:rPr>
          <w:color w:val="000000" w:themeColor="text1"/>
          <w:sz w:val="28"/>
          <w:szCs w:val="28"/>
        </w:rPr>
      </w:pPr>
      <w:r w:rsidRPr="005107ED">
        <w:rPr>
          <w:color w:val="000000" w:themeColor="text1"/>
          <w:sz w:val="28"/>
          <w:szCs w:val="28"/>
        </w:rPr>
        <w:t xml:space="preserve">Правильный ответ: </w:t>
      </w:r>
      <w:r w:rsidRPr="00B576C5">
        <w:rPr>
          <w:color w:val="000000" w:themeColor="text1"/>
          <w:sz w:val="28"/>
          <w:szCs w:val="28"/>
        </w:rPr>
        <w:t>честное проведение</w:t>
      </w:r>
      <w:r>
        <w:rPr>
          <w:color w:val="000000" w:themeColor="text1"/>
          <w:sz w:val="28"/>
          <w:szCs w:val="28"/>
        </w:rPr>
        <w:t>, п</w:t>
      </w:r>
      <w:r w:rsidRPr="00B576C5">
        <w:rPr>
          <w:color w:val="000000" w:themeColor="text1"/>
          <w:sz w:val="28"/>
          <w:szCs w:val="28"/>
        </w:rPr>
        <w:t>равил</w:t>
      </w:r>
      <w:r>
        <w:rPr>
          <w:color w:val="000000" w:themeColor="text1"/>
          <w:sz w:val="28"/>
          <w:szCs w:val="28"/>
        </w:rPr>
        <w:t xml:space="preserve">, </w:t>
      </w:r>
      <w:proofErr w:type="gramStart"/>
      <w:r w:rsidRPr="00B576C5">
        <w:rPr>
          <w:color w:val="000000" w:themeColor="text1"/>
          <w:sz w:val="28"/>
          <w:szCs w:val="28"/>
        </w:rPr>
        <w:t>спорным</w:t>
      </w:r>
      <w:proofErr w:type="gramEnd"/>
      <w:r w:rsidR="00771E6D">
        <w:rPr>
          <w:color w:val="000000" w:themeColor="text1"/>
          <w:sz w:val="28"/>
          <w:szCs w:val="28"/>
        </w:rPr>
        <w:t xml:space="preserve">, </w:t>
      </w:r>
      <w:r w:rsidRPr="00B576C5">
        <w:rPr>
          <w:color w:val="000000" w:themeColor="text1"/>
          <w:sz w:val="28"/>
          <w:szCs w:val="28"/>
        </w:rPr>
        <w:t>протокола</w:t>
      </w:r>
    </w:p>
    <w:p w14:paraId="785AC0D9" w14:textId="77777777" w:rsidR="00771E6D" w:rsidRDefault="00771E6D" w:rsidP="00771E6D">
      <w:pPr>
        <w:pStyle w:val="a7"/>
        <w:spacing w:before="0" w:beforeAutospacing="0" w:after="0" w:afterAutospacing="0"/>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5C3B264C" w14:textId="77777777" w:rsidR="00771E6D" w:rsidRPr="00B576C5" w:rsidRDefault="00771E6D" w:rsidP="00B576C5">
      <w:pPr>
        <w:pStyle w:val="ac"/>
        <w:ind w:left="0" w:firstLine="709"/>
        <w:rPr>
          <w:color w:val="000000" w:themeColor="text1"/>
          <w:sz w:val="28"/>
          <w:szCs w:val="28"/>
        </w:rPr>
      </w:pPr>
    </w:p>
    <w:p w14:paraId="43D7D759" w14:textId="2A9D33ED" w:rsidR="00B576C5" w:rsidRPr="00B576C5" w:rsidRDefault="00771E6D" w:rsidP="00B576C5">
      <w:pPr>
        <w:pStyle w:val="ac"/>
        <w:ind w:left="0" w:firstLine="709"/>
        <w:rPr>
          <w:color w:val="000000" w:themeColor="text1"/>
          <w:sz w:val="28"/>
          <w:szCs w:val="28"/>
        </w:rPr>
      </w:pPr>
      <w:r>
        <w:rPr>
          <w:color w:val="000000" w:themeColor="text1"/>
          <w:sz w:val="28"/>
          <w:szCs w:val="28"/>
        </w:rPr>
        <w:t>2.</w:t>
      </w:r>
      <w:r w:rsidR="00B576C5" w:rsidRPr="00B576C5">
        <w:rPr>
          <w:color w:val="000000" w:themeColor="text1"/>
          <w:sz w:val="28"/>
          <w:szCs w:val="28"/>
        </w:rPr>
        <w:t xml:space="preserve"> Во время соревнования судья сначала _____ за игрой и выявляет возможные _____, затем принимает решение </w:t>
      </w:r>
      <w:proofErr w:type="gramStart"/>
      <w:r w:rsidR="00B576C5" w:rsidRPr="00B576C5">
        <w:rPr>
          <w:color w:val="000000" w:themeColor="text1"/>
          <w:sz w:val="28"/>
          <w:szCs w:val="28"/>
        </w:rPr>
        <w:t>о</w:t>
      </w:r>
      <w:proofErr w:type="gramEnd"/>
      <w:r w:rsidR="00B576C5" w:rsidRPr="00B576C5">
        <w:rPr>
          <w:color w:val="000000" w:themeColor="text1"/>
          <w:sz w:val="28"/>
          <w:szCs w:val="28"/>
        </w:rPr>
        <w:t xml:space="preserve"> _____ и сообщает его игрокам и зрителям. В конце он записывает решение </w:t>
      </w:r>
      <w:proofErr w:type="gramStart"/>
      <w:r w:rsidR="00B576C5" w:rsidRPr="00B576C5">
        <w:rPr>
          <w:color w:val="000000" w:themeColor="text1"/>
          <w:sz w:val="28"/>
          <w:szCs w:val="28"/>
        </w:rPr>
        <w:t>в</w:t>
      </w:r>
      <w:proofErr w:type="gramEnd"/>
      <w:r w:rsidR="00B576C5" w:rsidRPr="00B576C5">
        <w:rPr>
          <w:color w:val="000000" w:themeColor="text1"/>
          <w:sz w:val="28"/>
          <w:szCs w:val="28"/>
        </w:rPr>
        <w:t xml:space="preserve"> _____.</w:t>
      </w:r>
    </w:p>
    <w:p w14:paraId="0CF22A0D" w14:textId="63F9658A" w:rsidR="00B576C5" w:rsidRDefault="00771E6D" w:rsidP="00771E6D">
      <w:pPr>
        <w:pStyle w:val="ac"/>
        <w:rPr>
          <w:color w:val="000000" w:themeColor="text1"/>
          <w:sz w:val="28"/>
          <w:szCs w:val="28"/>
        </w:rPr>
      </w:pPr>
      <w:r w:rsidRPr="005107ED">
        <w:rPr>
          <w:color w:val="000000" w:themeColor="text1"/>
          <w:sz w:val="28"/>
          <w:szCs w:val="28"/>
        </w:rPr>
        <w:t>Правильный ответ:</w:t>
      </w:r>
      <w:r>
        <w:rPr>
          <w:color w:val="000000" w:themeColor="text1"/>
          <w:sz w:val="28"/>
          <w:szCs w:val="28"/>
        </w:rPr>
        <w:t xml:space="preserve"> </w:t>
      </w:r>
      <w:r w:rsidR="00B576C5" w:rsidRPr="00B576C5">
        <w:rPr>
          <w:color w:val="000000" w:themeColor="text1"/>
          <w:sz w:val="28"/>
          <w:szCs w:val="28"/>
        </w:rPr>
        <w:t>наблюдает</w:t>
      </w:r>
      <w:r>
        <w:rPr>
          <w:color w:val="000000" w:themeColor="text1"/>
          <w:sz w:val="28"/>
          <w:szCs w:val="28"/>
        </w:rPr>
        <w:t xml:space="preserve">,  </w:t>
      </w:r>
      <w:r w:rsidR="00B576C5" w:rsidRPr="00B576C5">
        <w:rPr>
          <w:color w:val="000000" w:themeColor="text1"/>
          <w:sz w:val="28"/>
          <w:szCs w:val="28"/>
        </w:rPr>
        <w:t>нарушения</w:t>
      </w:r>
      <w:r>
        <w:rPr>
          <w:color w:val="000000" w:themeColor="text1"/>
          <w:sz w:val="28"/>
          <w:szCs w:val="28"/>
        </w:rPr>
        <w:t xml:space="preserve">, </w:t>
      </w:r>
      <w:r w:rsidR="00B576C5" w:rsidRPr="00B576C5">
        <w:rPr>
          <w:color w:val="000000" w:themeColor="text1"/>
          <w:sz w:val="28"/>
          <w:szCs w:val="28"/>
        </w:rPr>
        <w:t>санкции</w:t>
      </w:r>
      <w:r>
        <w:rPr>
          <w:color w:val="000000" w:themeColor="text1"/>
          <w:sz w:val="28"/>
          <w:szCs w:val="28"/>
        </w:rPr>
        <w:t xml:space="preserve">, </w:t>
      </w:r>
      <w:r w:rsidR="00B576C5" w:rsidRPr="00B576C5">
        <w:rPr>
          <w:color w:val="000000" w:themeColor="text1"/>
          <w:sz w:val="28"/>
          <w:szCs w:val="28"/>
        </w:rPr>
        <w:t>протокол</w:t>
      </w:r>
    </w:p>
    <w:p w14:paraId="487C8AE3" w14:textId="77777777" w:rsidR="00771E6D" w:rsidRDefault="00771E6D" w:rsidP="00771E6D">
      <w:pPr>
        <w:pStyle w:val="a7"/>
        <w:spacing w:before="0" w:beforeAutospacing="0" w:after="0" w:afterAutospacing="0"/>
        <w:jc w:val="both"/>
        <w:rPr>
          <w:color w:val="000000" w:themeColor="text1"/>
          <w:sz w:val="28"/>
          <w:szCs w:val="28"/>
        </w:rPr>
      </w:pPr>
      <w:r w:rsidRPr="005107ED">
        <w:rPr>
          <w:color w:val="000000" w:themeColor="text1"/>
          <w:sz w:val="28"/>
          <w:szCs w:val="28"/>
        </w:rPr>
        <w:lastRenderedPageBreak/>
        <w:t>Компетенции (индикаторы): ПК-</w:t>
      </w:r>
      <w:r>
        <w:rPr>
          <w:color w:val="000000" w:themeColor="text1"/>
          <w:sz w:val="28"/>
          <w:szCs w:val="28"/>
        </w:rPr>
        <w:t>2</w:t>
      </w:r>
    </w:p>
    <w:p w14:paraId="71B93BD1" w14:textId="77777777" w:rsidR="00771E6D" w:rsidRPr="00B576C5" w:rsidRDefault="00771E6D" w:rsidP="00B576C5">
      <w:pPr>
        <w:pStyle w:val="ac"/>
        <w:ind w:left="0" w:firstLine="709"/>
        <w:rPr>
          <w:color w:val="000000" w:themeColor="text1"/>
          <w:sz w:val="28"/>
          <w:szCs w:val="28"/>
        </w:rPr>
      </w:pPr>
    </w:p>
    <w:p w14:paraId="2195884E" w14:textId="1AC6D357" w:rsidR="00B576C5" w:rsidRPr="00B576C5" w:rsidRDefault="00B576C5" w:rsidP="00B576C5">
      <w:pPr>
        <w:pStyle w:val="ac"/>
        <w:ind w:left="0" w:firstLine="709"/>
        <w:rPr>
          <w:color w:val="000000" w:themeColor="text1"/>
          <w:sz w:val="28"/>
          <w:szCs w:val="28"/>
        </w:rPr>
      </w:pPr>
      <w:r w:rsidRPr="00B576C5">
        <w:rPr>
          <w:color w:val="000000" w:themeColor="text1"/>
          <w:sz w:val="28"/>
          <w:szCs w:val="28"/>
        </w:rPr>
        <w:t>3</w:t>
      </w:r>
      <w:r w:rsidR="00771E6D">
        <w:rPr>
          <w:color w:val="000000" w:themeColor="text1"/>
          <w:sz w:val="28"/>
          <w:szCs w:val="28"/>
        </w:rPr>
        <w:t>.</w:t>
      </w:r>
      <w:r w:rsidRPr="00B576C5">
        <w:rPr>
          <w:color w:val="000000" w:themeColor="text1"/>
          <w:sz w:val="28"/>
          <w:szCs w:val="28"/>
        </w:rPr>
        <w:t xml:space="preserve"> Если команда или спортсмен не согласны с решением судьи, они могут подать _____ на это решение. Затем _____ апелляции рассматривается комиссией, которая уведомляет </w:t>
      </w:r>
      <w:proofErr w:type="gramStart"/>
      <w:r w:rsidRPr="00B576C5">
        <w:rPr>
          <w:color w:val="000000" w:themeColor="text1"/>
          <w:sz w:val="28"/>
          <w:szCs w:val="28"/>
        </w:rPr>
        <w:t>о</w:t>
      </w:r>
      <w:proofErr w:type="gramEnd"/>
      <w:r w:rsidRPr="00B576C5">
        <w:rPr>
          <w:color w:val="000000" w:themeColor="text1"/>
          <w:sz w:val="28"/>
          <w:szCs w:val="28"/>
        </w:rPr>
        <w:t xml:space="preserve"> _____ по апелляции.</w:t>
      </w:r>
    </w:p>
    <w:p w14:paraId="653D02F8" w14:textId="56AC7C53" w:rsidR="00EF283B" w:rsidRDefault="00771E6D" w:rsidP="00771E6D">
      <w:pPr>
        <w:pStyle w:val="ac"/>
        <w:rPr>
          <w:color w:val="000000" w:themeColor="text1"/>
          <w:sz w:val="28"/>
          <w:szCs w:val="28"/>
        </w:rPr>
      </w:pPr>
      <w:r w:rsidRPr="005107ED">
        <w:rPr>
          <w:color w:val="000000" w:themeColor="text1"/>
          <w:sz w:val="28"/>
          <w:szCs w:val="28"/>
        </w:rPr>
        <w:t>Правильный ответ:</w:t>
      </w:r>
      <w:r>
        <w:rPr>
          <w:color w:val="000000" w:themeColor="text1"/>
          <w:sz w:val="28"/>
          <w:szCs w:val="28"/>
        </w:rPr>
        <w:t xml:space="preserve"> </w:t>
      </w:r>
      <w:r w:rsidR="00B576C5" w:rsidRPr="00B576C5">
        <w:rPr>
          <w:color w:val="000000" w:themeColor="text1"/>
          <w:sz w:val="28"/>
          <w:szCs w:val="28"/>
        </w:rPr>
        <w:t>апелляцию</w:t>
      </w:r>
      <w:r>
        <w:rPr>
          <w:color w:val="000000" w:themeColor="text1"/>
          <w:sz w:val="28"/>
          <w:szCs w:val="28"/>
        </w:rPr>
        <w:t xml:space="preserve">, </w:t>
      </w:r>
      <w:r w:rsidR="00B576C5" w:rsidRPr="00B576C5">
        <w:rPr>
          <w:color w:val="000000" w:themeColor="text1"/>
          <w:sz w:val="28"/>
          <w:szCs w:val="28"/>
        </w:rPr>
        <w:t>процесс</w:t>
      </w:r>
      <w:r>
        <w:rPr>
          <w:color w:val="000000" w:themeColor="text1"/>
          <w:sz w:val="28"/>
          <w:szCs w:val="28"/>
        </w:rPr>
        <w:t xml:space="preserve">, </w:t>
      </w:r>
      <w:proofErr w:type="gramStart"/>
      <w:r w:rsidR="00B576C5" w:rsidRPr="00B576C5">
        <w:rPr>
          <w:color w:val="000000" w:themeColor="text1"/>
          <w:sz w:val="28"/>
          <w:szCs w:val="28"/>
        </w:rPr>
        <w:t>решении</w:t>
      </w:r>
      <w:proofErr w:type="gramEnd"/>
    </w:p>
    <w:p w14:paraId="5391E8C0" w14:textId="77777777" w:rsidR="00771E6D" w:rsidRDefault="00771E6D" w:rsidP="00771E6D">
      <w:pPr>
        <w:pStyle w:val="a7"/>
        <w:spacing w:before="0" w:beforeAutospacing="0" w:after="0" w:afterAutospacing="0"/>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70A7D3A9" w14:textId="77777777" w:rsidR="00EF283B" w:rsidRDefault="00EF283B" w:rsidP="00F71A4D">
      <w:pPr>
        <w:pStyle w:val="ac"/>
        <w:ind w:left="0" w:firstLine="709"/>
        <w:rPr>
          <w:color w:val="000000" w:themeColor="text1"/>
          <w:sz w:val="28"/>
          <w:szCs w:val="28"/>
        </w:rPr>
      </w:pPr>
    </w:p>
    <w:p w14:paraId="341D0AC9" w14:textId="77777777" w:rsidR="00776BCF" w:rsidRPr="005107ED" w:rsidRDefault="00776BCF" w:rsidP="00F86A3E">
      <w:pPr>
        <w:ind w:firstLine="709"/>
        <w:rPr>
          <w:b/>
          <w:color w:val="000000" w:themeColor="text1"/>
          <w:sz w:val="28"/>
          <w:szCs w:val="28"/>
        </w:rPr>
      </w:pPr>
      <w:r w:rsidRPr="005107ED">
        <w:rPr>
          <w:b/>
          <w:color w:val="000000" w:themeColor="text1"/>
          <w:sz w:val="28"/>
          <w:szCs w:val="28"/>
        </w:rPr>
        <w:t>Задания открытого типа с кратким свободным ответом</w:t>
      </w:r>
    </w:p>
    <w:p w14:paraId="5933808F" w14:textId="77777777" w:rsidR="001E5238" w:rsidRPr="005107ED" w:rsidRDefault="001E5238" w:rsidP="00076732">
      <w:pPr>
        <w:ind w:firstLine="709"/>
        <w:jc w:val="both"/>
        <w:rPr>
          <w:b/>
          <w:i/>
          <w:color w:val="000000" w:themeColor="text1"/>
          <w:sz w:val="28"/>
          <w:szCs w:val="28"/>
        </w:rPr>
      </w:pPr>
    </w:p>
    <w:p w14:paraId="3EB031B8" w14:textId="225388BD" w:rsidR="002F3B80" w:rsidRPr="005107ED" w:rsidRDefault="002F3B80" w:rsidP="00076732">
      <w:pPr>
        <w:pStyle w:val="ac"/>
        <w:tabs>
          <w:tab w:val="left" w:pos="709"/>
          <w:tab w:val="left" w:pos="993"/>
        </w:tabs>
        <w:ind w:left="0" w:firstLine="709"/>
        <w:rPr>
          <w:color w:val="000000" w:themeColor="text1"/>
          <w:sz w:val="28"/>
          <w:szCs w:val="28"/>
        </w:rPr>
      </w:pPr>
      <w:r w:rsidRPr="005107ED">
        <w:rPr>
          <w:i/>
          <w:color w:val="000000" w:themeColor="text1"/>
          <w:sz w:val="28"/>
          <w:szCs w:val="28"/>
        </w:rPr>
        <w:t>Ответьте на вопрос:</w:t>
      </w:r>
    </w:p>
    <w:p w14:paraId="48FC508F" w14:textId="66807D17" w:rsidR="00581F27" w:rsidRPr="00581F27" w:rsidRDefault="004D4524" w:rsidP="00581F27">
      <w:pPr>
        <w:pStyle w:val="ac"/>
        <w:tabs>
          <w:tab w:val="left" w:pos="709"/>
          <w:tab w:val="left" w:pos="993"/>
        </w:tabs>
        <w:ind w:left="0" w:firstLine="709"/>
        <w:rPr>
          <w:color w:val="000000" w:themeColor="text1"/>
          <w:sz w:val="28"/>
          <w:szCs w:val="28"/>
        </w:rPr>
      </w:pPr>
      <w:r w:rsidRPr="005107ED">
        <w:rPr>
          <w:color w:val="000000" w:themeColor="text1"/>
          <w:sz w:val="28"/>
          <w:szCs w:val="28"/>
        </w:rPr>
        <w:t xml:space="preserve">1. </w:t>
      </w:r>
      <w:r w:rsidR="00581F27" w:rsidRPr="00581F27">
        <w:rPr>
          <w:color w:val="000000" w:themeColor="text1"/>
          <w:sz w:val="28"/>
          <w:szCs w:val="28"/>
        </w:rPr>
        <w:t>Какова основная роль судьи во время спортивных соревнований?</w:t>
      </w:r>
    </w:p>
    <w:p w14:paraId="12AB5445" w14:textId="70C8D7C9" w:rsidR="00581F27" w:rsidRPr="00581F27" w:rsidRDefault="00581F27" w:rsidP="00581F27">
      <w:pPr>
        <w:pStyle w:val="ac"/>
        <w:tabs>
          <w:tab w:val="left" w:pos="709"/>
          <w:tab w:val="left" w:pos="993"/>
        </w:tabs>
        <w:ind w:left="0" w:firstLine="709"/>
        <w:rPr>
          <w:color w:val="000000" w:themeColor="text1"/>
          <w:sz w:val="28"/>
          <w:szCs w:val="28"/>
        </w:rPr>
      </w:pPr>
      <w:r w:rsidRPr="005107ED">
        <w:rPr>
          <w:color w:val="000000" w:themeColor="text1"/>
          <w:sz w:val="28"/>
          <w:szCs w:val="28"/>
        </w:rPr>
        <w:t>Правильный ответ:</w:t>
      </w:r>
    </w:p>
    <w:p w14:paraId="30F52B9E" w14:textId="77777777" w:rsidR="00581F27" w:rsidRPr="00581F27" w:rsidRDefault="00581F27" w:rsidP="00581F27">
      <w:pPr>
        <w:pStyle w:val="ac"/>
        <w:tabs>
          <w:tab w:val="left" w:pos="709"/>
          <w:tab w:val="left" w:pos="993"/>
        </w:tabs>
        <w:ind w:left="0" w:firstLine="709"/>
        <w:rPr>
          <w:color w:val="000000" w:themeColor="text1"/>
          <w:sz w:val="28"/>
          <w:szCs w:val="28"/>
        </w:rPr>
      </w:pPr>
      <w:r w:rsidRPr="00581F27">
        <w:rPr>
          <w:color w:val="000000" w:themeColor="text1"/>
          <w:sz w:val="28"/>
          <w:szCs w:val="28"/>
        </w:rPr>
        <w:t>Основная роль судьи — обеспечить соблюдение правил и честное проведение соревнований.</w:t>
      </w:r>
    </w:p>
    <w:p w14:paraId="4883AAA9" w14:textId="77777777" w:rsidR="00581F27" w:rsidRDefault="00581F27" w:rsidP="00581F27">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48970904" w14:textId="77777777" w:rsidR="00581F27" w:rsidRPr="00581F27" w:rsidRDefault="00581F27" w:rsidP="00581F27">
      <w:pPr>
        <w:pStyle w:val="ac"/>
        <w:tabs>
          <w:tab w:val="left" w:pos="709"/>
          <w:tab w:val="left" w:pos="993"/>
        </w:tabs>
        <w:ind w:left="0" w:firstLine="709"/>
        <w:rPr>
          <w:color w:val="000000" w:themeColor="text1"/>
          <w:sz w:val="28"/>
          <w:szCs w:val="28"/>
        </w:rPr>
      </w:pPr>
    </w:p>
    <w:p w14:paraId="310573B7" w14:textId="2B943AB4" w:rsidR="00581F27" w:rsidRPr="00581F27" w:rsidRDefault="00581F27" w:rsidP="00581F27">
      <w:pPr>
        <w:pStyle w:val="ac"/>
        <w:tabs>
          <w:tab w:val="left" w:pos="709"/>
          <w:tab w:val="left" w:pos="993"/>
        </w:tabs>
        <w:ind w:left="0" w:firstLine="709"/>
        <w:rPr>
          <w:color w:val="000000" w:themeColor="text1"/>
          <w:sz w:val="28"/>
          <w:szCs w:val="28"/>
        </w:rPr>
      </w:pPr>
      <w:r w:rsidRPr="00581F27">
        <w:rPr>
          <w:color w:val="000000" w:themeColor="text1"/>
          <w:sz w:val="28"/>
          <w:szCs w:val="28"/>
        </w:rPr>
        <w:t>2</w:t>
      </w:r>
      <w:r>
        <w:rPr>
          <w:color w:val="000000" w:themeColor="text1"/>
          <w:sz w:val="28"/>
          <w:szCs w:val="28"/>
        </w:rPr>
        <w:t>.</w:t>
      </w:r>
      <w:r w:rsidRPr="00581F27">
        <w:rPr>
          <w:color w:val="000000" w:themeColor="text1"/>
          <w:sz w:val="28"/>
          <w:szCs w:val="28"/>
        </w:rPr>
        <w:t xml:space="preserve"> Какие действия должен предпринять судья после выявления нарушения во время игры?</w:t>
      </w:r>
    </w:p>
    <w:p w14:paraId="0A7A59A0" w14:textId="77777777" w:rsidR="00581F27" w:rsidRPr="00581F27" w:rsidRDefault="00581F27" w:rsidP="00581F27">
      <w:pPr>
        <w:pStyle w:val="ac"/>
        <w:tabs>
          <w:tab w:val="left" w:pos="709"/>
          <w:tab w:val="left" w:pos="993"/>
        </w:tabs>
        <w:ind w:left="0" w:firstLine="709"/>
        <w:rPr>
          <w:color w:val="000000" w:themeColor="text1"/>
          <w:sz w:val="28"/>
          <w:szCs w:val="28"/>
        </w:rPr>
      </w:pPr>
      <w:r w:rsidRPr="005107ED">
        <w:rPr>
          <w:color w:val="000000" w:themeColor="text1"/>
          <w:sz w:val="28"/>
          <w:szCs w:val="28"/>
        </w:rPr>
        <w:t>Правильный ответ:</w:t>
      </w:r>
    </w:p>
    <w:p w14:paraId="09BB97F8" w14:textId="77777777" w:rsidR="00581F27" w:rsidRPr="00581F27" w:rsidRDefault="00581F27" w:rsidP="00581F27">
      <w:pPr>
        <w:pStyle w:val="ac"/>
        <w:tabs>
          <w:tab w:val="left" w:pos="709"/>
          <w:tab w:val="left" w:pos="993"/>
        </w:tabs>
        <w:ind w:left="0" w:firstLine="709"/>
        <w:rPr>
          <w:color w:val="000000" w:themeColor="text1"/>
          <w:sz w:val="28"/>
          <w:szCs w:val="28"/>
        </w:rPr>
      </w:pPr>
      <w:r w:rsidRPr="00581F27">
        <w:rPr>
          <w:color w:val="000000" w:themeColor="text1"/>
          <w:sz w:val="28"/>
          <w:szCs w:val="28"/>
        </w:rPr>
        <w:t>Судья должен остановить игру, принять решение о санкции и сообщить его участникам, а затем зафиксировать в протоколе.</w:t>
      </w:r>
    </w:p>
    <w:p w14:paraId="3B432C8E" w14:textId="77777777" w:rsidR="00581F27" w:rsidRDefault="00581F27" w:rsidP="00581F27">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7CC1B365" w14:textId="77777777" w:rsidR="00581F27" w:rsidRPr="00581F27" w:rsidRDefault="00581F27" w:rsidP="00581F27">
      <w:pPr>
        <w:pStyle w:val="ac"/>
        <w:tabs>
          <w:tab w:val="left" w:pos="709"/>
          <w:tab w:val="left" w:pos="993"/>
        </w:tabs>
        <w:ind w:left="0" w:firstLine="709"/>
        <w:rPr>
          <w:color w:val="000000" w:themeColor="text1"/>
          <w:sz w:val="28"/>
          <w:szCs w:val="28"/>
        </w:rPr>
      </w:pPr>
    </w:p>
    <w:p w14:paraId="32EF2855" w14:textId="7DC2EBAD" w:rsidR="00581F27" w:rsidRPr="00581F27" w:rsidRDefault="00581F27" w:rsidP="00581F27">
      <w:pPr>
        <w:pStyle w:val="ac"/>
        <w:tabs>
          <w:tab w:val="left" w:pos="709"/>
          <w:tab w:val="left" w:pos="993"/>
        </w:tabs>
        <w:ind w:left="0" w:firstLine="709"/>
        <w:rPr>
          <w:color w:val="000000" w:themeColor="text1"/>
          <w:sz w:val="28"/>
          <w:szCs w:val="28"/>
        </w:rPr>
      </w:pPr>
      <w:r w:rsidRPr="00581F27">
        <w:rPr>
          <w:color w:val="000000" w:themeColor="text1"/>
          <w:sz w:val="28"/>
          <w:szCs w:val="28"/>
        </w:rPr>
        <w:t>3</w:t>
      </w:r>
      <w:r>
        <w:rPr>
          <w:color w:val="000000" w:themeColor="text1"/>
          <w:sz w:val="28"/>
          <w:szCs w:val="28"/>
        </w:rPr>
        <w:t>.</w:t>
      </w:r>
      <w:r w:rsidRPr="00581F27">
        <w:rPr>
          <w:color w:val="000000" w:themeColor="text1"/>
          <w:sz w:val="28"/>
          <w:szCs w:val="28"/>
        </w:rPr>
        <w:t xml:space="preserve"> Что происходит после подачи апелляции на решение судьи?</w:t>
      </w:r>
    </w:p>
    <w:p w14:paraId="01C8CC73" w14:textId="77777777" w:rsidR="00581F27" w:rsidRPr="00581F27" w:rsidRDefault="00581F27" w:rsidP="00581F27">
      <w:pPr>
        <w:pStyle w:val="ac"/>
        <w:tabs>
          <w:tab w:val="left" w:pos="709"/>
          <w:tab w:val="left" w:pos="993"/>
        </w:tabs>
        <w:ind w:left="0" w:firstLine="709"/>
        <w:rPr>
          <w:color w:val="000000" w:themeColor="text1"/>
          <w:sz w:val="28"/>
          <w:szCs w:val="28"/>
        </w:rPr>
      </w:pPr>
      <w:r w:rsidRPr="005107ED">
        <w:rPr>
          <w:color w:val="000000" w:themeColor="text1"/>
          <w:sz w:val="28"/>
          <w:szCs w:val="28"/>
        </w:rPr>
        <w:t>Правильный ответ:</w:t>
      </w:r>
    </w:p>
    <w:p w14:paraId="34704AD6" w14:textId="5697BB37" w:rsidR="00771E6D" w:rsidRDefault="00581F27" w:rsidP="00581F27">
      <w:pPr>
        <w:pStyle w:val="ac"/>
        <w:tabs>
          <w:tab w:val="left" w:pos="709"/>
          <w:tab w:val="left" w:pos="993"/>
        </w:tabs>
        <w:ind w:left="0" w:firstLine="709"/>
        <w:rPr>
          <w:color w:val="000000" w:themeColor="text1"/>
          <w:sz w:val="28"/>
          <w:szCs w:val="28"/>
        </w:rPr>
      </w:pPr>
      <w:r w:rsidRPr="00581F27">
        <w:rPr>
          <w:color w:val="000000" w:themeColor="text1"/>
          <w:sz w:val="28"/>
          <w:szCs w:val="28"/>
        </w:rPr>
        <w:t>Апелляция рассматривается специальной комиссией, которая принимает решение и уведомляет об этом стороны.</w:t>
      </w:r>
    </w:p>
    <w:p w14:paraId="4553E853" w14:textId="77777777" w:rsidR="00581F27" w:rsidRDefault="00581F27" w:rsidP="00581F27">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Компетенции (индикаторы): ПК-</w:t>
      </w:r>
      <w:r>
        <w:rPr>
          <w:color w:val="000000" w:themeColor="text1"/>
          <w:sz w:val="28"/>
          <w:szCs w:val="28"/>
        </w:rPr>
        <w:t>2</w:t>
      </w:r>
    </w:p>
    <w:p w14:paraId="15F60699" w14:textId="77777777" w:rsidR="00581F27" w:rsidRDefault="00581F27" w:rsidP="00581F27">
      <w:pPr>
        <w:pStyle w:val="ac"/>
        <w:tabs>
          <w:tab w:val="left" w:pos="709"/>
          <w:tab w:val="left" w:pos="993"/>
        </w:tabs>
        <w:ind w:left="0" w:firstLine="709"/>
        <w:rPr>
          <w:color w:val="000000" w:themeColor="text1"/>
          <w:sz w:val="28"/>
          <w:szCs w:val="28"/>
        </w:rPr>
      </w:pPr>
    </w:p>
    <w:p w14:paraId="1A67D85A" w14:textId="77777777" w:rsidR="00581F27" w:rsidRDefault="00581F27" w:rsidP="00581F27">
      <w:pPr>
        <w:pStyle w:val="ac"/>
        <w:tabs>
          <w:tab w:val="left" w:pos="709"/>
          <w:tab w:val="left" w:pos="993"/>
        </w:tabs>
        <w:ind w:left="0" w:firstLine="709"/>
        <w:rPr>
          <w:color w:val="000000" w:themeColor="text1"/>
          <w:sz w:val="28"/>
          <w:szCs w:val="28"/>
        </w:rPr>
      </w:pPr>
    </w:p>
    <w:p w14:paraId="78A7341E" w14:textId="77777777" w:rsidR="00776BCF" w:rsidRPr="005107ED" w:rsidRDefault="00776BCF" w:rsidP="00F86A3E">
      <w:pPr>
        <w:ind w:firstLine="709"/>
        <w:rPr>
          <w:b/>
          <w:color w:val="000000" w:themeColor="text1"/>
          <w:sz w:val="28"/>
          <w:szCs w:val="28"/>
        </w:rPr>
      </w:pPr>
      <w:r w:rsidRPr="005107ED">
        <w:rPr>
          <w:b/>
          <w:color w:val="000000" w:themeColor="text1"/>
          <w:sz w:val="28"/>
          <w:szCs w:val="28"/>
        </w:rPr>
        <w:t>Задания открытого типа с развернутым ответом</w:t>
      </w:r>
    </w:p>
    <w:p w14:paraId="41876559" w14:textId="77777777" w:rsidR="00DA0448" w:rsidRPr="005107ED" w:rsidRDefault="00DA0448" w:rsidP="00076732">
      <w:pPr>
        <w:pStyle w:val="a7"/>
        <w:spacing w:before="0" w:beforeAutospacing="0" w:after="0" w:afterAutospacing="0"/>
        <w:ind w:firstLine="709"/>
        <w:jc w:val="both"/>
        <w:rPr>
          <w:color w:val="000000" w:themeColor="text1"/>
          <w:sz w:val="28"/>
          <w:szCs w:val="28"/>
          <w:highlight w:val="yellow"/>
        </w:rPr>
      </w:pPr>
    </w:p>
    <w:p w14:paraId="6D9F138A" w14:textId="25628E9E" w:rsidR="002F3B80" w:rsidRPr="005107ED" w:rsidRDefault="002F3B80" w:rsidP="002F3B80">
      <w:pPr>
        <w:jc w:val="both"/>
        <w:rPr>
          <w:i/>
          <w:color w:val="000000" w:themeColor="text1"/>
          <w:sz w:val="28"/>
          <w:szCs w:val="28"/>
        </w:rPr>
      </w:pPr>
      <w:r w:rsidRPr="005107ED">
        <w:rPr>
          <w:i/>
          <w:color w:val="000000" w:themeColor="text1"/>
          <w:sz w:val="28"/>
          <w:szCs w:val="28"/>
        </w:rPr>
        <w:t xml:space="preserve"> Дайте развёрнутый ответ в свободной форме.</w:t>
      </w:r>
    </w:p>
    <w:p w14:paraId="482B0E38" w14:textId="7DE8DE00" w:rsidR="00160891" w:rsidRPr="00160891" w:rsidRDefault="004B42E6" w:rsidP="007D7504">
      <w:pPr>
        <w:pStyle w:val="a7"/>
        <w:spacing w:before="0" w:beforeAutospacing="0" w:after="0" w:afterAutospacing="0"/>
        <w:ind w:firstLine="709"/>
        <w:jc w:val="both"/>
        <w:rPr>
          <w:color w:val="000000" w:themeColor="text1"/>
          <w:sz w:val="28"/>
          <w:szCs w:val="28"/>
        </w:rPr>
      </w:pPr>
      <w:r w:rsidRPr="005107ED">
        <w:rPr>
          <w:color w:val="000000" w:themeColor="text1"/>
          <w:sz w:val="28"/>
          <w:szCs w:val="28"/>
        </w:rPr>
        <w:t xml:space="preserve">1. </w:t>
      </w:r>
      <w:r w:rsidR="00160891" w:rsidRPr="00160891">
        <w:rPr>
          <w:color w:val="000000" w:themeColor="text1"/>
          <w:sz w:val="28"/>
          <w:szCs w:val="28"/>
        </w:rPr>
        <w:t>Какова роль судейства в обеспечении справедливости и честности спортивных соревнований?</w:t>
      </w:r>
    </w:p>
    <w:p w14:paraId="6D27A1C7" w14:textId="77777777" w:rsidR="007D7504" w:rsidRDefault="007D7504" w:rsidP="007D7504">
      <w:pPr>
        <w:ind w:firstLine="709"/>
        <w:jc w:val="both"/>
        <w:rPr>
          <w:color w:val="000000" w:themeColor="text1"/>
          <w:sz w:val="28"/>
          <w:szCs w:val="28"/>
        </w:rPr>
      </w:pPr>
      <w:r>
        <w:rPr>
          <w:color w:val="000000" w:themeColor="text1"/>
          <w:sz w:val="28"/>
          <w:szCs w:val="28"/>
        </w:rPr>
        <w:t>Время выполнения  – 20 минут.</w:t>
      </w:r>
    </w:p>
    <w:p w14:paraId="247631FA" w14:textId="77777777" w:rsidR="007D7504" w:rsidRDefault="007D7504" w:rsidP="007D7504">
      <w:pPr>
        <w:ind w:firstLine="709"/>
        <w:jc w:val="both"/>
        <w:rPr>
          <w:color w:val="000000" w:themeColor="text1"/>
          <w:sz w:val="28"/>
          <w:szCs w:val="28"/>
        </w:rPr>
      </w:pPr>
      <w:r>
        <w:rPr>
          <w:color w:val="000000" w:themeColor="text1"/>
          <w:sz w:val="28"/>
          <w:szCs w:val="28"/>
        </w:rPr>
        <w:t xml:space="preserve">Ожидаемый результат: </w:t>
      </w:r>
    </w:p>
    <w:p w14:paraId="4B856460" w14:textId="77777777" w:rsidR="00160891" w:rsidRDefault="00160891" w:rsidP="007D7504">
      <w:pPr>
        <w:pStyle w:val="a7"/>
        <w:spacing w:before="0" w:beforeAutospacing="0" w:after="0" w:afterAutospacing="0"/>
        <w:ind w:firstLine="709"/>
        <w:jc w:val="both"/>
        <w:rPr>
          <w:color w:val="000000" w:themeColor="text1"/>
          <w:sz w:val="28"/>
          <w:szCs w:val="28"/>
        </w:rPr>
      </w:pPr>
      <w:r w:rsidRPr="00160891">
        <w:rPr>
          <w:color w:val="000000" w:themeColor="text1"/>
          <w:sz w:val="28"/>
          <w:szCs w:val="28"/>
        </w:rPr>
        <w:t xml:space="preserve">Судейство играет ключевую роль в обеспечении справедливости и честности спортивных соревнований. Судьи не только следят за соблюдением правил игры, но и принимают решения в спорных ситуациях, которые могут существенно повлиять на исход соревнований. Они должны быть беспристрастными и объективными, что требует от них высокого уровня профессионализма и глубокого понимания правил спорта. Кроме того, судьи являются авторитетом для участников и зрителей, и их решения </w:t>
      </w:r>
      <w:r w:rsidRPr="00160891">
        <w:rPr>
          <w:color w:val="000000" w:themeColor="text1"/>
          <w:sz w:val="28"/>
          <w:szCs w:val="28"/>
        </w:rPr>
        <w:lastRenderedPageBreak/>
        <w:t>должны быть четкими и обоснованными. Это создает доверие к процессу соревнования и способствует поддержанию духа честной игры.</w:t>
      </w:r>
    </w:p>
    <w:p w14:paraId="65A18046" w14:textId="77777777" w:rsidR="007D7504" w:rsidRDefault="007D7504" w:rsidP="007D7504">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14:paraId="4826853F" w14:textId="77777777" w:rsidR="007D7504" w:rsidRDefault="007D7504" w:rsidP="007D7504">
      <w:pPr>
        <w:pStyle w:val="a7"/>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ПК-2</w:t>
      </w:r>
    </w:p>
    <w:p w14:paraId="57689702" w14:textId="77777777" w:rsidR="00160891" w:rsidRPr="00160891" w:rsidRDefault="00160891" w:rsidP="007D7504">
      <w:pPr>
        <w:pStyle w:val="a7"/>
        <w:spacing w:before="0" w:beforeAutospacing="0" w:after="0" w:afterAutospacing="0"/>
        <w:ind w:firstLine="709"/>
        <w:jc w:val="both"/>
        <w:rPr>
          <w:color w:val="000000" w:themeColor="text1"/>
          <w:sz w:val="28"/>
          <w:szCs w:val="28"/>
        </w:rPr>
      </w:pPr>
    </w:p>
    <w:p w14:paraId="2C265835" w14:textId="7A4C3190" w:rsidR="00160891" w:rsidRPr="00160891" w:rsidRDefault="00160891" w:rsidP="007D7504">
      <w:pPr>
        <w:pStyle w:val="a7"/>
        <w:spacing w:before="0" w:beforeAutospacing="0" w:after="0" w:afterAutospacing="0"/>
        <w:ind w:firstLine="709"/>
        <w:jc w:val="both"/>
        <w:rPr>
          <w:color w:val="000000" w:themeColor="text1"/>
          <w:sz w:val="28"/>
          <w:szCs w:val="28"/>
        </w:rPr>
      </w:pPr>
      <w:r w:rsidRPr="00160891">
        <w:rPr>
          <w:color w:val="000000" w:themeColor="text1"/>
          <w:sz w:val="28"/>
          <w:szCs w:val="28"/>
        </w:rPr>
        <w:t>2</w:t>
      </w:r>
      <w:r w:rsidR="007D7504">
        <w:rPr>
          <w:color w:val="000000" w:themeColor="text1"/>
          <w:sz w:val="28"/>
          <w:szCs w:val="28"/>
        </w:rPr>
        <w:t xml:space="preserve">. </w:t>
      </w:r>
      <w:r w:rsidRPr="00160891">
        <w:rPr>
          <w:color w:val="000000" w:themeColor="text1"/>
          <w:sz w:val="28"/>
          <w:szCs w:val="28"/>
        </w:rPr>
        <w:t xml:space="preserve"> Как судья принимает решения в спорных ситуациях во время игры?</w:t>
      </w:r>
    </w:p>
    <w:p w14:paraId="43C83570" w14:textId="77777777" w:rsidR="007D7504" w:rsidRDefault="007D7504" w:rsidP="007D7504">
      <w:pPr>
        <w:ind w:firstLine="709"/>
        <w:jc w:val="both"/>
        <w:rPr>
          <w:color w:val="000000" w:themeColor="text1"/>
          <w:sz w:val="28"/>
          <w:szCs w:val="28"/>
        </w:rPr>
      </w:pPr>
      <w:r>
        <w:rPr>
          <w:color w:val="000000" w:themeColor="text1"/>
          <w:sz w:val="28"/>
          <w:szCs w:val="28"/>
        </w:rPr>
        <w:t>Время выполнения  – 20 минут.</w:t>
      </w:r>
    </w:p>
    <w:p w14:paraId="72B6D2BD" w14:textId="77777777" w:rsidR="007D7504" w:rsidRDefault="007D7504" w:rsidP="007D7504">
      <w:pPr>
        <w:ind w:firstLine="709"/>
        <w:jc w:val="both"/>
        <w:rPr>
          <w:color w:val="000000" w:themeColor="text1"/>
          <w:sz w:val="28"/>
          <w:szCs w:val="28"/>
        </w:rPr>
      </w:pPr>
      <w:r>
        <w:rPr>
          <w:color w:val="000000" w:themeColor="text1"/>
          <w:sz w:val="28"/>
          <w:szCs w:val="28"/>
        </w:rPr>
        <w:t xml:space="preserve">Ожидаемый результат: </w:t>
      </w:r>
    </w:p>
    <w:p w14:paraId="107FE718" w14:textId="77777777" w:rsidR="00160891" w:rsidRDefault="00160891" w:rsidP="007D7504">
      <w:pPr>
        <w:pStyle w:val="a7"/>
        <w:spacing w:before="0" w:beforeAutospacing="0" w:after="0" w:afterAutospacing="0"/>
        <w:ind w:firstLine="709"/>
        <w:jc w:val="both"/>
        <w:rPr>
          <w:color w:val="000000" w:themeColor="text1"/>
          <w:sz w:val="28"/>
          <w:szCs w:val="28"/>
        </w:rPr>
      </w:pPr>
      <w:r w:rsidRPr="00160891">
        <w:rPr>
          <w:color w:val="000000" w:themeColor="text1"/>
          <w:sz w:val="28"/>
          <w:szCs w:val="28"/>
        </w:rPr>
        <w:t xml:space="preserve">При принятии решений в спорных ситуациях судья руководствуется как правилами игры, так и своим опытом и интуицией. В первую очередь, он должен внимательно наблюдать за происходящим на поле и фиксировать все важные моменты. В случае нарушения правил судья останавливает игру и оценивает ситуацию, принимая во внимание мнения помощников и, при необходимости, </w:t>
      </w:r>
      <w:proofErr w:type="spellStart"/>
      <w:r w:rsidRPr="00160891">
        <w:rPr>
          <w:color w:val="000000" w:themeColor="text1"/>
          <w:sz w:val="28"/>
          <w:szCs w:val="28"/>
        </w:rPr>
        <w:t>видеоповторы</w:t>
      </w:r>
      <w:proofErr w:type="spellEnd"/>
      <w:r w:rsidRPr="00160891">
        <w:rPr>
          <w:color w:val="000000" w:themeColor="text1"/>
          <w:sz w:val="28"/>
          <w:szCs w:val="28"/>
        </w:rPr>
        <w:t>. Он должен учитывать контекст ситуации, например, степень нарушения и его влияние на игру. После этого судья принимает решение о санкциях, таких как штрафные удары или удаления, и сообщает его участникам. Важно, чтобы судья всегда оставался последовательным в своих решениях, что способствует поддержанию порядка и справедливости в игре.</w:t>
      </w:r>
    </w:p>
    <w:p w14:paraId="67032168" w14:textId="77777777" w:rsidR="007D7504" w:rsidRDefault="007D7504" w:rsidP="007D7504">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14:paraId="71100471" w14:textId="77777777" w:rsidR="007D7504" w:rsidRDefault="007D7504" w:rsidP="007D7504">
      <w:pPr>
        <w:pStyle w:val="a7"/>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ПК-2</w:t>
      </w:r>
    </w:p>
    <w:p w14:paraId="15D142F6" w14:textId="77777777" w:rsidR="00160891" w:rsidRPr="00160891" w:rsidRDefault="00160891" w:rsidP="007D7504">
      <w:pPr>
        <w:pStyle w:val="a7"/>
        <w:spacing w:before="0" w:beforeAutospacing="0" w:after="0" w:afterAutospacing="0"/>
        <w:ind w:firstLine="709"/>
        <w:jc w:val="both"/>
        <w:rPr>
          <w:color w:val="000000" w:themeColor="text1"/>
          <w:sz w:val="28"/>
          <w:szCs w:val="28"/>
        </w:rPr>
      </w:pPr>
    </w:p>
    <w:p w14:paraId="12658F6A" w14:textId="49AE56BC" w:rsidR="00160891" w:rsidRPr="00160891" w:rsidRDefault="00160891" w:rsidP="007D7504">
      <w:pPr>
        <w:pStyle w:val="a7"/>
        <w:spacing w:before="0" w:beforeAutospacing="0" w:after="0" w:afterAutospacing="0"/>
        <w:ind w:firstLine="709"/>
        <w:jc w:val="both"/>
        <w:rPr>
          <w:color w:val="000000" w:themeColor="text1"/>
          <w:sz w:val="28"/>
          <w:szCs w:val="28"/>
        </w:rPr>
      </w:pPr>
      <w:r w:rsidRPr="00160891">
        <w:rPr>
          <w:color w:val="000000" w:themeColor="text1"/>
          <w:sz w:val="28"/>
          <w:szCs w:val="28"/>
        </w:rPr>
        <w:t>3</w:t>
      </w:r>
      <w:r w:rsidR="007D7504">
        <w:rPr>
          <w:color w:val="000000" w:themeColor="text1"/>
          <w:sz w:val="28"/>
          <w:szCs w:val="28"/>
        </w:rPr>
        <w:t>.</w:t>
      </w:r>
      <w:r w:rsidRPr="00160891">
        <w:rPr>
          <w:color w:val="000000" w:themeColor="text1"/>
          <w:sz w:val="28"/>
          <w:szCs w:val="28"/>
        </w:rPr>
        <w:t xml:space="preserve"> Каков процесс подачи и рассмотрения апелляции на решение судьи?</w:t>
      </w:r>
    </w:p>
    <w:p w14:paraId="63B9C95D" w14:textId="77777777" w:rsidR="007D7504" w:rsidRDefault="007D7504" w:rsidP="007D7504">
      <w:pPr>
        <w:ind w:firstLine="709"/>
        <w:jc w:val="both"/>
        <w:rPr>
          <w:color w:val="000000" w:themeColor="text1"/>
          <w:sz w:val="28"/>
          <w:szCs w:val="28"/>
        </w:rPr>
      </w:pPr>
      <w:r>
        <w:rPr>
          <w:color w:val="000000" w:themeColor="text1"/>
          <w:sz w:val="28"/>
          <w:szCs w:val="28"/>
        </w:rPr>
        <w:t>Время выполнения  – 20 минут.</w:t>
      </w:r>
    </w:p>
    <w:p w14:paraId="696EF283" w14:textId="77777777" w:rsidR="007D7504" w:rsidRDefault="007D7504" w:rsidP="007D7504">
      <w:pPr>
        <w:ind w:firstLine="709"/>
        <w:jc w:val="both"/>
        <w:rPr>
          <w:color w:val="000000" w:themeColor="text1"/>
          <w:sz w:val="28"/>
          <w:szCs w:val="28"/>
        </w:rPr>
      </w:pPr>
      <w:r>
        <w:rPr>
          <w:color w:val="000000" w:themeColor="text1"/>
          <w:sz w:val="28"/>
          <w:szCs w:val="28"/>
        </w:rPr>
        <w:t xml:space="preserve">Ожидаемый результат: </w:t>
      </w:r>
    </w:p>
    <w:p w14:paraId="6E05BEEB" w14:textId="4ACDE461" w:rsidR="00BE38D4" w:rsidRDefault="00160891" w:rsidP="007D7504">
      <w:pPr>
        <w:pStyle w:val="a7"/>
        <w:spacing w:before="0" w:beforeAutospacing="0" w:after="0" w:afterAutospacing="0"/>
        <w:ind w:firstLine="709"/>
        <w:jc w:val="both"/>
        <w:rPr>
          <w:color w:val="000000" w:themeColor="text1"/>
          <w:sz w:val="28"/>
          <w:szCs w:val="28"/>
        </w:rPr>
      </w:pPr>
      <w:r w:rsidRPr="00160891">
        <w:rPr>
          <w:color w:val="000000" w:themeColor="text1"/>
          <w:sz w:val="28"/>
          <w:szCs w:val="28"/>
        </w:rPr>
        <w:t>Процесс подачи апелляции на решение судьи начинается с того, что команда или спортсмен, не согласные с решением, должны подать официальное заявление в установленный срок. Это заявление должно содержать четкие основания для апелляции и, при необходимости, доказательства, такие как видеозаписи или свидетельства. После подачи апелляции она передается специальной комиссии, которая состоит из опытных судей и экспертов в области спорта. Эта комиссия проводит тщательное рассмотрение дела, анализируя все представленные материалы и, возможно, проводя дополнительные слушания. После завершения анализа комиссия принимает решение, которое может подтвердить, изменить или отменить первоначальное решение судьи. О результатах апелляции уведомляются все заинтересованные стороны, что обеспечивает прозрачность процесса и сохранение доверия к спортивным соревнованиям.</w:t>
      </w:r>
    </w:p>
    <w:p w14:paraId="24807F99" w14:textId="77777777" w:rsidR="007D7504" w:rsidRDefault="007D7504" w:rsidP="007D7504">
      <w:pPr>
        <w:ind w:firstLine="709"/>
        <w:jc w:val="both"/>
        <w:rPr>
          <w:color w:val="000000" w:themeColor="text1"/>
          <w:sz w:val="28"/>
          <w:szCs w:val="28"/>
        </w:rPr>
      </w:pPr>
      <w:r>
        <w:rPr>
          <w:color w:val="000000" w:themeColor="text1"/>
          <w:sz w:val="28"/>
          <w:szCs w:val="28"/>
        </w:rPr>
        <w:t>Критерии оценивания: смысловое соответствие приведенному изложению.</w:t>
      </w:r>
    </w:p>
    <w:p w14:paraId="33BB96E8" w14:textId="77777777" w:rsidR="007D7504" w:rsidRDefault="007D7504" w:rsidP="007D7504">
      <w:pPr>
        <w:pStyle w:val="a7"/>
        <w:spacing w:before="0" w:beforeAutospacing="0" w:after="0" w:afterAutospacing="0"/>
        <w:ind w:firstLine="709"/>
        <w:jc w:val="both"/>
        <w:rPr>
          <w:color w:val="000000" w:themeColor="text1"/>
          <w:sz w:val="28"/>
          <w:szCs w:val="28"/>
        </w:rPr>
      </w:pPr>
      <w:r>
        <w:rPr>
          <w:color w:val="000000" w:themeColor="text1"/>
          <w:sz w:val="28"/>
          <w:szCs w:val="28"/>
        </w:rPr>
        <w:t>Компетенции (индикаторы): ПК-2</w:t>
      </w:r>
    </w:p>
    <w:p w14:paraId="426DDF53" w14:textId="77777777" w:rsidR="0017794E" w:rsidRPr="005107ED" w:rsidRDefault="0017794E" w:rsidP="005C4D0D">
      <w:pPr>
        <w:pStyle w:val="a7"/>
        <w:spacing w:before="0" w:beforeAutospacing="0" w:after="0" w:afterAutospacing="0"/>
        <w:ind w:firstLine="709"/>
        <w:jc w:val="both"/>
        <w:rPr>
          <w:color w:val="000000" w:themeColor="text1"/>
          <w:sz w:val="28"/>
          <w:szCs w:val="28"/>
        </w:rPr>
      </w:pPr>
      <w:bookmarkStart w:id="1" w:name="_GoBack"/>
      <w:bookmarkEnd w:id="1"/>
    </w:p>
    <w:sectPr w:rsidR="0017794E" w:rsidRPr="005107ED" w:rsidSect="006C1499">
      <w:pgSz w:w="11910" w:h="16840"/>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034E1"/>
    <w:multiLevelType w:val="hybridMultilevel"/>
    <w:tmpl w:val="A166332E"/>
    <w:lvl w:ilvl="0" w:tplc="04190011">
      <w:start w:val="1"/>
      <w:numFmt w:val="decimal"/>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1">
    <w:nsid w:val="2C55001A"/>
    <w:multiLevelType w:val="hybridMultilevel"/>
    <w:tmpl w:val="1A0CAD8C"/>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936889"/>
    <w:multiLevelType w:val="hybridMultilevel"/>
    <w:tmpl w:val="55E81F68"/>
    <w:lvl w:ilvl="0" w:tplc="04190011">
      <w:start w:val="1"/>
      <w:numFmt w:val="decimal"/>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3">
    <w:nsid w:val="37BB314B"/>
    <w:multiLevelType w:val="hybridMultilevel"/>
    <w:tmpl w:val="51A0C768"/>
    <w:lvl w:ilvl="0" w:tplc="B3821C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F134DE"/>
    <w:multiLevelType w:val="hybridMultilevel"/>
    <w:tmpl w:val="D35E5F4E"/>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59314E"/>
    <w:multiLevelType w:val="hybridMultilevel"/>
    <w:tmpl w:val="90D49356"/>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E13A8C"/>
    <w:multiLevelType w:val="hybridMultilevel"/>
    <w:tmpl w:val="A698ABA4"/>
    <w:lvl w:ilvl="0" w:tplc="5FCCAF6E">
      <w:start w:val="1"/>
      <w:numFmt w:val="russianUpper"/>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7">
    <w:nsid w:val="62C90EC1"/>
    <w:multiLevelType w:val="hybridMultilevel"/>
    <w:tmpl w:val="751A08F2"/>
    <w:lvl w:ilvl="0" w:tplc="5FCCAF6E">
      <w:start w:val="1"/>
      <w:numFmt w:val="russianUpper"/>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8">
    <w:nsid w:val="7EBF44D1"/>
    <w:multiLevelType w:val="hybridMultilevel"/>
    <w:tmpl w:val="6B982946"/>
    <w:lvl w:ilvl="0" w:tplc="5FCCAF6E">
      <w:start w:val="1"/>
      <w:numFmt w:val="russianUpper"/>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9">
    <w:nsid w:val="7F0D6193"/>
    <w:multiLevelType w:val="hybridMultilevel"/>
    <w:tmpl w:val="26FAC0EC"/>
    <w:lvl w:ilvl="0" w:tplc="04190011">
      <w:start w:val="1"/>
      <w:numFmt w:val="decimal"/>
      <w:lvlText w:val="%1)"/>
      <w:lvlJc w:val="left"/>
      <w:pPr>
        <w:ind w:left="883" w:hanging="360"/>
      </w:p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num w:numId="1">
    <w:abstractNumId w:val="3"/>
  </w:num>
  <w:num w:numId="2">
    <w:abstractNumId w:val="2"/>
  </w:num>
  <w:num w:numId="3">
    <w:abstractNumId w:val="6"/>
  </w:num>
  <w:num w:numId="4">
    <w:abstractNumId w:val="9"/>
  </w:num>
  <w:num w:numId="5">
    <w:abstractNumId w:val="8"/>
  </w:num>
  <w:num w:numId="6">
    <w:abstractNumId w:val="0"/>
  </w:num>
  <w:num w:numId="7">
    <w:abstractNumId w:val="7"/>
  </w:num>
  <w:num w:numId="8">
    <w:abstractNumId w:val="4"/>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1652E"/>
    <w:rsid w:val="00027E27"/>
    <w:rsid w:val="000333AA"/>
    <w:rsid w:val="00043CA0"/>
    <w:rsid w:val="00076732"/>
    <w:rsid w:val="00086E1A"/>
    <w:rsid w:val="000A1EAD"/>
    <w:rsid w:val="000A2156"/>
    <w:rsid w:val="000B4135"/>
    <w:rsid w:val="000C44C6"/>
    <w:rsid w:val="000F198E"/>
    <w:rsid w:val="000F4410"/>
    <w:rsid w:val="000F64BE"/>
    <w:rsid w:val="00101707"/>
    <w:rsid w:val="001065C6"/>
    <w:rsid w:val="00124444"/>
    <w:rsid w:val="001402E9"/>
    <w:rsid w:val="00141D5D"/>
    <w:rsid w:val="00156C67"/>
    <w:rsid w:val="00160891"/>
    <w:rsid w:val="001628DA"/>
    <w:rsid w:val="0017794E"/>
    <w:rsid w:val="00191D91"/>
    <w:rsid w:val="0019461B"/>
    <w:rsid w:val="0019744C"/>
    <w:rsid w:val="001B0236"/>
    <w:rsid w:val="001B2A60"/>
    <w:rsid w:val="001E5238"/>
    <w:rsid w:val="001F57FD"/>
    <w:rsid w:val="0020434A"/>
    <w:rsid w:val="0022010F"/>
    <w:rsid w:val="002359F4"/>
    <w:rsid w:val="00242F0D"/>
    <w:rsid w:val="00243154"/>
    <w:rsid w:val="00246D54"/>
    <w:rsid w:val="00256C12"/>
    <w:rsid w:val="00275A81"/>
    <w:rsid w:val="00295C48"/>
    <w:rsid w:val="002B1E7B"/>
    <w:rsid w:val="002B67B9"/>
    <w:rsid w:val="002B79F9"/>
    <w:rsid w:val="002E3676"/>
    <w:rsid w:val="002F3B80"/>
    <w:rsid w:val="00341517"/>
    <w:rsid w:val="003559FB"/>
    <w:rsid w:val="00365A56"/>
    <w:rsid w:val="00375274"/>
    <w:rsid w:val="003B08EE"/>
    <w:rsid w:val="003B212A"/>
    <w:rsid w:val="003B3186"/>
    <w:rsid w:val="003E66A3"/>
    <w:rsid w:val="003E7C7D"/>
    <w:rsid w:val="0040526A"/>
    <w:rsid w:val="00405BD3"/>
    <w:rsid w:val="00407E35"/>
    <w:rsid w:val="004221ED"/>
    <w:rsid w:val="0042581F"/>
    <w:rsid w:val="00445F6F"/>
    <w:rsid w:val="00456246"/>
    <w:rsid w:val="004612A9"/>
    <w:rsid w:val="00462535"/>
    <w:rsid w:val="004755D4"/>
    <w:rsid w:val="00476A6F"/>
    <w:rsid w:val="00484D41"/>
    <w:rsid w:val="00493E9E"/>
    <w:rsid w:val="00494A74"/>
    <w:rsid w:val="00495DD8"/>
    <w:rsid w:val="004B42E6"/>
    <w:rsid w:val="004C018A"/>
    <w:rsid w:val="004C430E"/>
    <w:rsid w:val="004D4524"/>
    <w:rsid w:val="004E3305"/>
    <w:rsid w:val="004F1CC2"/>
    <w:rsid w:val="00505FDE"/>
    <w:rsid w:val="005107ED"/>
    <w:rsid w:val="00514635"/>
    <w:rsid w:val="0052497E"/>
    <w:rsid w:val="00553CB3"/>
    <w:rsid w:val="00561E88"/>
    <w:rsid w:val="00566B35"/>
    <w:rsid w:val="005736B1"/>
    <w:rsid w:val="005741D1"/>
    <w:rsid w:val="00581F27"/>
    <w:rsid w:val="005C4D0D"/>
    <w:rsid w:val="005D128E"/>
    <w:rsid w:val="005D1C2F"/>
    <w:rsid w:val="005D492F"/>
    <w:rsid w:val="005E09BA"/>
    <w:rsid w:val="00612BBB"/>
    <w:rsid w:val="00622D92"/>
    <w:rsid w:val="00642359"/>
    <w:rsid w:val="00652A39"/>
    <w:rsid w:val="0066114D"/>
    <w:rsid w:val="0068114F"/>
    <w:rsid w:val="00695899"/>
    <w:rsid w:val="00695A1C"/>
    <w:rsid w:val="0069623B"/>
    <w:rsid w:val="006A1FCA"/>
    <w:rsid w:val="006A3329"/>
    <w:rsid w:val="006C1499"/>
    <w:rsid w:val="006C1E46"/>
    <w:rsid w:val="006D4A32"/>
    <w:rsid w:val="006E0D46"/>
    <w:rsid w:val="006F1093"/>
    <w:rsid w:val="006F2386"/>
    <w:rsid w:val="006F338A"/>
    <w:rsid w:val="007057A3"/>
    <w:rsid w:val="007324F3"/>
    <w:rsid w:val="00743F84"/>
    <w:rsid w:val="00771E6D"/>
    <w:rsid w:val="0077692A"/>
    <w:rsid w:val="00776BCF"/>
    <w:rsid w:val="00782EF8"/>
    <w:rsid w:val="00787862"/>
    <w:rsid w:val="007978D9"/>
    <w:rsid w:val="007A32BB"/>
    <w:rsid w:val="007B0256"/>
    <w:rsid w:val="007B28CC"/>
    <w:rsid w:val="007C044E"/>
    <w:rsid w:val="007C7679"/>
    <w:rsid w:val="007D0E20"/>
    <w:rsid w:val="007D3624"/>
    <w:rsid w:val="007D37A6"/>
    <w:rsid w:val="007D7504"/>
    <w:rsid w:val="007D7781"/>
    <w:rsid w:val="007E7461"/>
    <w:rsid w:val="00800F8F"/>
    <w:rsid w:val="00806852"/>
    <w:rsid w:val="0081004D"/>
    <w:rsid w:val="0082147D"/>
    <w:rsid w:val="00823548"/>
    <w:rsid w:val="008760FF"/>
    <w:rsid w:val="008864FE"/>
    <w:rsid w:val="00886804"/>
    <w:rsid w:val="008A3D55"/>
    <w:rsid w:val="008A5A40"/>
    <w:rsid w:val="008B5EB8"/>
    <w:rsid w:val="008C71F3"/>
    <w:rsid w:val="008C730C"/>
    <w:rsid w:val="008E35F5"/>
    <w:rsid w:val="00904997"/>
    <w:rsid w:val="00907959"/>
    <w:rsid w:val="00941F0F"/>
    <w:rsid w:val="00955FE3"/>
    <w:rsid w:val="00971158"/>
    <w:rsid w:val="0098456E"/>
    <w:rsid w:val="009A245D"/>
    <w:rsid w:val="009B343C"/>
    <w:rsid w:val="009B4156"/>
    <w:rsid w:val="009B76E9"/>
    <w:rsid w:val="009D3E83"/>
    <w:rsid w:val="009E6ECF"/>
    <w:rsid w:val="009F0151"/>
    <w:rsid w:val="00A0068C"/>
    <w:rsid w:val="00A06D83"/>
    <w:rsid w:val="00A21C2A"/>
    <w:rsid w:val="00A535B0"/>
    <w:rsid w:val="00A66F2D"/>
    <w:rsid w:val="00A851EF"/>
    <w:rsid w:val="00A912B8"/>
    <w:rsid w:val="00AA73F4"/>
    <w:rsid w:val="00AD4159"/>
    <w:rsid w:val="00AF4294"/>
    <w:rsid w:val="00B048E4"/>
    <w:rsid w:val="00B0631A"/>
    <w:rsid w:val="00B127DF"/>
    <w:rsid w:val="00B23784"/>
    <w:rsid w:val="00B42BBD"/>
    <w:rsid w:val="00B4589E"/>
    <w:rsid w:val="00B576C5"/>
    <w:rsid w:val="00B71C71"/>
    <w:rsid w:val="00B739D6"/>
    <w:rsid w:val="00BA208F"/>
    <w:rsid w:val="00BA7003"/>
    <w:rsid w:val="00BB414B"/>
    <w:rsid w:val="00BC4842"/>
    <w:rsid w:val="00BC5D0C"/>
    <w:rsid w:val="00BE38D4"/>
    <w:rsid w:val="00C009B1"/>
    <w:rsid w:val="00C17430"/>
    <w:rsid w:val="00C24DBB"/>
    <w:rsid w:val="00C25823"/>
    <w:rsid w:val="00C32BA4"/>
    <w:rsid w:val="00C40F1A"/>
    <w:rsid w:val="00C4632E"/>
    <w:rsid w:val="00C64CE7"/>
    <w:rsid w:val="00C954CD"/>
    <w:rsid w:val="00C96753"/>
    <w:rsid w:val="00CA48B8"/>
    <w:rsid w:val="00CB3E88"/>
    <w:rsid w:val="00CE2CD7"/>
    <w:rsid w:val="00CF1316"/>
    <w:rsid w:val="00D02590"/>
    <w:rsid w:val="00D10F1F"/>
    <w:rsid w:val="00D11416"/>
    <w:rsid w:val="00D273E7"/>
    <w:rsid w:val="00D41592"/>
    <w:rsid w:val="00D468C4"/>
    <w:rsid w:val="00D47C23"/>
    <w:rsid w:val="00D53012"/>
    <w:rsid w:val="00D5423E"/>
    <w:rsid w:val="00D62D87"/>
    <w:rsid w:val="00D72F8D"/>
    <w:rsid w:val="00D81621"/>
    <w:rsid w:val="00D81C6C"/>
    <w:rsid w:val="00D965B0"/>
    <w:rsid w:val="00DA0448"/>
    <w:rsid w:val="00DA149C"/>
    <w:rsid w:val="00DA1CF4"/>
    <w:rsid w:val="00DA2F53"/>
    <w:rsid w:val="00DA37BC"/>
    <w:rsid w:val="00DA6788"/>
    <w:rsid w:val="00DB097E"/>
    <w:rsid w:val="00DB5BCF"/>
    <w:rsid w:val="00DD335D"/>
    <w:rsid w:val="00DD4F76"/>
    <w:rsid w:val="00DE63EB"/>
    <w:rsid w:val="00DF1636"/>
    <w:rsid w:val="00E24935"/>
    <w:rsid w:val="00E42D02"/>
    <w:rsid w:val="00E61928"/>
    <w:rsid w:val="00E92DD9"/>
    <w:rsid w:val="00E94C0B"/>
    <w:rsid w:val="00EB1A36"/>
    <w:rsid w:val="00EC0255"/>
    <w:rsid w:val="00EC052F"/>
    <w:rsid w:val="00EE3C1A"/>
    <w:rsid w:val="00EF283B"/>
    <w:rsid w:val="00F237D7"/>
    <w:rsid w:val="00F24D5E"/>
    <w:rsid w:val="00F30713"/>
    <w:rsid w:val="00F315DC"/>
    <w:rsid w:val="00F35927"/>
    <w:rsid w:val="00F37049"/>
    <w:rsid w:val="00F46A13"/>
    <w:rsid w:val="00F5406C"/>
    <w:rsid w:val="00F566A8"/>
    <w:rsid w:val="00F65DAF"/>
    <w:rsid w:val="00F67604"/>
    <w:rsid w:val="00F71A4D"/>
    <w:rsid w:val="00F829F4"/>
    <w:rsid w:val="00F82FFF"/>
    <w:rsid w:val="00F86A3E"/>
    <w:rsid w:val="00F87DE7"/>
    <w:rsid w:val="00FA6194"/>
    <w:rsid w:val="00FB3DD4"/>
    <w:rsid w:val="00FB43C5"/>
    <w:rsid w:val="00FD34F0"/>
    <w:rsid w:val="00FF0588"/>
    <w:rsid w:val="00FF3F84"/>
    <w:rsid w:val="00FF40F0"/>
    <w:rsid w:val="00FF56E9"/>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4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7430"/>
    <w:rPr>
      <w:rFonts w:ascii="Times New Roman" w:eastAsia="Times New Roman" w:hAnsi="Times New Roman" w:cs="Times New Roman"/>
      <w:lang w:val="ru-RU"/>
    </w:rPr>
  </w:style>
  <w:style w:type="paragraph" w:styleId="3">
    <w:name w:val="heading 3"/>
    <w:basedOn w:val="a"/>
    <w:next w:val="a"/>
    <w:link w:val="30"/>
    <w:uiPriority w:val="9"/>
    <w:semiHidden/>
    <w:unhideWhenUsed/>
    <w:qFormat/>
    <w:rsid w:val="004612A9"/>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9711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link w:val="a4"/>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5">
    <w:name w:val="List Paragraph"/>
    <w:basedOn w:val="a"/>
    <w:link w:val="a6"/>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7">
    <w:name w:val="Normal (Web)"/>
    <w:basedOn w:val="a"/>
    <w:link w:val="a8"/>
    <w:uiPriority w:val="99"/>
    <w:unhideWhenUsed/>
    <w:rsid w:val="00EE3C1A"/>
    <w:pPr>
      <w:widowControl/>
      <w:autoSpaceDE/>
      <w:autoSpaceDN/>
      <w:spacing w:before="100" w:beforeAutospacing="1" w:after="100" w:afterAutospacing="1"/>
    </w:pPr>
    <w:rPr>
      <w:sz w:val="24"/>
      <w:szCs w:val="24"/>
      <w:lang w:eastAsia="ru-RU"/>
    </w:rPr>
  </w:style>
  <w:style w:type="character" w:styleId="a9">
    <w:name w:val="Hyperlink"/>
    <w:basedOn w:val="a0"/>
    <w:uiPriority w:val="99"/>
    <w:semiHidden/>
    <w:unhideWhenUsed/>
    <w:rsid w:val="00EE3C1A"/>
    <w:rPr>
      <w:color w:val="0000FF"/>
      <w:u w:val="single"/>
    </w:rPr>
  </w:style>
  <w:style w:type="table" w:styleId="aa">
    <w:name w:val="Table Grid"/>
    <w:basedOn w:val="a1"/>
    <w:uiPriority w:val="59"/>
    <w:rsid w:val="00EE3C1A"/>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b">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link w:val="a5"/>
    <w:uiPriority w:val="99"/>
    <w:locked/>
    <w:rsid w:val="00B42BBD"/>
    <w:rPr>
      <w:rFonts w:ascii="Times New Roman" w:eastAsia="Times New Roman" w:hAnsi="Times New Roman" w:cs="Times New Roman"/>
      <w:lang w:val="ru-RU"/>
    </w:rPr>
  </w:style>
  <w:style w:type="paragraph" w:customStyle="1" w:styleId="ac">
    <w:name w:val="Обычный текст"/>
    <w:basedOn w:val="a"/>
    <w:rsid w:val="00776BCF"/>
    <w:pPr>
      <w:widowControl/>
      <w:autoSpaceDE/>
      <w:autoSpaceDN/>
      <w:ind w:left="284" w:hanging="284"/>
      <w:jc w:val="both"/>
    </w:pPr>
    <w:rPr>
      <w:sz w:val="24"/>
      <w:szCs w:val="20"/>
      <w:lang w:eastAsia="ru-RU"/>
    </w:rPr>
  </w:style>
  <w:style w:type="paragraph" w:customStyle="1" w:styleId="p133">
    <w:name w:val="p133"/>
    <w:basedOn w:val="a"/>
    <w:rsid w:val="00776BCF"/>
    <w:pPr>
      <w:widowControl/>
      <w:autoSpaceDE/>
      <w:autoSpaceDN/>
      <w:spacing w:before="100" w:beforeAutospacing="1" w:after="100" w:afterAutospacing="1"/>
    </w:pPr>
    <w:rPr>
      <w:sz w:val="24"/>
      <w:szCs w:val="24"/>
      <w:lang w:eastAsia="ru-RU"/>
    </w:rPr>
  </w:style>
  <w:style w:type="paragraph" w:customStyle="1" w:styleId="p134">
    <w:name w:val="p134"/>
    <w:basedOn w:val="a"/>
    <w:rsid w:val="00776BCF"/>
    <w:pPr>
      <w:widowControl/>
      <w:autoSpaceDE/>
      <w:autoSpaceDN/>
      <w:spacing w:before="100" w:beforeAutospacing="1" w:after="100" w:afterAutospacing="1"/>
    </w:pPr>
    <w:rPr>
      <w:sz w:val="24"/>
      <w:szCs w:val="24"/>
      <w:lang w:eastAsia="ru-RU"/>
    </w:rPr>
  </w:style>
  <w:style w:type="paragraph" w:customStyle="1" w:styleId="p135">
    <w:name w:val="p135"/>
    <w:basedOn w:val="a"/>
    <w:rsid w:val="00776BCF"/>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4612A9"/>
    <w:rPr>
      <w:rFonts w:asciiTheme="majorHAnsi" w:eastAsiaTheme="majorEastAsia" w:hAnsiTheme="majorHAnsi" w:cstheme="majorBidi"/>
      <w:color w:val="243F60" w:themeColor="accent1" w:themeShade="7F"/>
      <w:sz w:val="24"/>
      <w:szCs w:val="24"/>
      <w:lang w:val="ru-RU"/>
    </w:rPr>
  </w:style>
  <w:style w:type="character" w:customStyle="1" w:styleId="a8">
    <w:name w:val="Обычный (веб) Знак"/>
    <w:link w:val="a7"/>
    <w:uiPriority w:val="99"/>
    <w:locked/>
    <w:rsid w:val="00F5406C"/>
    <w:rPr>
      <w:rFonts w:ascii="Times New Roman" w:eastAsia="Times New Roman" w:hAnsi="Times New Roman" w:cs="Times New Roman"/>
      <w:sz w:val="24"/>
      <w:szCs w:val="24"/>
      <w:lang w:val="ru-RU" w:eastAsia="ru-RU"/>
    </w:rPr>
  </w:style>
  <w:style w:type="paragraph" w:customStyle="1" w:styleId="richfactdown-paragraph">
    <w:name w:val="richfactdown-paragraph"/>
    <w:basedOn w:val="a"/>
    <w:rsid w:val="008B5EB8"/>
    <w:pPr>
      <w:widowControl/>
      <w:autoSpaceDE/>
      <w:autoSpaceDN/>
      <w:spacing w:before="100" w:beforeAutospacing="1" w:after="100" w:afterAutospacing="1"/>
    </w:pPr>
    <w:rPr>
      <w:sz w:val="24"/>
      <w:szCs w:val="24"/>
      <w:lang w:eastAsia="ru-RU"/>
    </w:rPr>
  </w:style>
  <w:style w:type="character" w:customStyle="1" w:styleId="c8">
    <w:name w:val="c8"/>
    <w:basedOn w:val="a0"/>
    <w:rsid w:val="008B5EB8"/>
  </w:style>
  <w:style w:type="character" w:customStyle="1" w:styleId="a4">
    <w:name w:val="Основной текст Знак"/>
    <w:basedOn w:val="a0"/>
    <w:link w:val="a3"/>
    <w:uiPriority w:val="1"/>
    <w:rsid w:val="008B5EB8"/>
    <w:rPr>
      <w:rFonts w:ascii="Times New Roman" w:eastAsia="Times New Roman" w:hAnsi="Times New Roman" w:cs="Times New Roman"/>
      <w:sz w:val="28"/>
      <w:szCs w:val="28"/>
      <w:lang w:val="ru-RU"/>
    </w:rPr>
  </w:style>
  <w:style w:type="character" w:customStyle="1" w:styleId="40">
    <w:name w:val="Заголовок 4 Знак"/>
    <w:basedOn w:val="a0"/>
    <w:link w:val="4"/>
    <w:uiPriority w:val="9"/>
    <w:semiHidden/>
    <w:rsid w:val="00971158"/>
    <w:rPr>
      <w:rFonts w:asciiTheme="majorHAnsi" w:eastAsiaTheme="majorEastAsia" w:hAnsiTheme="majorHAnsi" w:cstheme="majorBidi"/>
      <w:b/>
      <w:bCs/>
      <w:i/>
      <w:iCs/>
      <w:color w:val="4F81BD" w:themeColor="accent1"/>
      <w:lang w:val="ru-RU"/>
    </w:rPr>
  </w:style>
  <w:style w:type="paragraph" w:customStyle="1" w:styleId="futurismarkdown-paragraph">
    <w:name w:val="futurismarkdown-paragraph"/>
    <w:basedOn w:val="a"/>
    <w:rsid w:val="006F338A"/>
    <w:pPr>
      <w:widowControl/>
      <w:autoSpaceDE/>
      <w:autoSpaceDN/>
      <w:spacing w:before="100" w:beforeAutospacing="1" w:after="100" w:afterAutospacing="1"/>
    </w:pPr>
    <w:rPr>
      <w:sz w:val="24"/>
      <w:szCs w:val="24"/>
      <w:lang w:eastAsia="ru-RU"/>
    </w:rPr>
  </w:style>
  <w:style w:type="paragraph" w:styleId="ad">
    <w:name w:val="Balloon Text"/>
    <w:basedOn w:val="a"/>
    <w:link w:val="ae"/>
    <w:uiPriority w:val="99"/>
    <w:semiHidden/>
    <w:unhideWhenUsed/>
    <w:rsid w:val="00C25823"/>
    <w:rPr>
      <w:rFonts w:ascii="Tahoma" w:hAnsi="Tahoma" w:cs="Tahoma"/>
      <w:sz w:val="16"/>
      <w:szCs w:val="16"/>
    </w:rPr>
  </w:style>
  <w:style w:type="character" w:customStyle="1" w:styleId="ae">
    <w:name w:val="Текст выноски Знак"/>
    <w:basedOn w:val="a0"/>
    <w:link w:val="ad"/>
    <w:uiPriority w:val="99"/>
    <w:semiHidden/>
    <w:rsid w:val="00C25823"/>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1372">
      <w:bodyDiv w:val="1"/>
      <w:marLeft w:val="0"/>
      <w:marRight w:val="0"/>
      <w:marTop w:val="0"/>
      <w:marBottom w:val="0"/>
      <w:divBdr>
        <w:top w:val="none" w:sz="0" w:space="0" w:color="auto"/>
        <w:left w:val="none" w:sz="0" w:space="0" w:color="auto"/>
        <w:bottom w:val="none" w:sz="0" w:space="0" w:color="auto"/>
        <w:right w:val="none" w:sz="0" w:space="0" w:color="auto"/>
      </w:divBdr>
    </w:div>
    <w:div w:id="137767945">
      <w:bodyDiv w:val="1"/>
      <w:marLeft w:val="0"/>
      <w:marRight w:val="0"/>
      <w:marTop w:val="0"/>
      <w:marBottom w:val="0"/>
      <w:divBdr>
        <w:top w:val="none" w:sz="0" w:space="0" w:color="auto"/>
        <w:left w:val="none" w:sz="0" w:space="0" w:color="auto"/>
        <w:bottom w:val="none" w:sz="0" w:space="0" w:color="auto"/>
        <w:right w:val="none" w:sz="0" w:space="0" w:color="auto"/>
      </w:divBdr>
    </w:div>
    <w:div w:id="158156929">
      <w:bodyDiv w:val="1"/>
      <w:marLeft w:val="0"/>
      <w:marRight w:val="0"/>
      <w:marTop w:val="0"/>
      <w:marBottom w:val="0"/>
      <w:divBdr>
        <w:top w:val="none" w:sz="0" w:space="0" w:color="auto"/>
        <w:left w:val="none" w:sz="0" w:space="0" w:color="auto"/>
        <w:bottom w:val="none" w:sz="0" w:space="0" w:color="auto"/>
        <w:right w:val="none" w:sz="0" w:space="0" w:color="auto"/>
      </w:divBdr>
    </w:div>
    <w:div w:id="160048138">
      <w:bodyDiv w:val="1"/>
      <w:marLeft w:val="0"/>
      <w:marRight w:val="0"/>
      <w:marTop w:val="0"/>
      <w:marBottom w:val="0"/>
      <w:divBdr>
        <w:top w:val="none" w:sz="0" w:space="0" w:color="auto"/>
        <w:left w:val="none" w:sz="0" w:space="0" w:color="auto"/>
        <w:bottom w:val="none" w:sz="0" w:space="0" w:color="auto"/>
        <w:right w:val="none" w:sz="0" w:space="0" w:color="auto"/>
      </w:divBdr>
    </w:div>
    <w:div w:id="185680079">
      <w:bodyDiv w:val="1"/>
      <w:marLeft w:val="0"/>
      <w:marRight w:val="0"/>
      <w:marTop w:val="0"/>
      <w:marBottom w:val="0"/>
      <w:divBdr>
        <w:top w:val="none" w:sz="0" w:space="0" w:color="auto"/>
        <w:left w:val="none" w:sz="0" w:space="0" w:color="auto"/>
        <w:bottom w:val="none" w:sz="0" w:space="0" w:color="auto"/>
        <w:right w:val="none" w:sz="0" w:space="0" w:color="auto"/>
      </w:divBdr>
    </w:div>
    <w:div w:id="254560610">
      <w:bodyDiv w:val="1"/>
      <w:marLeft w:val="0"/>
      <w:marRight w:val="0"/>
      <w:marTop w:val="0"/>
      <w:marBottom w:val="0"/>
      <w:divBdr>
        <w:top w:val="none" w:sz="0" w:space="0" w:color="auto"/>
        <w:left w:val="none" w:sz="0" w:space="0" w:color="auto"/>
        <w:bottom w:val="none" w:sz="0" w:space="0" w:color="auto"/>
        <w:right w:val="none" w:sz="0" w:space="0" w:color="auto"/>
      </w:divBdr>
    </w:div>
    <w:div w:id="307053080">
      <w:bodyDiv w:val="1"/>
      <w:marLeft w:val="0"/>
      <w:marRight w:val="0"/>
      <w:marTop w:val="0"/>
      <w:marBottom w:val="0"/>
      <w:divBdr>
        <w:top w:val="none" w:sz="0" w:space="0" w:color="auto"/>
        <w:left w:val="none" w:sz="0" w:space="0" w:color="auto"/>
        <w:bottom w:val="none" w:sz="0" w:space="0" w:color="auto"/>
        <w:right w:val="none" w:sz="0" w:space="0" w:color="auto"/>
      </w:divBdr>
    </w:div>
    <w:div w:id="313871165">
      <w:bodyDiv w:val="1"/>
      <w:marLeft w:val="0"/>
      <w:marRight w:val="0"/>
      <w:marTop w:val="0"/>
      <w:marBottom w:val="0"/>
      <w:divBdr>
        <w:top w:val="none" w:sz="0" w:space="0" w:color="auto"/>
        <w:left w:val="none" w:sz="0" w:space="0" w:color="auto"/>
        <w:bottom w:val="none" w:sz="0" w:space="0" w:color="auto"/>
        <w:right w:val="none" w:sz="0" w:space="0" w:color="auto"/>
      </w:divBdr>
    </w:div>
    <w:div w:id="328480537">
      <w:bodyDiv w:val="1"/>
      <w:marLeft w:val="0"/>
      <w:marRight w:val="0"/>
      <w:marTop w:val="0"/>
      <w:marBottom w:val="0"/>
      <w:divBdr>
        <w:top w:val="none" w:sz="0" w:space="0" w:color="auto"/>
        <w:left w:val="none" w:sz="0" w:space="0" w:color="auto"/>
        <w:bottom w:val="none" w:sz="0" w:space="0" w:color="auto"/>
        <w:right w:val="none" w:sz="0" w:space="0" w:color="auto"/>
      </w:divBdr>
    </w:div>
    <w:div w:id="400375298">
      <w:bodyDiv w:val="1"/>
      <w:marLeft w:val="0"/>
      <w:marRight w:val="0"/>
      <w:marTop w:val="0"/>
      <w:marBottom w:val="0"/>
      <w:divBdr>
        <w:top w:val="none" w:sz="0" w:space="0" w:color="auto"/>
        <w:left w:val="none" w:sz="0" w:space="0" w:color="auto"/>
        <w:bottom w:val="none" w:sz="0" w:space="0" w:color="auto"/>
        <w:right w:val="none" w:sz="0" w:space="0" w:color="auto"/>
      </w:divBdr>
    </w:div>
    <w:div w:id="403337474">
      <w:bodyDiv w:val="1"/>
      <w:marLeft w:val="0"/>
      <w:marRight w:val="0"/>
      <w:marTop w:val="0"/>
      <w:marBottom w:val="0"/>
      <w:divBdr>
        <w:top w:val="none" w:sz="0" w:space="0" w:color="auto"/>
        <w:left w:val="none" w:sz="0" w:space="0" w:color="auto"/>
        <w:bottom w:val="none" w:sz="0" w:space="0" w:color="auto"/>
        <w:right w:val="none" w:sz="0" w:space="0" w:color="auto"/>
      </w:divBdr>
    </w:div>
    <w:div w:id="410851167">
      <w:bodyDiv w:val="1"/>
      <w:marLeft w:val="0"/>
      <w:marRight w:val="0"/>
      <w:marTop w:val="0"/>
      <w:marBottom w:val="0"/>
      <w:divBdr>
        <w:top w:val="none" w:sz="0" w:space="0" w:color="auto"/>
        <w:left w:val="none" w:sz="0" w:space="0" w:color="auto"/>
        <w:bottom w:val="none" w:sz="0" w:space="0" w:color="auto"/>
        <w:right w:val="none" w:sz="0" w:space="0" w:color="auto"/>
      </w:divBdr>
    </w:div>
    <w:div w:id="428745603">
      <w:bodyDiv w:val="1"/>
      <w:marLeft w:val="0"/>
      <w:marRight w:val="0"/>
      <w:marTop w:val="0"/>
      <w:marBottom w:val="0"/>
      <w:divBdr>
        <w:top w:val="none" w:sz="0" w:space="0" w:color="auto"/>
        <w:left w:val="none" w:sz="0" w:space="0" w:color="auto"/>
        <w:bottom w:val="none" w:sz="0" w:space="0" w:color="auto"/>
        <w:right w:val="none" w:sz="0" w:space="0" w:color="auto"/>
      </w:divBdr>
    </w:div>
    <w:div w:id="546720028">
      <w:bodyDiv w:val="1"/>
      <w:marLeft w:val="0"/>
      <w:marRight w:val="0"/>
      <w:marTop w:val="0"/>
      <w:marBottom w:val="0"/>
      <w:divBdr>
        <w:top w:val="none" w:sz="0" w:space="0" w:color="auto"/>
        <w:left w:val="none" w:sz="0" w:space="0" w:color="auto"/>
        <w:bottom w:val="none" w:sz="0" w:space="0" w:color="auto"/>
        <w:right w:val="none" w:sz="0" w:space="0" w:color="auto"/>
      </w:divBdr>
    </w:div>
    <w:div w:id="623847040">
      <w:bodyDiv w:val="1"/>
      <w:marLeft w:val="0"/>
      <w:marRight w:val="0"/>
      <w:marTop w:val="0"/>
      <w:marBottom w:val="0"/>
      <w:divBdr>
        <w:top w:val="none" w:sz="0" w:space="0" w:color="auto"/>
        <w:left w:val="none" w:sz="0" w:space="0" w:color="auto"/>
        <w:bottom w:val="none" w:sz="0" w:space="0" w:color="auto"/>
        <w:right w:val="none" w:sz="0" w:space="0" w:color="auto"/>
      </w:divBdr>
    </w:div>
    <w:div w:id="630357153">
      <w:bodyDiv w:val="1"/>
      <w:marLeft w:val="0"/>
      <w:marRight w:val="0"/>
      <w:marTop w:val="0"/>
      <w:marBottom w:val="0"/>
      <w:divBdr>
        <w:top w:val="none" w:sz="0" w:space="0" w:color="auto"/>
        <w:left w:val="none" w:sz="0" w:space="0" w:color="auto"/>
        <w:bottom w:val="none" w:sz="0" w:space="0" w:color="auto"/>
        <w:right w:val="none" w:sz="0" w:space="0" w:color="auto"/>
      </w:divBdr>
    </w:div>
    <w:div w:id="632759898">
      <w:bodyDiv w:val="1"/>
      <w:marLeft w:val="0"/>
      <w:marRight w:val="0"/>
      <w:marTop w:val="0"/>
      <w:marBottom w:val="0"/>
      <w:divBdr>
        <w:top w:val="none" w:sz="0" w:space="0" w:color="auto"/>
        <w:left w:val="none" w:sz="0" w:space="0" w:color="auto"/>
        <w:bottom w:val="none" w:sz="0" w:space="0" w:color="auto"/>
        <w:right w:val="none" w:sz="0" w:space="0" w:color="auto"/>
      </w:divBdr>
    </w:div>
    <w:div w:id="635527054">
      <w:bodyDiv w:val="1"/>
      <w:marLeft w:val="0"/>
      <w:marRight w:val="0"/>
      <w:marTop w:val="0"/>
      <w:marBottom w:val="0"/>
      <w:divBdr>
        <w:top w:val="none" w:sz="0" w:space="0" w:color="auto"/>
        <w:left w:val="none" w:sz="0" w:space="0" w:color="auto"/>
        <w:bottom w:val="none" w:sz="0" w:space="0" w:color="auto"/>
        <w:right w:val="none" w:sz="0" w:space="0" w:color="auto"/>
      </w:divBdr>
    </w:div>
    <w:div w:id="662323176">
      <w:bodyDiv w:val="1"/>
      <w:marLeft w:val="0"/>
      <w:marRight w:val="0"/>
      <w:marTop w:val="0"/>
      <w:marBottom w:val="0"/>
      <w:divBdr>
        <w:top w:val="none" w:sz="0" w:space="0" w:color="auto"/>
        <w:left w:val="none" w:sz="0" w:space="0" w:color="auto"/>
        <w:bottom w:val="none" w:sz="0" w:space="0" w:color="auto"/>
        <w:right w:val="none" w:sz="0" w:space="0" w:color="auto"/>
      </w:divBdr>
    </w:div>
    <w:div w:id="688530731">
      <w:bodyDiv w:val="1"/>
      <w:marLeft w:val="0"/>
      <w:marRight w:val="0"/>
      <w:marTop w:val="0"/>
      <w:marBottom w:val="0"/>
      <w:divBdr>
        <w:top w:val="none" w:sz="0" w:space="0" w:color="auto"/>
        <w:left w:val="none" w:sz="0" w:space="0" w:color="auto"/>
        <w:bottom w:val="none" w:sz="0" w:space="0" w:color="auto"/>
        <w:right w:val="none" w:sz="0" w:space="0" w:color="auto"/>
      </w:divBdr>
    </w:div>
    <w:div w:id="970748414">
      <w:bodyDiv w:val="1"/>
      <w:marLeft w:val="0"/>
      <w:marRight w:val="0"/>
      <w:marTop w:val="0"/>
      <w:marBottom w:val="0"/>
      <w:divBdr>
        <w:top w:val="none" w:sz="0" w:space="0" w:color="auto"/>
        <w:left w:val="none" w:sz="0" w:space="0" w:color="auto"/>
        <w:bottom w:val="none" w:sz="0" w:space="0" w:color="auto"/>
        <w:right w:val="none" w:sz="0" w:space="0" w:color="auto"/>
      </w:divBdr>
    </w:div>
    <w:div w:id="1065375070">
      <w:bodyDiv w:val="1"/>
      <w:marLeft w:val="0"/>
      <w:marRight w:val="0"/>
      <w:marTop w:val="0"/>
      <w:marBottom w:val="0"/>
      <w:divBdr>
        <w:top w:val="none" w:sz="0" w:space="0" w:color="auto"/>
        <w:left w:val="none" w:sz="0" w:space="0" w:color="auto"/>
        <w:bottom w:val="none" w:sz="0" w:space="0" w:color="auto"/>
        <w:right w:val="none" w:sz="0" w:space="0" w:color="auto"/>
      </w:divBdr>
    </w:div>
    <w:div w:id="1095445253">
      <w:bodyDiv w:val="1"/>
      <w:marLeft w:val="0"/>
      <w:marRight w:val="0"/>
      <w:marTop w:val="0"/>
      <w:marBottom w:val="0"/>
      <w:divBdr>
        <w:top w:val="none" w:sz="0" w:space="0" w:color="auto"/>
        <w:left w:val="none" w:sz="0" w:space="0" w:color="auto"/>
        <w:bottom w:val="none" w:sz="0" w:space="0" w:color="auto"/>
        <w:right w:val="none" w:sz="0" w:space="0" w:color="auto"/>
      </w:divBdr>
    </w:div>
    <w:div w:id="1209147053">
      <w:bodyDiv w:val="1"/>
      <w:marLeft w:val="0"/>
      <w:marRight w:val="0"/>
      <w:marTop w:val="0"/>
      <w:marBottom w:val="0"/>
      <w:divBdr>
        <w:top w:val="none" w:sz="0" w:space="0" w:color="auto"/>
        <w:left w:val="none" w:sz="0" w:space="0" w:color="auto"/>
        <w:bottom w:val="none" w:sz="0" w:space="0" w:color="auto"/>
        <w:right w:val="none" w:sz="0" w:space="0" w:color="auto"/>
      </w:divBdr>
    </w:div>
    <w:div w:id="1224292194">
      <w:bodyDiv w:val="1"/>
      <w:marLeft w:val="0"/>
      <w:marRight w:val="0"/>
      <w:marTop w:val="0"/>
      <w:marBottom w:val="0"/>
      <w:divBdr>
        <w:top w:val="none" w:sz="0" w:space="0" w:color="auto"/>
        <w:left w:val="none" w:sz="0" w:space="0" w:color="auto"/>
        <w:bottom w:val="none" w:sz="0" w:space="0" w:color="auto"/>
        <w:right w:val="none" w:sz="0" w:space="0" w:color="auto"/>
      </w:divBdr>
    </w:div>
    <w:div w:id="1230993827">
      <w:bodyDiv w:val="1"/>
      <w:marLeft w:val="0"/>
      <w:marRight w:val="0"/>
      <w:marTop w:val="0"/>
      <w:marBottom w:val="0"/>
      <w:divBdr>
        <w:top w:val="none" w:sz="0" w:space="0" w:color="auto"/>
        <w:left w:val="none" w:sz="0" w:space="0" w:color="auto"/>
        <w:bottom w:val="none" w:sz="0" w:space="0" w:color="auto"/>
        <w:right w:val="none" w:sz="0" w:space="0" w:color="auto"/>
      </w:divBdr>
    </w:div>
    <w:div w:id="1264997564">
      <w:bodyDiv w:val="1"/>
      <w:marLeft w:val="0"/>
      <w:marRight w:val="0"/>
      <w:marTop w:val="0"/>
      <w:marBottom w:val="0"/>
      <w:divBdr>
        <w:top w:val="none" w:sz="0" w:space="0" w:color="auto"/>
        <w:left w:val="none" w:sz="0" w:space="0" w:color="auto"/>
        <w:bottom w:val="none" w:sz="0" w:space="0" w:color="auto"/>
        <w:right w:val="none" w:sz="0" w:space="0" w:color="auto"/>
      </w:divBdr>
    </w:div>
    <w:div w:id="1314527324">
      <w:bodyDiv w:val="1"/>
      <w:marLeft w:val="0"/>
      <w:marRight w:val="0"/>
      <w:marTop w:val="0"/>
      <w:marBottom w:val="0"/>
      <w:divBdr>
        <w:top w:val="none" w:sz="0" w:space="0" w:color="auto"/>
        <w:left w:val="none" w:sz="0" w:space="0" w:color="auto"/>
        <w:bottom w:val="none" w:sz="0" w:space="0" w:color="auto"/>
        <w:right w:val="none" w:sz="0" w:space="0" w:color="auto"/>
      </w:divBdr>
    </w:div>
    <w:div w:id="1360156665">
      <w:bodyDiv w:val="1"/>
      <w:marLeft w:val="0"/>
      <w:marRight w:val="0"/>
      <w:marTop w:val="0"/>
      <w:marBottom w:val="0"/>
      <w:divBdr>
        <w:top w:val="none" w:sz="0" w:space="0" w:color="auto"/>
        <w:left w:val="none" w:sz="0" w:space="0" w:color="auto"/>
        <w:bottom w:val="none" w:sz="0" w:space="0" w:color="auto"/>
        <w:right w:val="none" w:sz="0" w:space="0" w:color="auto"/>
      </w:divBdr>
    </w:div>
    <w:div w:id="1436174601">
      <w:bodyDiv w:val="1"/>
      <w:marLeft w:val="0"/>
      <w:marRight w:val="0"/>
      <w:marTop w:val="0"/>
      <w:marBottom w:val="0"/>
      <w:divBdr>
        <w:top w:val="none" w:sz="0" w:space="0" w:color="auto"/>
        <w:left w:val="none" w:sz="0" w:space="0" w:color="auto"/>
        <w:bottom w:val="none" w:sz="0" w:space="0" w:color="auto"/>
        <w:right w:val="none" w:sz="0" w:space="0" w:color="auto"/>
      </w:divBdr>
    </w:div>
    <w:div w:id="1482385510">
      <w:bodyDiv w:val="1"/>
      <w:marLeft w:val="0"/>
      <w:marRight w:val="0"/>
      <w:marTop w:val="0"/>
      <w:marBottom w:val="0"/>
      <w:divBdr>
        <w:top w:val="none" w:sz="0" w:space="0" w:color="auto"/>
        <w:left w:val="none" w:sz="0" w:space="0" w:color="auto"/>
        <w:bottom w:val="none" w:sz="0" w:space="0" w:color="auto"/>
        <w:right w:val="none" w:sz="0" w:space="0" w:color="auto"/>
      </w:divBdr>
    </w:div>
    <w:div w:id="1494878490">
      <w:bodyDiv w:val="1"/>
      <w:marLeft w:val="0"/>
      <w:marRight w:val="0"/>
      <w:marTop w:val="0"/>
      <w:marBottom w:val="0"/>
      <w:divBdr>
        <w:top w:val="none" w:sz="0" w:space="0" w:color="auto"/>
        <w:left w:val="none" w:sz="0" w:space="0" w:color="auto"/>
        <w:bottom w:val="none" w:sz="0" w:space="0" w:color="auto"/>
        <w:right w:val="none" w:sz="0" w:space="0" w:color="auto"/>
      </w:divBdr>
    </w:div>
    <w:div w:id="1522814673">
      <w:bodyDiv w:val="1"/>
      <w:marLeft w:val="0"/>
      <w:marRight w:val="0"/>
      <w:marTop w:val="0"/>
      <w:marBottom w:val="0"/>
      <w:divBdr>
        <w:top w:val="none" w:sz="0" w:space="0" w:color="auto"/>
        <w:left w:val="none" w:sz="0" w:space="0" w:color="auto"/>
        <w:bottom w:val="none" w:sz="0" w:space="0" w:color="auto"/>
        <w:right w:val="none" w:sz="0" w:space="0" w:color="auto"/>
      </w:divBdr>
    </w:div>
    <w:div w:id="1543201536">
      <w:bodyDiv w:val="1"/>
      <w:marLeft w:val="0"/>
      <w:marRight w:val="0"/>
      <w:marTop w:val="0"/>
      <w:marBottom w:val="0"/>
      <w:divBdr>
        <w:top w:val="none" w:sz="0" w:space="0" w:color="auto"/>
        <w:left w:val="none" w:sz="0" w:space="0" w:color="auto"/>
        <w:bottom w:val="none" w:sz="0" w:space="0" w:color="auto"/>
        <w:right w:val="none" w:sz="0" w:space="0" w:color="auto"/>
      </w:divBdr>
    </w:div>
    <w:div w:id="1590890044">
      <w:bodyDiv w:val="1"/>
      <w:marLeft w:val="0"/>
      <w:marRight w:val="0"/>
      <w:marTop w:val="0"/>
      <w:marBottom w:val="0"/>
      <w:divBdr>
        <w:top w:val="none" w:sz="0" w:space="0" w:color="auto"/>
        <w:left w:val="none" w:sz="0" w:space="0" w:color="auto"/>
        <w:bottom w:val="none" w:sz="0" w:space="0" w:color="auto"/>
        <w:right w:val="none" w:sz="0" w:space="0" w:color="auto"/>
      </w:divBdr>
    </w:div>
    <w:div w:id="1651013931">
      <w:bodyDiv w:val="1"/>
      <w:marLeft w:val="0"/>
      <w:marRight w:val="0"/>
      <w:marTop w:val="0"/>
      <w:marBottom w:val="0"/>
      <w:divBdr>
        <w:top w:val="none" w:sz="0" w:space="0" w:color="auto"/>
        <w:left w:val="none" w:sz="0" w:space="0" w:color="auto"/>
        <w:bottom w:val="none" w:sz="0" w:space="0" w:color="auto"/>
        <w:right w:val="none" w:sz="0" w:space="0" w:color="auto"/>
      </w:divBdr>
    </w:div>
    <w:div w:id="1711296290">
      <w:bodyDiv w:val="1"/>
      <w:marLeft w:val="0"/>
      <w:marRight w:val="0"/>
      <w:marTop w:val="0"/>
      <w:marBottom w:val="0"/>
      <w:divBdr>
        <w:top w:val="none" w:sz="0" w:space="0" w:color="auto"/>
        <w:left w:val="none" w:sz="0" w:space="0" w:color="auto"/>
        <w:bottom w:val="none" w:sz="0" w:space="0" w:color="auto"/>
        <w:right w:val="none" w:sz="0" w:space="0" w:color="auto"/>
      </w:divBdr>
    </w:div>
    <w:div w:id="1711759828">
      <w:bodyDiv w:val="1"/>
      <w:marLeft w:val="0"/>
      <w:marRight w:val="0"/>
      <w:marTop w:val="0"/>
      <w:marBottom w:val="0"/>
      <w:divBdr>
        <w:top w:val="none" w:sz="0" w:space="0" w:color="auto"/>
        <w:left w:val="none" w:sz="0" w:space="0" w:color="auto"/>
        <w:bottom w:val="none" w:sz="0" w:space="0" w:color="auto"/>
        <w:right w:val="none" w:sz="0" w:space="0" w:color="auto"/>
      </w:divBdr>
    </w:div>
    <w:div w:id="1724022349">
      <w:bodyDiv w:val="1"/>
      <w:marLeft w:val="0"/>
      <w:marRight w:val="0"/>
      <w:marTop w:val="0"/>
      <w:marBottom w:val="0"/>
      <w:divBdr>
        <w:top w:val="none" w:sz="0" w:space="0" w:color="auto"/>
        <w:left w:val="none" w:sz="0" w:space="0" w:color="auto"/>
        <w:bottom w:val="none" w:sz="0" w:space="0" w:color="auto"/>
        <w:right w:val="none" w:sz="0" w:space="0" w:color="auto"/>
      </w:divBdr>
    </w:div>
    <w:div w:id="1731148342">
      <w:bodyDiv w:val="1"/>
      <w:marLeft w:val="0"/>
      <w:marRight w:val="0"/>
      <w:marTop w:val="0"/>
      <w:marBottom w:val="0"/>
      <w:divBdr>
        <w:top w:val="none" w:sz="0" w:space="0" w:color="auto"/>
        <w:left w:val="none" w:sz="0" w:space="0" w:color="auto"/>
        <w:bottom w:val="none" w:sz="0" w:space="0" w:color="auto"/>
        <w:right w:val="none" w:sz="0" w:space="0" w:color="auto"/>
      </w:divBdr>
    </w:div>
    <w:div w:id="1775976965">
      <w:bodyDiv w:val="1"/>
      <w:marLeft w:val="0"/>
      <w:marRight w:val="0"/>
      <w:marTop w:val="0"/>
      <w:marBottom w:val="0"/>
      <w:divBdr>
        <w:top w:val="none" w:sz="0" w:space="0" w:color="auto"/>
        <w:left w:val="none" w:sz="0" w:space="0" w:color="auto"/>
        <w:bottom w:val="none" w:sz="0" w:space="0" w:color="auto"/>
        <w:right w:val="none" w:sz="0" w:space="0" w:color="auto"/>
      </w:divBdr>
    </w:div>
    <w:div w:id="1886213088">
      <w:bodyDiv w:val="1"/>
      <w:marLeft w:val="0"/>
      <w:marRight w:val="0"/>
      <w:marTop w:val="0"/>
      <w:marBottom w:val="0"/>
      <w:divBdr>
        <w:top w:val="none" w:sz="0" w:space="0" w:color="auto"/>
        <w:left w:val="none" w:sz="0" w:space="0" w:color="auto"/>
        <w:bottom w:val="none" w:sz="0" w:space="0" w:color="auto"/>
        <w:right w:val="none" w:sz="0" w:space="0" w:color="auto"/>
      </w:divBdr>
    </w:div>
    <w:div w:id="1892306353">
      <w:bodyDiv w:val="1"/>
      <w:marLeft w:val="0"/>
      <w:marRight w:val="0"/>
      <w:marTop w:val="0"/>
      <w:marBottom w:val="0"/>
      <w:divBdr>
        <w:top w:val="none" w:sz="0" w:space="0" w:color="auto"/>
        <w:left w:val="none" w:sz="0" w:space="0" w:color="auto"/>
        <w:bottom w:val="none" w:sz="0" w:space="0" w:color="auto"/>
        <w:right w:val="none" w:sz="0" w:space="0" w:color="auto"/>
      </w:divBdr>
    </w:div>
    <w:div w:id="1896813140">
      <w:bodyDiv w:val="1"/>
      <w:marLeft w:val="0"/>
      <w:marRight w:val="0"/>
      <w:marTop w:val="0"/>
      <w:marBottom w:val="0"/>
      <w:divBdr>
        <w:top w:val="none" w:sz="0" w:space="0" w:color="auto"/>
        <w:left w:val="none" w:sz="0" w:space="0" w:color="auto"/>
        <w:bottom w:val="none" w:sz="0" w:space="0" w:color="auto"/>
        <w:right w:val="none" w:sz="0" w:space="0" w:color="auto"/>
      </w:divBdr>
    </w:div>
    <w:div w:id="1926718137">
      <w:bodyDiv w:val="1"/>
      <w:marLeft w:val="0"/>
      <w:marRight w:val="0"/>
      <w:marTop w:val="0"/>
      <w:marBottom w:val="0"/>
      <w:divBdr>
        <w:top w:val="none" w:sz="0" w:space="0" w:color="auto"/>
        <w:left w:val="none" w:sz="0" w:space="0" w:color="auto"/>
        <w:bottom w:val="none" w:sz="0" w:space="0" w:color="auto"/>
        <w:right w:val="none" w:sz="0" w:space="0" w:color="auto"/>
      </w:divBdr>
    </w:div>
    <w:div w:id="1981112706">
      <w:bodyDiv w:val="1"/>
      <w:marLeft w:val="0"/>
      <w:marRight w:val="0"/>
      <w:marTop w:val="0"/>
      <w:marBottom w:val="0"/>
      <w:divBdr>
        <w:top w:val="none" w:sz="0" w:space="0" w:color="auto"/>
        <w:left w:val="none" w:sz="0" w:space="0" w:color="auto"/>
        <w:bottom w:val="none" w:sz="0" w:space="0" w:color="auto"/>
        <w:right w:val="none" w:sz="0" w:space="0" w:color="auto"/>
      </w:divBdr>
    </w:div>
    <w:div w:id="2073695355">
      <w:bodyDiv w:val="1"/>
      <w:marLeft w:val="0"/>
      <w:marRight w:val="0"/>
      <w:marTop w:val="0"/>
      <w:marBottom w:val="0"/>
      <w:divBdr>
        <w:top w:val="none" w:sz="0" w:space="0" w:color="auto"/>
        <w:left w:val="none" w:sz="0" w:space="0" w:color="auto"/>
        <w:bottom w:val="none" w:sz="0" w:space="0" w:color="auto"/>
        <w:right w:val="none" w:sz="0" w:space="0" w:color="auto"/>
      </w:divBdr>
    </w:div>
    <w:div w:id="2139956657">
      <w:bodyDiv w:val="1"/>
      <w:marLeft w:val="0"/>
      <w:marRight w:val="0"/>
      <w:marTop w:val="0"/>
      <w:marBottom w:val="0"/>
      <w:divBdr>
        <w:top w:val="none" w:sz="0" w:space="0" w:color="auto"/>
        <w:left w:val="none" w:sz="0" w:space="0" w:color="auto"/>
        <w:bottom w:val="none" w:sz="0" w:space="0" w:color="auto"/>
        <w:right w:val="none" w:sz="0" w:space="0" w:color="auto"/>
      </w:divBdr>
    </w:div>
    <w:div w:id="214141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Admin</cp:lastModifiedBy>
  <cp:revision>12</cp:revision>
  <dcterms:created xsi:type="dcterms:W3CDTF">2025-05-19T21:17:00Z</dcterms:created>
  <dcterms:modified xsi:type="dcterms:W3CDTF">2025-10-29T16:56:00Z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