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1215E8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215E8">
        <w:rPr>
          <w:rFonts w:ascii="Times New Roman" w:hAnsi="Times New Roman"/>
          <w:color w:val="auto"/>
        </w:rPr>
        <w:t>«</w:t>
      </w:r>
      <w:r w:rsidR="008E4E24" w:rsidRPr="001215E8">
        <w:rPr>
          <w:rFonts w:ascii="Times New Roman" w:hAnsi="Times New Roman"/>
          <w:color w:val="auto"/>
        </w:rPr>
        <w:t>Аудит</w:t>
      </w:r>
      <w:r w:rsidRPr="001215E8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215E8" w:rsidRPr="003C284A" w:rsidRDefault="001215E8" w:rsidP="001215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1215E8" w:rsidRPr="003C284A" w:rsidRDefault="001215E8" w:rsidP="001215E8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215E8" w:rsidRPr="00073C0B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215E8" w:rsidRPr="003C284A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073C0B" w:rsidRDefault="00014DCB" w:rsidP="0012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15D1E" w:rsidRDefault="00135393" w:rsidP="00A15D1E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 xml:space="preserve">1. </w:t>
      </w:r>
      <w:r w:rsidR="00A15D1E" w:rsidRPr="00A15D1E">
        <w:rPr>
          <w:rFonts w:ascii="Times New Roman" w:hAnsi="Times New Roman"/>
          <w:sz w:val="28"/>
          <w:szCs w:val="28"/>
        </w:rPr>
        <w:t>Кем осуществляется внешний контроль качества работы аудиторских организаций?</w:t>
      </w:r>
    </w:p>
    <w:p w:rsidR="00135393" w:rsidRPr="00A15D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 xml:space="preserve">А) </w:t>
      </w:r>
      <w:r w:rsidR="00A15D1E" w:rsidRPr="00A15D1E">
        <w:rPr>
          <w:rFonts w:ascii="Times New Roman" w:hAnsi="Times New Roman"/>
          <w:sz w:val="28"/>
          <w:szCs w:val="28"/>
        </w:rPr>
        <w:t>Инспекциями по налогам и сборам Российской Федерации</w:t>
      </w:r>
    </w:p>
    <w:p w:rsidR="00135393" w:rsidRPr="00A15D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 xml:space="preserve">Б) </w:t>
      </w:r>
      <w:r w:rsidR="00A15D1E" w:rsidRPr="00A15D1E">
        <w:rPr>
          <w:rFonts w:ascii="Times New Roman" w:hAnsi="Times New Roman"/>
          <w:sz w:val="28"/>
          <w:szCs w:val="28"/>
        </w:rPr>
        <w:t>Министерством финансов Российской Федерации</w:t>
      </w:r>
    </w:p>
    <w:p w:rsidR="00135393" w:rsidRPr="00A15D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 xml:space="preserve">В) </w:t>
      </w:r>
      <w:r w:rsidR="00A15D1E" w:rsidRPr="00A15D1E">
        <w:rPr>
          <w:rFonts w:ascii="Times New Roman" w:hAnsi="Times New Roman"/>
          <w:sz w:val="28"/>
          <w:szCs w:val="28"/>
        </w:rPr>
        <w:t>Саморегули</w:t>
      </w:r>
      <w:r w:rsidR="00014DCB">
        <w:rPr>
          <w:rFonts w:ascii="Times New Roman" w:hAnsi="Times New Roman"/>
          <w:sz w:val="28"/>
          <w:szCs w:val="28"/>
        </w:rPr>
        <w:t>руемыми организациями аудиторов</w:t>
      </w:r>
    </w:p>
    <w:p w:rsidR="00135393" w:rsidRPr="00A15D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 xml:space="preserve">Г) </w:t>
      </w:r>
      <w:r w:rsidR="00A15D1E" w:rsidRPr="00A15D1E">
        <w:rPr>
          <w:rFonts w:ascii="Times New Roman" w:hAnsi="Times New Roman"/>
          <w:sz w:val="28"/>
          <w:szCs w:val="28"/>
        </w:rPr>
        <w:t>Федеральной службой налоговой полиции Российской Федерации</w:t>
      </w:r>
    </w:p>
    <w:p w:rsidR="00135393" w:rsidRPr="00A15D1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>Правильный ответ:</w:t>
      </w:r>
      <w:r w:rsidR="00135393" w:rsidRPr="00A15D1E">
        <w:rPr>
          <w:rFonts w:ascii="Times New Roman" w:hAnsi="Times New Roman"/>
          <w:sz w:val="28"/>
          <w:szCs w:val="28"/>
        </w:rPr>
        <w:t xml:space="preserve"> </w:t>
      </w:r>
      <w:r w:rsidR="00A15D1E">
        <w:rPr>
          <w:rFonts w:ascii="Times New Roman" w:hAnsi="Times New Roman"/>
          <w:sz w:val="28"/>
          <w:szCs w:val="28"/>
        </w:rPr>
        <w:t>В</w:t>
      </w:r>
    </w:p>
    <w:p w:rsidR="00135393" w:rsidRPr="00A15D1E" w:rsidRDefault="00A15D1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Компетенции (индикаторы): ОПК-3 (ОПК-3</w:t>
      </w:r>
      <w:r>
        <w:rPr>
          <w:rFonts w:ascii="Times New Roman" w:hAnsi="Times New Roman"/>
          <w:sz w:val="28"/>
          <w:szCs w:val="28"/>
        </w:rPr>
        <w:t>.</w:t>
      </w:r>
      <w:r w:rsidR="00014DCB">
        <w:rPr>
          <w:rFonts w:ascii="Times New Roman" w:hAnsi="Times New Roman"/>
          <w:sz w:val="28"/>
          <w:szCs w:val="28"/>
        </w:rPr>
        <w:t>1, ОПК-3.2, ОПК-3.3)</w:t>
      </w:r>
    </w:p>
    <w:p w:rsidR="00A15D1E" w:rsidRPr="000F55FA" w:rsidRDefault="00A15D1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84742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 xml:space="preserve">2. </w:t>
      </w:r>
      <w:r w:rsidR="002A1E0F" w:rsidRPr="0084742B">
        <w:rPr>
          <w:rFonts w:ascii="Times New Roman" w:hAnsi="Times New Roman"/>
          <w:sz w:val="28"/>
          <w:szCs w:val="28"/>
        </w:rPr>
        <w:t xml:space="preserve">Что </w:t>
      </w:r>
      <w:r w:rsidR="00A15D1E" w:rsidRPr="0084742B">
        <w:rPr>
          <w:rFonts w:ascii="Times New Roman" w:hAnsi="Times New Roman"/>
          <w:sz w:val="28"/>
          <w:szCs w:val="28"/>
        </w:rPr>
        <w:t>такое инициативный аудит?</w:t>
      </w:r>
    </w:p>
    <w:p w:rsidR="00135393" w:rsidRPr="0084742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 xml:space="preserve">А) </w:t>
      </w:r>
      <w:r w:rsidR="00A15D1E" w:rsidRPr="0084742B">
        <w:rPr>
          <w:rFonts w:ascii="Times New Roman" w:hAnsi="Times New Roman"/>
          <w:sz w:val="28"/>
          <w:szCs w:val="28"/>
        </w:rPr>
        <w:t>Аудит, проводимый по инициативе государственного органа</w:t>
      </w:r>
    </w:p>
    <w:p w:rsidR="00135393" w:rsidRPr="0084742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 xml:space="preserve">Б) </w:t>
      </w:r>
      <w:r w:rsidR="00A15D1E" w:rsidRPr="0084742B">
        <w:rPr>
          <w:rFonts w:ascii="Times New Roman" w:hAnsi="Times New Roman"/>
          <w:sz w:val="28"/>
          <w:szCs w:val="28"/>
        </w:rPr>
        <w:t>Аудит, проводимый по инициативе экономического субъекта</w:t>
      </w:r>
    </w:p>
    <w:p w:rsidR="00135393" w:rsidRPr="0084742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 xml:space="preserve">В) </w:t>
      </w:r>
      <w:r w:rsidR="00A15D1E" w:rsidRPr="0084742B">
        <w:rPr>
          <w:rFonts w:ascii="Times New Roman" w:hAnsi="Times New Roman"/>
          <w:sz w:val="28"/>
          <w:szCs w:val="28"/>
        </w:rPr>
        <w:t>Аудит, проводимый по инициативе налогового органа</w:t>
      </w:r>
    </w:p>
    <w:p w:rsidR="00135393" w:rsidRPr="0084742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 xml:space="preserve">Г) </w:t>
      </w:r>
      <w:r w:rsidR="00A15D1E" w:rsidRPr="0084742B">
        <w:rPr>
          <w:rFonts w:ascii="Times New Roman" w:hAnsi="Times New Roman"/>
          <w:sz w:val="28"/>
          <w:szCs w:val="28"/>
        </w:rPr>
        <w:t xml:space="preserve">Аудит, проводимый по инициативе </w:t>
      </w:r>
      <w:r w:rsidR="0084742B" w:rsidRPr="0084742B">
        <w:rPr>
          <w:rFonts w:ascii="Times New Roman" w:hAnsi="Times New Roman"/>
          <w:sz w:val="28"/>
          <w:szCs w:val="28"/>
        </w:rPr>
        <w:t>общественности</w:t>
      </w:r>
    </w:p>
    <w:p w:rsidR="00135393" w:rsidRPr="0084742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>Правильный ответ:</w:t>
      </w:r>
      <w:r w:rsidR="00135393" w:rsidRPr="0084742B">
        <w:rPr>
          <w:rFonts w:ascii="Times New Roman" w:hAnsi="Times New Roman"/>
          <w:sz w:val="28"/>
          <w:szCs w:val="28"/>
        </w:rPr>
        <w:t xml:space="preserve"> Б</w:t>
      </w:r>
    </w:p>
    <w:p w:rsidR="0084742B" w:rsidRPr="0084742B" w:rsidRDefault="0084742B" w:rsidP="00847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>Компетенци</w:t>
      </w:r>
      <w:r w:rsidR="00014DCB">
        <w:rPr>
          <w:rFonts w:ascii="Times New Roman" w:hAnsi="Times New Roman"/>
          <w:sz w:val="28"/>
          <w:szCs w:val="28"/>
        </w:rPr>
        <w:t>и (индикаторы): ОПК-3 (ОПК-3.1)</w:t>
      </w:r>
    </w:p>
    <w:p w:rsidR="00135393" w:rsidRPr="0084742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073C0B" w:rsidRDefault="001215E8" w:rsidP="001215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215E8" w:rsidRPr="00073C0B" w:rsidRDefault="001215E8" w:rsidP="001215E8">
      <w:pPr>
        <w:spacing w:after="0" w:line="240" w:lineRule="auto"/>
        <w:jc w:val="both"/>
        <w:rPr>
          <w:rFonts w:ascii="Times New Roman" w:hAnsi="Times New Roman"/>
        </w:rPr>
      </w:pPr>
    </w:p>
    <w:p w:rsidR="001215E8" w:rsidRPr="00073C0B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215E8" w:rsidRPr="00073C0B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803236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07D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08607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607D" w:rsidRPr="0008607D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методами фактического контроля и их </w:t>
      </w:r>
      <w:r w:rsidR="00014DCB">
        <w:rPr>
          <w:rFonts w:ascii="Times New Roman" w:hAnsi="Times New Roman"/>
          <w:sz w:val="28"/>
          <w:szCs w:val="28"/>
          <w:lang w:eastAsia="ru-RU"/>
        </w:rPr>
        <w:t>содержанием.</w:t>
      </w:r>
    </w:p>
    <w:p w:rsidR="00F05EB9" w:rsidRPr="00803236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803236" w:rsidTr="002A7D8C">
        <w:tc>
          <w:tcPr>
            <w:tcW w:w="675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803236" w:rsidRDefault="0008607D" w:rsidP="00086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 </w:t>
            </w:r>
          </w:p>
        </w:tc>
        <w:tc>
          <w:tcPr>
            <w:tcW w:w="567" w:type="dxa"/>
          </w:tcPr>
          <w:p w:rsidR="00EE753E" w:rsidRPr="00803236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803236" w:rsidRDefault="0008607D" w:rsidP="00086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F55FA" w:rsidRPr="00803236" w:rsidTr="002A7D8C">
        <w:tc>
          <w:tcPr>
            <w:tcW w:w="675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803236" w:rsidRDefault="0008607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567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803236" w:rsidRDefault="0008607D" w:rsidP="00086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Метод, при котором аудитор изучает процесс или процедуру, выполняемые другими лицами.</w:t>
            </w:r>
          </w:p>
        </w:tc>
      </w:tr>
      <w:tr w:rsidR="000F55FA" w:rsidRPr="00803236" w:rsidTr="002A7D8C">
        <w:tc>
          <w:tcPr>
            <w:tcW w:w="675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803236" w:rsidRDefault="0008607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Запрос</w:t>
            </w:r>
          </w:p>
        </w:tc>
        <w:tc>
          <w:tcPr>
            <w:tcW w:w="567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803236" w:rsidRDefault="00803236" w:rsidP="0080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Метод, при котором осуществляется проверка правильности арифметических расчетов показателей, которые отражаются в первичной документации, при этом аудитор, делает такие расчеты, самостоятельно.</w:t>
            </w:r>
          </w:p>
        </w:tc>
      </w:tr>
      <w:tr w:rsidR="000F55FA" w:rsidRPr="00803236" w:rsidTr="002A7D8C">
        <w:tc>
          <w:tcPr>
            <w:tcW w:w="675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EE753E" w:rsidRPr="00803236" w:rsidRDefault="00803236" w:rsidP="0080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Пересчет</w:t>
            </w:r>
          </w:p>
        </w:tc>
        <w:tc>
          <w:tcPr>
            <w:tcW w:w="567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803236" w:rsidRDefault="0008607D" w:rsidP="00086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Представляет собой аудиторскую процедуру, основанную на поиске информации у осведомленных лиц, являющихся работниками или не являющихся работниками аудируемого лица, по интересующему аудитора вопросу и оценке их ответов.</w:t>
            </w:r>
          </w:p>
        </w:tc>
      </w:tr>
      <w:tr w:rsidR="000F55FA" w:rsidRPr="00803236" w:rsidTr="002A7D8C">
        <w:tc>
          <w:tcPr>
            <w:tcW w:w="675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803236" w:rsidRDefault="00803236" w:rsidP="0080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567" w:type="dxa"/>
          </w:tcPr>
          <w:p w:rsidR="00EE753E" w:rsidRPr="0080323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803236" w:rsidRDefault="00803236" w:rsidP="0080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Представляет собой непосредственную проверку хозяйственных средств путем осмотра, обмера, взвешивания и пересчета.</w:t>
            </w:r>
          </w:p>
        </w:tc>
      </w:tr>
    </w:tbl>
    <w:p w:rsidR="00EE753E" w:rsidRPr="00803236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236">
        <w:rPr>
          <w:rFonts w:ascii="Times New Roman" w:hAnsi="Times New Roman"/>
          <w:sz w:val="28"/>
          <w:szCs w:val="28"/>
        </w:rPr>
        <w:t>Правильный ответ:</w:t>
      </w:r>
      <w:r w:rsidR="00014DCB">
        <w:rPr>
          <w:rFonts w:ascii="Times New Roman" w:hAnsi="Times New Roman"/>
          <w:sz w:val="28"/>
          <w:szCs w:val="28"/>
        </w:rPr>
        <w:t xml:space="preserve"> 1А, 2В, 3Б, 4Г</w:t>
      </w:r>
    </w:p>
    <w:p w:rsidR="00803236" w:rsidRPr="000F204A" w:rsidRDefault="00803236" w:rsidP="00803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Компетенции (индикаторы): ОПК-3 (ОПК-3</w:t>
      </w:r>
      <w:r>
        <w:rPr>
          <w:rFonts w:ascii="Times New Roman" w:hAnsi="Times New Roman"/>
          <w:sz w:val="28"/>
          <w:szCs w:val="28"/>
        </w:rPr>
        <w:t>.</w:t>
      </w:r>
      <w:r w:rsidR="00014DCB">
        <w:rPr>
          <w:rFonts w:ascii="Times New Roman" w:hAnsi="Times New Roman"/>
          <w:sz w:val="28"/>
          <w:szCs w:val="28"/>
        </w:rPr>
        <w:t>1, ОПК-3.2, ОПК-3.3)</w:t>
      </w:r>
    </w:p>
    <w:p w:rsidR="00F52958" w:rsidRPr="000F55FA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741568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568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74156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41568" w:rsidRPr="00741568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принципами профессиональной этики аудиторов и их характеристикой</w:t>
      </w:r>
      <w:r w:rsidR="00014DCB">
        <w:rPr>
          <w:rFonts w:ascii="Times New Roman" w:hAnsi="Times New Roman"/>
          <w:sz w:val="28"/>
          <w:szCs w:val="28"/>
        </w:rPr>
        <w:t>.</w:t>
      </w:r>
    </w:p>
    <w:p w:rsidR="00F05EB9" w:rsidRPr="0074156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0F55FA" w:rsidTr="002A7D8C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741568" w:rsidRDefault="00741568" w:rsidP="0074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568">
              <w:rPr>
                <w:rFonts w:ascii="Times New Roman" w:hAnsi="Times New Roman"/>
                <w:sz w:val="28"/>
                <w:szCs w:val="28"/>
                <w:lang w:eastAsia="ru-RU"/>
              </w:rPr>
              <w:t>Принцип</w:t>
            </w:r>
          </w:p>
        </w:tc>
        <w:tc>
          <w:tcPr>
            <w:tcW w:w="567" w:type="dxa"/>
          </w:tcPr>
          <w:p w:rsidR="00F05EB9" w:rsidRPr="00741568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41568" w:rsidRDefault="007C2DB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568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2D17EA" w:rsidTr="002A7D8C">
        <w:tc>
          <w:tcPr>
            <w:tcW w:w="675" w:type="dxa"/>
          </w:tcPr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2D17EA" w:rsidRDefault="00741568" w:rsidP="00741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Честность</w:t>
            </w:r>
          </w:p>
        </w:tc>
        <w:tc>
          <w:tcPr>
            <w:tcW w:w="567" w:type="dxa"/>
          </w:tcPr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2D17EA" w:rsidRDefault="002D17EA" w:rsidP="002D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Аудитор обеспечивает конфиденциальность информации, полученной в результате профессиональных или деловых отношений.</w:t>
            </w:r>
          </w:p>
        </w:tc>
      </w:tr>
      <w:tr w:rsidR="000F55FA" w:rsidRPr="002D17EA" w:rsidTr="002A7D8C">
        <w:tc>
          <w:tcPr>
            <w:tcW w:w="675" w:type="dxa"/>
          </w:tcPr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741568" w:rsidRPr="002D17EA" w:rsidRDefault="00741568" w:rsidP="007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 xml:space="preserve">Объективность </w:t>
            </w:r>
          </w:p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2D17EA" w:rsidRDefault="00741568" w:rsidP="007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Аудитор должен не допускать влияния предвзятости, конфликта интересов или других лиц на его профессиональные или деловые суждения.</w:t>
            </w:r>
          </w:p>
        </w:tc>
      </w:tr>
      <w:tr w:rsidR="000F55FA" w:rsidRPr="002D17EA" w:rsidTr="002A7D8C">
        <w:tc>
          <w:tcPr>
            <w:tcW w:w="675" w:type="dxa"/>
          </w:tcPr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17EA" w:rsidRPr="002D17EA" w:rsidRDefault="002D17EA" w:rsidP="002D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 xml:space="preserve">Конфиденциальность </w:t>
            </w:r>
          </w:p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2D17E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2D17EA" w:rsidRDefault="00741568" w:rsidP="007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Аудитор должен действовать открыто и честно во всех профессиональных и деловых отношениях. Данный принцип также предполагает справедливое ведение дел и правдивость.</w:t>
            </w:r>
          </w:p>
        </w:tc>
      </w:tr>
      <w:tr w:rsidR="002D17EA" w:rsidRPr="002D17EA" w:rsidTr="002A7D8C">
        <w:tc>
          <w:tcPr>
            <w:tcW w:w="675" w:type="dxa"/>
          </w:tcPr>
          <w:p w:rsidR="002D17EA" w:rsidRPr="002D17EA" w:rsidRDefault="002D17EA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17EA" w:rsidRPr="002D17EA" w:rsidRDefault="002D17EA" w:rsidP="002D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Профессиональное поведение</w:t>
            </w:r>
          </w:p>
        </w:tc>
        <w:tc>
          <w:tcPr>
            <w:tcW w:w="567" w:type="dxa"/>
          </w:tcPr>
          <w:p w:rsidR="002D17EA" w:rsidRPr="002D17EA" w:rsidRDefault="002D17EA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D17EA" w:rsidRPr="002D17EA" w:rsidRDefault="002D17EA" w:rsidP="002D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Требует, чтобы аудитор исполнял применимые нормативные правовые акты и избегал поведения, о котором аудитор знает или должен знать, что оно может дискредитировать аудиторскую профессию.</w:t>
            </w:r>
          </w:p>
        </w:tc>
      </w:tr>
    </w:tbl>
    <w:p w:rsidR="002D17EA" w:rsidRPr="002D17EA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D17EA">
        <w:rPr>
          <w:rFonts w:ascii="Times New Roman" w:hAnsi="Times New Roman"/>
          <w:sz w:val="28"/>
          <w:szCs w:val="28"/>
        </w:rPr>
        <w:t>Правильный ответ:</w:t>
      </w:r>
      <w:r w:rsidRPr="002D17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4DCB">
        <w:rPr>
          <w:rFonts w:ascii="Times New Roman" w:hAnsi="Times New Roman"/>
          <w:sz w:val="28"/>
          <w:szCs w:val="28"/>
          <w:lang w:eastAsia="ru-RU"/>
        </w:rPr>
        <w:t>1В, 2Б, 3В, 4Г</w:t>
      </w:r>
    </w:p>
    <w:p w:rsidR="002D17EA" w:rsidRPr="000F204A" w:rsidRDefault="002D17EA" w:rsidP="002D1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Компетенции (индикаторы): ОПК-3 (ОПК-3</w:t>
      </w:r>
      <w:r>
        <w:rPr>
          <w:rFonts w:ascii="Times New Roman" w:hAnsi="Times New Roman"/>
          <w:sz w:val="28"/>
          <w:szCs w:val="28"/>
        </w:rPr>
        <w:t>.</w:t>
      </w:r>
      <w:r w:rsidR="00014DCB">
        <w:rPr>
          <w:rFonts w:ascii="Times New Roman" w:hAnsi="Times New Roman"/>
          <w:sz w:val="28"/>
          <w:szCs w:val="28"/>
        </w:rPr>
        <w:t>1, ОПК-3.2)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215E8" w:rsidRDefault="001215E8" w:rsidP="001215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215E8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215E8" w:rsidRPr="007D16BD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215E8" w:rsidRPr="007D16BD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1. </w:t>
      </w:r>
      <w:r w:rsidR="000F204A" w:rsidRPr="000F204A">
        <w:rPr>
          <w:rFonts w:ascii="Times New Roman" w:hAnsi="Times New Roman"/>
          <w:sz w:val="28"/>
          <w:szCs w:val="28"/>
        </w:rPr>
        <w:t>Установите последовательность применения критериев существенности в аудите</w:t>
      </w:r>
      <w:r w:rsidRPr="000F204A">
        <w:rPr>
          <w:rFonts w:ascii="Times New Roman" w:hAnsi="Times New Roman"/>
          <w:sz w:val="28"/>
          <w:szCs w:val="28"/>
        </w:rPr>
        <w:t>:</w:t>
      </w:r>
    </w:p>
    <w:p w:rsidR="00326C81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F204A">
        <w:rPr>
          <w:rFonts w:ascii="Times New Roman" w:hAnsi="Times New Roman"/>
          <w:sz w:val="28"/>
          <w:szCs w:val="28"/>
        </w:rPr>
        <w:t>Сравнение суммарной оценки с предварител</w:t>
      </w:r>
      <w:r w:rsidR="00014DCB">
        <w:rPr>
          <w:rFonts w:ascii="Times New Roman" w:hAnsi="Times New Roman"/>
          <w:sz w:val="28"/>
          <w:szCs w:val="28"/>
        </w:rPr>
        <w:t>ьным суждением о существенности</w:t>
      </w:r>
    </w:p>
    <w:p w:rsidR="00326C81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F204A">
        <w:rPr>
          <w:rFonts w:ascii="Times New Roman" w:hAnsi="Times New Roman"/>
          <w:sz w:val="28"/>
          <w:szCs w:val="28"/>
        </w:rPr>
        <w:t>Предварите</w:t>
      </w:r>
      <w:r w:rsidR="00014DCB">
        <w:rPr>
          <w:rFonts w:ascii="Times New Roman" w:hAnsi="Times New Roman"/>
          <w:sz w:val="28"/>
          <w:szCs w:val="28"/>
        </w:rPr>
        <w:t>льное суждение о существенности</w:t>
      </w:r>
    </w:p>
    <w:p w:rsidR="00326C81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F204A">
        <w:rPr>
          <w:rFonts w:ascii="Times New Roman" w:hAnsi="Times New Roman"/>
          <w:sz w:val="28"/>
          <w:szCs w:val="28"/>
        </w:rPr>
        <w:t>Применение предва</w:t>
      </w:r>
      <w:r w:rsidR="00014DCB">
        <w:rPr>
          <w:rFonts w:ascii="Times New Roman" w:hAnsi="Times New Roman"/>
          <w:sz w:val="28"/>
          <w:szCs w:val="28"/>
        </w:rPr>
        <w:t>рительного суждения к сегментам</w:t>
      </w:r>
    </w:p>
    <w:p w:rsidR="00326C81" w:rsidRDefault="00014D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26C81" w:rsidRPr="000F204A">
        <w:rPr>
          <w:rFonts w:ascii="Times New Roman" w:hAnsi="Times New Roman"/>
          <w:sz w:val="28"/>
          <w:szCs w:val="28"/>
        </w:rPr>
        <w:t>Оценка общей</w:t>
      </w:r>
      <w:r>
        <w:rPr>
          <w:rFonts w:ascii="Times New Roman" w:hAnsi="Times New Roman"/>
          <w:sz w:val="28"/>
          <w:szCs w:val="28"/>
        </w:rPr>
        <w:t xml:space="preserve"> погрешности в сегменте</w:t>
      </w:r>
    </w:p>
    <w:p w:rsidR="00FF48A5" w:rsidRPr="000F204A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014DCB">
        <w:rPr>
          <w:rFonts w:ascii="Times New Roman" w:hAnsi="Times New Roman"/>
          <w:sz w:val="28"/>
          <w:szCs w:val="28"/>
        </w:rPr>
        <w:t>Оценка суммарной погрешности</w:t>
      </w:r>
    </w:p>
    <w:p w:rsidR="00135393" w:rsidRPr="000F204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0F204A">
        <w:rPr>
          <w:rFonts w:ascii="Times New Roman" w:hAnsi="Times New Roman"/>
          <w:sz w:val="28"/>
          <w:szCs w:val="28"/>
        </w:rPr>
        <w:t xml:space="preserve">Б, </w:t>
      </w:r>
      <w:r w:rsidR="000F204A" w:rsidRPr="000F204A">
        <w:rPr>
          <w:rFonts w:ascii="Times New Roman" w:hAnsi="Times New Roman"/>
          <w:sz w:val="28"/>
          <w:szCs w:val="28"/>
        </w:rPr>
        <w:t xml:space="preserve">В, Г, Д, </w:t>
      </w:r>
      <w:r w:rsidR="00135393" w:rsidRPr="000F204A">
        <w:rPr>
          <w:rFonts w:ascii="Times New Roman" w:hAnsi="Times New Roman"/>
          <w:sz w:val="28"/>
          <w:szCs w:val="28"/>
        </w:rPr>
        <w:t>А</w:t>
      </w:r>
    </w:p>
    <w:p w:rsidR="00C12056" w:rsidRPr="000F204A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Компетенции (индикаторы): ОПК-</w:t>
      </w:r>
      <w:r w:rsidR="000F204A" w:rsidRPr="000F204A">
        <w:rPr>
          <w:rFonts w:ascii="Times New Roman" w:hAnsi="Times New Roman"/>
          <w:sz w:val="28"/>
          <w:szCs w:val="28"/>
        </w:rPr>
        <w:t>3</w:t>
      </w:r>
      <w:r w:rsidRPr="000F204A">
        <w:rPr>
          <w:rFonts w:ascii="Times New Roman" w:hAnsi="Times New Roman"/>
          <w:sz w:val="28"/>
          <w:szCs w:val="28"/>
        </w:rPr>
        <w:t xml:space="preserve"> (ОПК-</w:t>
      </w:r>
      <w:r w:rsidR="000F204A" w:rsidRPr="000F204A">
        <w:rPr>
          <w:rFonts w:ascii="Times New Roman" w:hAnsi="Times New Roman"/>
          <w:sz w:val="28"/>
          <w:szCs w:val="28"/>
        </w:rPr>
        <w:t>3</w:t>
      </w:r>
      <w:r w:rsidR="0008607D">
        <w:rPr>
          <w:rFonts w:ascii="Times New Roman" w:hAnsi="Times New Roman"/>
          <w:sz w:val="28"/>
          <w:szCs w:val="28"/>
        </w:rPr>
        <w:t>.</w:t>
      </w:r>
      <w:r w:rsidR="000F204A" w:rsidRPr="000F204A">
        <w:rPr>
          <w:rFonts w:ascii="Times New Roman" w:hAnsi="Times New Roman"/>
          <w:sz w:val="28"/>
          <w:szCs w:val="28"/>
        </w:rPr>
        <w:t>1, ОПК-3.2, ОПК-3.3)</w:t>
      </w:r>
    </w:p>
    <w:p w:rsidR="00AE3CF9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2</w:t>
      </w:r>
      <w:r w:rsidR="00135393" w:rsidRPr="000F204A">
        <w:rPr>
          <w:rFonts w:ascii="Times New Roman" w:hAnsi="Times New Roman"/>
          <w:sz w:val="28"/>
          <w:szCs w:val="28"/>
        </w:rPr>
        <w:t xml:space="preserve">. </w:t>
      </w:r>
      <w:r w:rsidR="000F204A" w:rsidRPr="000F204A">
        <w:rPr>
          <w:rFonts w:ascii="Times New Roman" w:hAnsi="Times New Roman"/>
          <w:sz w:val="28"/>
          <w:szCs w:val="28"/>
        </w:rPr>
        <w:t>Расположите последовательно стадии аудиторской проверки:</w:t>
      </w:r>
    </w:p>
    <w:p w:rsidR="00326C81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F204A">
        <w:rPr>
          <w:rFonts w:ascii="Times New Roman" w:hAnsi="Times New Roman"/>
          <w:sz w:val="28"/>
          <w:szCs w:val="28"/>
        </w:rPr>
        <w:t>Обобщение выводов, формирование и выражение мнения о бухгалтерской отч</w:t>
      </w:r>
      <w:r w:rsidR="00014DCB">
        <w:rPr>
          <w:rFonts w:ascii="Times New Roman" w:hAnsi="Times New Roman"/>
          <w:sz w:val="28"/>
          <w:szCs w:val="28"/>
        </w:rPr>
        <w:t>етности экономического субъекта</w:t>
      </w:r>
    </w:p>
    <w:p w:rsidR="00326C81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14DCB">
        <w:rPr>
          <w:rFonts w:ascii="Times New Roman" w:hAnsi="Times New Roman"/>
          <w:sz w:val="28"/>
          <w:szCs w:val="28"/>
        </w:rPr>
        <w:t>Документирование аудита</w:t>
      </w:r>
    </w:p>
    <w:p w:rsidR="00326C81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F204A">
        <w:rPr>
          <w:rFonts w:ascii="Times New Roman" w:hAnsi="Times New Roman"/>
          <w:sz w:val="28"/>
          <w:szCs w:val="28"/>
        </w:rPr>
        <w:t>Использование работы других лиц и контакты с руководством экономическо</w:t>
      </w:r>
      <w:r w:rsidR="00014DCB">
        <w:rPr>
          <w:rFonts w:ascii="Times New Roman" w:hAnsi="Times New Roman"/>
          <w:sz w:val="28"/>
          <w:szCs w:val="28"/>
        </w:rPr>
        <w:t>го субъекта, третьими сторонами</w:t>
      </w:r>
    </w:p>
    <w:p w:rsidR="00326C81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F204A">
        <w:rPr>
          <w:rFonts w:ascii="Times New Roman" w:hAnsi="Times New Roman"/>
          <w:sz w:val="28"/>
          <w:szCs w:val="28"/>
        </w:rPr>
        <w:t>Полу</w:t>
      </w:r>
      <w:r w:rsidR="00014DCB">
        <w:rPr>
          <w:rFonts w:ascii="Times New Roman" w:hAnsi="Times New Roman"/>
          <w:sz w:val="28"/>
          <w:szCs w:val="28"/>
        </w:rPr>
        <w:t>чение аудиторских доказательств</w:t>
      </w:r>
    </w:p>
    <w:p w:rsidR="00326C81" w:rsidRPr="000F204A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0F204A">
        <w:rPr>
          <w:rFonts w:ascii="Times New Roman" w:hAnsi="Times New Roman"/>
          <w:sz w:val="28"/>
          <w:szCs w:val="28"/>
        </w:rPr>
        <w:t>Планирование ауд</w:t>
      </w:r>
      <w:r w:rsidR="00014DCB">
        <w:rPr>
          <w:rFonts w:ascii="Times New Roman" w:hAnsi="Times New Roman"/>
          <w:sz w:val="28"/>
          <w:szCs w:val="28"/>
        </w:rPr>
        <w:t>ита</w:t>
      </w:r>
    </w:p>
    <w:p w:rsidR="00135393" w:rsidRPr="000F204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04A" w:rsidRPr="000F204A">
        <w:rPr>
          <w:rFonts w:ascii="Times New Roman" w:hAnsi="Times New Roman"/>
          <w:sz w:val="28"/>
          <w:szCs w:val="28"/>
        </w:rPr>
        <w:t xml:space="preserve">Д, Г, В, </w:t>
      </w:r>
      <w:r w:rsidR="00135393" w:rsidRPr="000F204A">
        <w:rPr>
          <w:rFonts w:ascii="Times New Roman" w:hAnsi="Times New Roman"/>
          <w:sz w:val="28"/>
          <w:szCs w:val="28"/>
        </w:rPr>
        <w:t xml:space="preserve">Б, </w:t>
      </w:r>
      <w:r w:rsidR="000F204A" w:rsidRPr="000F204A">
        <w:rPr>
          <w:rFonts w:ascii="Times New Roman" w:hAnsi="Times New Roman"/>
          <w:sz w:val="28"/>
          <w:szCs w:val="28"/>
        </w:rPr>
        <w:t>А</w:t>
      </w:r>
    </w:p>
    <w:p w:rsidR="0008607D" w:rsidRPr="000F204A" w:rsidRDefault="0008607D" w:rsidP="0008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Компетенции (индикаторы): ОПК-3 (ОПК-3</w:t>
      </w:r>
      <w:r>
        <w:rPr>
          <w:rFonts w:ascii="Times New Roman" w:hAnsi="Times New Roman"/>
          <w:sz w:val="28"/>
          <w:szCs w:val="28"/>
        </w:rPr>
        <w:t>.</w:t>
      </w:r>
      <w:r w:rsidR="00014DCB">
        <w:rPr>
          <w:rFonts w:ascii="Times New Roman" w:hAnsi="Times New Roman"/>
          <w:sz w:val="28"/>
          <w:szCs w:val="28"/>
        </w:rPr>
        <w:t>1, ОПК-3.2, ОПК-3.3)</w:t>
      </w:r>
    </w:p>
    <w:p w:rsidR="000F204A" w:rsidRPr="000F55FA" w:rsidRDefault="000F2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215E8" w:rsidRPr="007D16BD" w:rsidRDefault="001215E8" w:rsidP="001215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1215E8" w:rsidRPr="007D16BD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215E8" w:rsidRPr="007D16BD" w:rsidRDefault="001215E8" w:rsidP="001215E8">
      <w:pPr>
        <w:spacing w:after="0" w:line="240" w:lineRule="auto"/>
        <w:rPr>
          <w:rFonts w:ascii="Times New Roman" w:hAnsi="Times New Roman"/>
        </w:rPr>
      </w:pPr>
    </w:p>
    <w:p w:rsidR="001215E8" w:rsidRPr="007D16BD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AC5C3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1. </w:t>
      </w:r>
      <w:r w:rsidR="00957CE3" w:rsidRPr="00AC5C3B">
        <w:rPr>
          <w:rFonts w:ascii="Times New Roman" w:hAnsi="Times New Roman"/>
          <w:sz w:val="28"/>
          <w:szCs w:val="28"/>
        </w:rPr>
        <w:t>______________ о бухгалтерской отчетности предприятия представляет мнение аудитора о достоверности этой отчетности. </w:t>
      </w:r>
    </w:p>
    <w:p w:rsidR="00135393" w:rsidRPr="00AC5C3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14DCB">
        <w:rPr>
          <w:rFonts w:ascii="Times New Roman" w:hAnsi="Times New Roman"/>
          <w:sz w:val="28"/>
          <w:szCs w:val="28"/>
        </w:rPr>
        <w:t>а</w:t>
      </w:r>
      <w:r w:rsidR="00957CE3" w:rsidRPr="00AC5C3B">
        <w:rPr>
          <w:rFonts w:ascii="Times New Roman" w:hAnsi="Times New Roman"/>
          <w:sz w:val="28"/>
          <w:szCs w:val="28"/>
        </w:rPr>
        <w:t>удиторское заключение</w:t>
      </w:r>
    </w:p>
    <w:p w:rsidR="00AC5C3B" w:rsidRPr="00957CE3" w:rsidRDefault="00AC5C3B" w:rsidP="00AC5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>Компетенции (индикаторы): ОП</w:t>
      </w:r>
      <w:r w:rsidR="00014DCB">
        <w:rPr>
          <w:rFonts w:ascii="Times New Roman" w:hAnsi="Times New Roman"/>
          <w:sz w:val="28"/>
          <w:szCs w:val="28"/>
        </w:rPr>
        <w:t>К-3 (ОПК-3.1, ОПК-3.2, ОПК-3.3)</w:t>
      </w:r>
    </w:p>
    <w:p w:rsidR="001D33B8" w:rsidRPr="00AC5C3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5F07F6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7F6">
        <w:rPr>
          <w:rFonts w:ascii="Times New Roman" w:hAnsi="Times New Roman"/>
          <w:sz w:val="28"/>
          <w:szCs w:val="28"/>
        </w:rPr>
        <w:t>2</w:t>
      </w:r>
      <w:r w:rsidR="002E1771" w:rsidRPr="005F07F6">
        <w:rPr>
          <w:rFonts w:ascii="Times New Roman" w:hAnsi="Times New Roman"/>
          <w:sz w:val="28"/>
          <w:szCs w:val="28"/>
        </w:rPr>
        <w:t xml:space="preserve">. </w:t>
      </w:r>
      <w:r w:rsidR="005F07F6" w:rsidRPr="005F07F6">
        <w:rPr>
          <w:rFonts w:ascii="Times New Roman" w:hAnsi="Times New Roman"/>
          <w:sz w:val="28"/>
          <w:szCs w:val="28"/>
        </w:rPr>
        <w:t>Аудитор и руководитель аудируемого лица согласованные условия отражают документально в ________ оказания аудиторских услуг</w:t>
      </w:r>
    </w:p>
    <w:p w:rsidR="002E1771" w:rsidRPr="005F07F6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7F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14DCB">
        <w:rPr>
          <w:rFonts w:ascii="Times New Roman" w:hAnsi="Times New Roman"/>
          <w:sz w:val="28"/>
          <w:szCs w:val="28"/>
        </w:rPr>
        <w:t>д</w:t>
      </w:r>
      <w:r w:rsidRPr="005F07F6">
        <w:rPr>
          <w:rFonts w:ascii="Times New Roman" w:hAnsi="Times New Roman"/>
          <w:sz w:val="28"/>
          <w:szCs w:val="28"/>
        </w:rPr>
        <w:t>о</w:t>
      </w:r>
      <w:r w:rsidR="005F07F6" w:rsidRPr="005F07F6">
        <w:rPr>
          <w:rFonts w:ascii="Times New Roman" w:hAnsi="Times New Roman"/>
          <w:sz w:val="28"/>
          <w:szCs w:val="28"/>
        </w:rPr>
        <w:t>говоре</w:t>
      </w:r>
    </w:p>
    <w:p w:rsidR="00D002F8" w:rsidRPr="005F07F6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7F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F07F6" w:rsidRPr="005F07F6">
        <w:rPr>
          <w:rFonts w:ascii="Times New Roman" w:hAnsi="Times New Roman"/>
          <w:sz w:val="28"/>
          <w:szCs w:val="28"/>
        </w:rPr>
        <w:t>ОП</w:t>
      </w:r>
      <w:r w:rsidR="00014DCB">
        <w:rPr>
          <w:rFonts w:ascii="Times New Roman" w:hAnsi="Times New Roman"/>
          <w:sz w:val="28"/>
          <w:szCs w:val="28"/>
        </w:rPr>
        <w:t>К-3 (ОПК-3.1, ОПК-3.2, ОПК-3.3)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215E8" w:rsidRPr="007D16BD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215E8" w:rsidRPr="007D16BD" w:rsidRDefault="001215E8" w:rsidP="001215E8">
      <w:pPr>
        <w:spacing w:after="0" w:line="240" w:lineRule="auto"/>
        <w:rPr>
          <w:rFonts w:ascii="Times New Roman" w:hAnsi="Times New Roman"/>
        </w:rPr>
      </w:pPr>
    </w:p>
    <w:p w:rsidR="001215E8" w:rsidRPr="007D16BD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215E8" w:rsidRPr="001F46F3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57CE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>1</w:t>
      </w:r>
      <w:r w:rsidR="00135393" w:rsidRPr="00957CE3">
        <w:rPr>
          <w:rFonts w:ascii="Times New Roman" w:hAnsi="Times New Roman"/>
          <w:sz w:val="28"/>
          <w:szCs w:val="28"/>
        </w:rPr>
        <w:t xml:space="preserve">. </w:t>
      </w:r>
      <w:r w:rsidR="00957CE3" w:rsidRPr="00957CE3">
        <w:rPr>
          <w:rFonts w:ascii="Times New Roman" w:hAnsi="Times New Roman"/>
          <w:sz w:val="28"/>
          <w:szCs w:val="28"/>
        </w:rPr>
        <w:t>Каково значение аудиторских стандартов?</w:t>
      </w:r>
    </w:p>
    <w:p w:rsidR="00957CE3" w:rsidRPr="00957CE3" w:rsidRDefault="00A55A8B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</w:t>
      </w:r>
      <w:r w:rsidR="00135393" w:rsidRPr="00957CE3">
        <w:rPr>
          <w:rFonts w:ascii="Times New Roman" w:hAnsi="Times New Roman"/>
          <w:sz w:val="28"/>
          <w:szCs w:val="28"/>
        </w:rPr>
        <w:t>:</w:t>
      </w:r>
      <w:r w:rsidR="001215E8">
        <w:rPr>
          <w:rFonts w:ascii="Times New Roman" w:hAnsi="Times New Roman"/>
          <w:sz w:val="28"/>
          <w:szCs w:val="28"/>
        </w:rPr>
        <w:t xml:space="preserve"> </w:t>
      </w:r>
      <w:r w:rsidR="00014DCB">
        <w:rPr>
          <w:rFonts w:ascii="Times New Roman" w:hAnsi="Times New Roman"/>
          <w:sz w:val="28"/>
          <w:szCs w:val="28"/>
        </w:rPr>
        <w:t>з</w:t>
      </w:r>
      <w:r w:rsidR="00957CE3" w:rsidRPr="00957CE3">
        <w:rPr>
          <w:rFonts w:ascii="Times New Roman" w:hAnsi="Times New Roman"/>
          <w:sz w:val="28"/>
          <w:szCs w:val="28"/>
        </w:rPr>
        <w:t xml:space="preserve">начение аудиторских стандартов состоит в том, что они: </w:t>
      </w:r>
    </w:p>
    <w:p w:rsidR="00957CE3" w:rsidRPr="00957CE3" w:rsidRDefault="00957CE3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обеспечивают приемлемое качество аудиторской проверки; </w:t>
      </w:r>
    </w:p>
    <w:p w:rsidR="00957CE3" w:rsidRPr="00957CE3" w:rsidRDefault="00957CE3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способствуют внедрению в аудиторскую практику новых научных достижений; </w:t>
      </w:r>
    </w:p>
    <w:p w:rsidR="00957CE3" w:rsidRPr="00957CE3" w:rsidRDefault="00957CE3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помогают пользователям понять процесс аудиторской проверки; </w:t>
      </w:r>
    </w:p>
    <w:p w:rsidR="00957CE3" w:rsidRPr="00957CE3" w:rsidRDefault="00957CE3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повышают престиж профессии; </w:t>
      </w:r>
    </w:p>
    <w:p w:rsidR="00957CE3" w:rsidRPr="00957CE3" w:rsidRDefault="00957CE3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облегчают аудиторам ведение переговоров с клиентами; обеспечивают взаимосвязь отдельных </w:t>
      </w:r>
      <w:r w:rsidR="00014DCB">
        <w:rPr>
          <w:rFonts w:ascii="Times New Roman" w:hAnsi="Times New Roman"/>
          <w:sz w:val="28"/>
          <w:szCs w:val="28"/>
        </w:rPr>
        <w:t>элементов аудиторского процесса</w:t>
      </w:r>
    </w:p>
    <w:p w:rsidR="00957CE3" w:rsidRPr="00957CE3" w:rsidRDefault="00957CE3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>Компетенции (индикаторы): ОПК-3 (ОПК-3.1, ОПК</w:t>
      </w:r>
      <w:r w:rsidR="00014DCB">
        <w:rPr>
          <w:rFonts w:ascii="Times New Roman" w:hAnsi="Times New Roman"/>
          <w:sz w:val="28"/>
          <w:szCs w:val="28"/>
        </w:rPr>
        <w:t>-3.2, ОПК-3.3)</w:t>
      </w:r>
    </w:p>
    <w:p w:rsidR="004E3FF7" w:rsidRPr="00957CE3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5DE" w:rsidRPr="00BE05DE" w:rsidRDefault="004E3FF7" w:rsidP="00BE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5DE">
        <w:rPr>
          <w:rFonts w:ascii="Times New Roman" w:hAnsi="Times New Roman"/>
          <w:sz w:val="28"/>
          <w:szCs w:val="28"/>
        </w:rPr>
        <w:t xml:space="preserve">2. </w:t>
      </w:r>
      <w:r w:rsidR="00BE05DE" w:rsidRPr="00BE05DE">
        <w:rPr>
          <w:rFonts w:ascii="Times New Roman" w:hAnsi="Times New Roman"/>
          <w:sz w:val="28"/>
          <w:szCs w:val="28"/>
        </w:rPr>
        <w:t>Какова взаимосвязь между объемом аудиторской выборки и уровнем аудиторского риска?</w:t>
      </w:r>
    </w:p>
    <w:p w:rsidR="00BE05DE" w:rsidRPr="00BE05DE" w:rsidRDefault="00A55A8B" w:rsidP="00BE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BE05DE" w:rsidRPr="00BE05DE">
        <w:rPr>
          <w:rFonts w:ascii="Times New Roman" w:hAnsi="Times New Roman"/>
          <w:sz w:val="28"/>
          <w:szCs w:val="28"/>
        </w:rPr>
        <w:t>:</w:t>
      </w:r>
      <w:r w:rsidR="001215E8">
        <w:rPr>
          <w:rFonts w:ascii="Times New Roman" w:hAnsi="Times New Roman"/>
          <w:sz w:val="28"/>
          <w:szCs w:val="28"/>
        </w:rPr>
        <w:t xml:space="preserve"> </w:t>
      </w:r>
      <w:r w:rsidR="00014DCB">
        <w:rPr>
          <w:rFonts w:ascii="Times New Roman" w:hAnsi="Times New Roman"/>
          <w:sz w:val="28"/>
          <w:szCs w:val="28"/>
        </w:rPr>
        <w:t>обратная взаимосвязь / ч</w:t>
      </w:r>
      <w:r w:rsidR="00BE05DE" w:rsidRPr="00BE05DE">
        <w:rPr>
          <w:rFonts w:ascii="Times New Roman" w:hAnsi="Times New Roman"/>
          <w:sz w:val="28"/>
          <w:szCs w:val="28"/>
        </w:rPr>
        <w:t>ем ниже риск, который готов принять аудитор, и чем меньше величина допустимой ошибки, тем больший объем выборки</w:t>
      </w:r>
      <w:r w:rsidR="00014DCB">
        <w:rPr>
          <w:rFonts w:ascii="Times New Roman" w:hAnsi="Times New Roman"/>
          <w:sz w:val="28"/>
          <w:szCs w:val="28"/>
        </w:rPr>
        <w:t xml:space="preserve"> необходим / ч</w:t>
      </w:r>
      <w:r w:rsidR="00BE05DE" w:rsidRPr="00BE05DE">
        <w:rPr>
          <w:rFonts w:ascii="Times New Roman" w:hAnsi="Times New Roman"/>
          <w:sz w:val="28"/>
          <w:szCs w:val="28"/>
        </w:rPr>
        <w:t xml:space="preserve">ем больше объем выборки, </w:t>
      </w:r>
      <w:r w:rsidR="00014DCB">
        <w:rPr>
          <w:rFonts w:ascii="Times New Roman" w:hAnsi="Times New Roman"/>
          <w:sz w:val="28"/>
          <w:szCs w:val="28"/>
        </w:rPr>
        <w:t>тем меньше будет величина риска</w:t>
      </w:r>
    </w:p>
    <w:p w:rsidR="00263D7A" w:rsidRPr="00BE05DE" w:rsidRDefault="00BE05D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>Компетенции (индикаторы): ОП</w:t>
      </w:r>
      <w:r w:rsidR="00014DCB">
        <w:rPr>
          <w:rFonts w:ascii="Times New Roman" w:hAnsi="Times New Roman"/>
          <w:sz w:val="28"/>
          <w:szCs w:val="28"/>
        </w:rPr>
        <w:t>К-3 (ОПК-3.1, ОПК-3.2, ОПК-3.3)</w:t>
      </w:r>
    </w:p>
    <w:p w:rsidR="00AC5C3B" w:rsidRDefault="00AC5C3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1215E8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215E8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14DCB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14DCB">
        <w:rPr>
          <w:rFonts w:ascii="Times New Roman" w:hAnsi="Times New Roman"/>
          <w:i/>
          <w:sz w:val="28"/>
          <w:szCs w:val="28"/>
        </w:rPr>
        <w:t>Да</w:t>
      </w:r>
      <w:r w:rsidR="00014DCB" w:rsidRPr="00014DCB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014DCB" w:rsidRDefault="00014D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803236" w:rsidRDefault="00014D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265FC" w:rsidRPr="00803236">
        <w:rPr>
          <w:rFonts w:ascii="Times New Roman" w:hAnsi="Times New Roman"/>
          <w:sz w:val="28"/>
          <w:szCs w:val="28"/>
        </w:rPr>
        <w:t>К</w:t>
      </w:r>
      <w:r w:rsidR="00803236" w:rsidRPr="00803236">
        <w:rPr>
          <w:rFonts w:ascii="Times New Roman" w:hAnsi="Times New Roman"/>
          <w:sz w:val="28"/>
          <w:szCs w:val="28"/>
        </w:rPr>
        <w:t>акой уровень аудиторского риска считается приемлемым и что это означает?</w:t>
      </w:r>
    </w:p>
    <w:p w:rsidR="001215E8" w:rsidRPr="00741568" w:rsidRDefault="00A55A8B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1215E8" w:rsidRPr="00741568">
        <w:rPr>
          <w:rFonts w:ascii="Times New Roman" w:hAnsi="Times New Roman"/>
          <w:sz w:val="28"/>
          <w:szCs w:val="28"/>
        </w:rPr>
        <w:t>10 мин.</w:t>
      </w:r>
    </w:p>
    <w:p w:rsidR="001215E8" w:rsidRPr="00496ECD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803236" w:rsidRDefault="00803236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236">
        <w:rPr>
          <w:rFonts w:ascii="Times New Roman" w:hAnsi="Times New Roman" w:hint="eastAsia"/>
          <w:sz w:val="28"/>
          <w:szCs w:val="28"/>
        </w:rPr>
        <w:t>В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практике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аудита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приемлемым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считается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аудиторский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риск</w:t>
      </w:r>
      <w:r w:rsidRPr="00803236">
        <w:rPr>
          <w:rFonts w:ascii="Times New Roman" w:hAnsi="Times New Roman"/>
          <w:sz w:val="28"/>
          <w:szCs w:val="28"/>
        </w:rPr>
        <w:t xml:space="preserve"> − 5%. </w:t>
      </w:r>
      <w:r w:rsidRPr="00803236">
        <w:rPr>
          <w:rFonts w:ascii="Times New Roman" w:hAnsi="Times New Roman" w:hint="eastAsia"/>
          <w:sz w:val="28"/>
          <w:szCs w:val="28"/>
        </w:rPr>
        <w:t>Это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означает</w:t>
      </w:r>
      <w:r w:rsidRPr="00803236">
        <w:rPr>
          <w:rFonts w:ascii="Times New Roman" w:hAnsi="Times New Roman"/>
          <w:sz w:val="28"/>
          <w:szCs w:val="28"/>
        </w:rPr>
        <w:t xml:space="preserve">, </w:t>
      </w:r>
      <w:r w:rsidRPr="00803236">
        <w:rPr>
          <w:rFonts w:ascii="Times New Roman" w:hAnsi="Times New Roman" w:hint="eastAsia"/>
          <w:sz w:val="28"/>
          <w:szCs w:val="28"/>
        </w:rPr>
        <w:t>что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пять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из</w:t>
      </w:r>
      <w:r w:rsidRPr="00F21913">
        <w:rPr>
          <w:rFonts w:ascii="Times New Roman" w:hAnsi="Times New Roman"/>
          <w:sz w:val="28"/>
          <w:szCs w:val="28"/>
        </w:rPr>
        <w:t xml:space="preserve"> 100 </w:t>
      </w:r>
      <w:r w:rsidRPr="00F21913">
        <w:rPr>
          <w:rFonts w:ascii="Times New Roman" w:hAnsi="Times New Roman" w:hint="eastAsia"/>
          <w:sz w:val="28"/>
          <w:szCs w:val="28"/>
        </w:rPr>
        <w:t>подписанных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аудитором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заключений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содержат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неверные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сведения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по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спорным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вопросам</w:t>
      </w:r>
      <w:r w:rsidRPr="00F21913">
        <w:rPr>
          <w:rFonts w:ascii="Times New Roman" w:hAnsi="Times New Roman"/>
          <w:sz w:val="28"/>
          <w:szCs w:val="28"/>
        </w:rPr>
        <w:t xml:space="preserve">. </w:t>
      </w:r>
      <w:r w:rsidRPr="00F21913">
        <w:rPr>
          <w:rFonts w:ascii="Times New Roman" w:hAnsi="Times New Roman" w:hint="eastAsia"/>
          <w:sz w:val="28"/>
          <w:szCs w:val="28"/>
        </w:rPr>
        <w:t>Установление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данного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показателя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на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более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низком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уровне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может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оказать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отрицательное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влияние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на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конкурентоспособность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аудиторской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организации</w:t>
      </w:r>
      <w:r w:rsidRPr="00F21913">
        <w:rPr>
          <w:rFonts w:ascii="Times New Roman" w:hAnsi="Times New Roman"/>
          <w:sz w:val="28"/>
          <w:szCs w:val="28"/>
        </w:rPr>
        <w:t>.</w:t>
      </w:r>
    </w:p>
    <w:p w:rsidR="002C70F3" w:rsidRPr="00741568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56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14DCB">
        <w:rPr>
          <w:rFonts w:ascii="Times New Roman" w:hAnsi="Times New Roman"/>
          <w:sz w:val="28"/>
          <w:szCs w:val="28"/>
        </w:rPr>
        <w:t>н</w:t>
      </w:r>
      <w:r w:rsidR="001215E8">
        <w:rPr>
          <w:rFonts w:ascii="Times New Roman" w:hAnsi="Times New Roman"/>
          <w:sz w:val="28"/>
          <w:szCs w:val="28"/>
        </w:rPr>
        <w:t xml:space="preserve">аличие в ответе </w:t>
      </w:r>
      <w:r w:rsidR="001215E8" w:rsidRPr="00803236">
        <w:rPr>
          <w:rFonts w:ascii="Times New Roman" w:hAnsi="Times New Roman" w:hint="eastAsia"/>
          <w:sz w:val="28"/>
          <w:szCs w:val="28"/>
        </w:rPr>
        <w:t>приемлем</w:t>
      </w:r>
      <w:r w:rsidR="001215E8">
        <w:rPr>
          <w:rFonts w:ascii="Times New Roman" w:hAnsi="Times New Roman"/>
          <w:sz w:val="28"/>
          <w:szCs w:val="28"/>
        </w:rPr>
        <w:t xml:space="preserve">ого </w:t>
      </w:r>
      <w:r w:rsidR="001215E8" w:rsidRPr="00803236">
        <w:rPr>
          <w:rFonts w:ascii="Times New Roman" w:hAnsi="Times New Roman" w:hint="eastAsia"/>
          <w:sz w:val="28"/>
          <w:szCs w:val="28"/>
        </w:rPr>
        <w:t>аудиторск</w:t>
      </w:r>
      <w:r w:rsidR="001215E8">
        <w:rPr>
          <w:rFonts w:ascii="Times New Roman" w:hAnsi="Times New Roman"/>
          <w:sz w:val="28"/>
          <w:szCs w:val="28"/>
        </w:rPr>
        <w:t>ого</w:t>
      </w:r>
      <w:r w:rsidR="001215E8" w:rsidRPr="00803236">
        <w:rPr>
          <w:rFonts w:ascii="Times New Roman" w:hAnsi="Times New Roman"/>
          <w:sz w:val="28"/>
          <w:szCs w:val="28"/>
        </w:rPr>
        <w:t xml:space="preserve"> </w:t>
      </w:r>
      <w:r w:rsidR="001215E8" w:rsidRPr="00803236">
        <w:rPr>
          <w:rFonts w:ascii="Times New Roman" w:hAnsi="Times New Roman" w:hint="eastAsia"/>
          <w:sz w:val="28"/>
          <w:szCs w:val="28"/>
        </w:rPr>
        <w:t>риск</w:t>
      </w:r>
      <w:r w:rsidR="001215E8">
        <w:rPr>
          <w:rFonts w:ascii="Times New Roman" w:hAnsi="Times New Roman"/>
          <w:sz w:val="28"/>
          <w:szCs w:val="28"/>
        </w:rPr>
        <w:t xml:space="preserve">а на уровне </w:t>
      </w:r>
      <w:r w:rsidR="00014DCB">
        <w:rPr>
          <w:rFonts w:ascii="Times New Roman" w:hAnsi="Times New Roman"/>
          <w:sz w:val="28"/>
          <w:szCs w:val="28"/>
        </w:rPr>
        <w:t>5%</w:t>
      </w:r>
    </w:p>
    <w:p w:rsidR="00741568" w:rsidRPr="00741568" w:rsidRDefault="00741568" w:rsidP="00741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568">
        <w:rPr>
          <w:rFonts w:ascii="Times New Roman" w:hAnsi="Times New Roman"/>
          <w:sz w:val="28"/>
          <w:szCs w:val="28"/>
        </w:rPr>
        <w:t>Компетенции (индикаторы): ОП</w:t>
      </w:r>
      <w:r w:rsidR="00014DCB">
        <w:rPr>
          <w:rFonts w:ascii="Times New Roman" w:hAnsi="Times New Roman"/>
          <w:sz w:val="28"/>
          <w:szCs w:val="28"/>
        </w:rPr>
        <w:t>К-3 (ОПК-3.1, ОПК-3.2, ОПК-3.3)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C5C3B" w:rsidRPr="00AC5C3B" w:rsidRDefault="00014D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C5C3B" w:rsidRPr="00AC5C3B">
        <w:rPr>
          <w:rFonts w:ascii="Times New Roman" w:hAnsi="Times New Roman"/>
          <w:sz w:val="28"/>
          <w:szCs w:val="28"/>
        </w:rPr>
        <w:t>В каких формах аудиторская фирма (аудитор) может составить аудиторское заключение по результатам проведенной проверки?</w:t>
      </w:r>
    </w:p>
    <w:p w:rsidR="001215E8" w:rsidRPr="00AC5C3B" w:rsidRDefault="00A55A8B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1215E8" w:rsidRPr="00AC5C3B">
        <w:rPr>
          <w:rFonts w:ascii="Times New Roman" w:hAnsi="Times New Roman"/>
          <w:sz w:val="28"/>
          <w:szCs w:val="28"/>
        </w:rPr>
        <w:t>10 мин.</w:t>
      </w:r>
    </w:p>
    <w:p w:rsidR="001215E8" w:rsidRPr="00496ECD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AC5C3B" w:rsidRPr="00AC5C3B" w:rsidRDefault="00AC5C3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По результатам проведенного аудита бухгалтерской отчетности предприятия аудиторская фирма (аудитор) должна выразить мнение о достоверности этой отчетности в одной из следующих форм:</w:t>
      </w:r>
    </w:p>
    <w:p w:rsidR="00AC5C3B" w:rsidRDefault="00AC5C3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1. Безусловно положительное заключение означает, что отчетность подготовлена таким образом, чтобы обеспечить во всех существенных </w:t>
      </w:r>
      <w:r w:rsidRPr="00AC5C3B">
        <w:rPr>
          <w:rFonts w:ascii="Times New Roman" w:hAnsi="Times New Roman"/>
          <w:sz w:val="28"/>
          <w:szCs w:val="28"/>
        </w:rPr>
        <w:lastRenderedPageBreak/>
        <w:t>аспектах отражение активов и пассивов предприятия на отчетную дату и финансовых результатов его деятельности за отчетный период исходя из требований действующих нормативных актов.</w:t>
      </w:r>
    </w:p>
    <w:p w:rsidR="00AC5C3B" w:rsidRDefault="00AC5C3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2. Условно положительное заключение означает, что за исключением определенных в аудиторском заключении обстоятельств отчетность подготовлена таким образом, чтобы обеспечить во всех существенных аспектах отражение активов и пассивов предприятия на отчетную дату и финансовых результатов его деятельности за отчетный период исходя из требований действующих нормативных актов.</w:t>
      </w:r>
    </w:p>
    <w:p w:rsidR="00AC5C3B" w:rsidRDefault="00AC5C3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3. Отрицательное заключение означает, что в связи с определенными обстоятельствами отчетность подготовлена таким образом, что она не обеспечивает во всех существенных аспектах отражение активов и пассивов предприятия на отчетную дату и финансовых результатов его деятельности за отчетный период исходя из требований действующих нормативных актов.</w:t>
      </w:r>
    </w:p>
    <w:p w:rsidR="00AC5C3B" w:rsidRPr="00AC5C3B" w:rsidRDefault="00AC5C3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4. Заключение с отказом выражения своего мнения о достоверности отчетности (отказ от выдачи заключения) означает, что </w:t>
      </w:r>
      <w:r>
        <w:rPr>
          <w:rFonts w:ascii="Times New Roman" w:hAnsi="Times New Roman"/>
          <w:sz w:val="28"/>
          <w:szCs w:val="28"/>
        </w:rPr>
        <w:t>в</w:t>
      </w:r>
      <w:r w:rsidRPr="00AC5C3B">
        <w:rPr>
          <w:rFonts w:ascii="Times New Roman" w:hAnsi="Times New Roman"/>
          <w:sz w:val="28"/>
          <w:szCs w:val="28"/>
        </w:rPr>
        <w:t xml:space="preserve"> результате определенных обстоятельств аудитор (аудиторская фирма) не может выразить и не выражает мнение о бухгалтерской отчетности предприятия в одной из приведенных выше форм).</w:t>
      </w:r>
    </w:p>
    <w:p w:rsidR="002C70F3" w:rsidRPr="00AC5C3B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14DCB">
        <w:rPr>
          <w:rFonts w:ascii="Times New Roman" w:hAnsi="Times New Roman"/>
          <w:sz w:val="28"/>
          <w:szCs w:val="28"/>
        </w:rPr>
        <w:t>н</w:t>
      </w:r>
      <w:r w:rsidR="001215E8">
        <w:rPr>
          <w:rFonts w:ascii="Times New Roman" w:hAnsi="Times New Roman"/>
          <w:sz w:val="28"/>
          <w:szCs w:val="28"/>
        </w:rPr>
        <w:t>аличие в ответе не менее тр</w:t>
      </w:r>
      <w:r w:rsidR="00014DCB">
        <w:rPr>
          <w:rFonts w:ascii="Times New Roman" w:hAnsi="Times New Roman"/>
          <w:sz w:val="28"/>
          <w:szCs w:val="28"/>
        </w:rPr>
        <w:t>ех форм аудиторского заключения</w:t>
      </w:r>
    </w:p>
    <w:p w:rsidR="00AC5C3B" w:rsidRPr="00AC5C3B" w:rsidRDefault="00AC5C3B" w:rsidP="00AC5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Компетенции (индикаторы): ОП</w:t>
      </w:r>
      <w:r w:rsidR="00014DCB">
        <w:rPr>
          <w:rFonts w:ascii="Times New Roman" w:hAnsi="Times New Roman"/>
          <w:sz w:val="28"/>
          <w:szCs w:val="28"/>
        </w:rPr>
        <w:t>К-3 (ОПК-3.1, ОПК-3.2, ОПК-3.3)</w:t>
      </w:r>
    </w:p>
    <w:p w:rsidR="00AE3CF9" w:rsidRPr="000F55FA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10986" w:rsidRPr="000F55FA" w:rsidRDefault="00510986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0F55FA" w:rsidRDefault="00F9538D" w:rsidP="00915807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135393" w:rsidRPr="000F55FA" w:rsidSect="006C72F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B3" w:rsidRDefault="00066BB3" w:rsidP="0002588C">
      <w:pPr>
        <w:spacing w:after="0" w:line="240" w:lineRule="auto"/>
      </w:pPr>
      <w:r>
        <w:separator/>
      </w:r>
    </w:p>
  </w:endnote>
  <w:endnote w:type="continuationSeparator" w:id="0">
    <w:p w:rsidR="00066BB3" w:rsidRDefault="00066BB3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2D" w:rsidRPr="00DB7E13" w:rsidRDefault="00A174B9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057C2D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915807">
      <w:rPr>
        <w:rFonts w:ascii="Times New Roman" w:hAnsi="Times New Roman"/>
        <w:noProof/>
        <w:sz w:val="24"/>
        <w:szCs w:val="24"/>
      </w:rPr>
      <w:t>5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057C2D" w:rsidRDefault="00057C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134658"/>
      <w:docPartObj>
        <w:docPartGallery w:val="Page Numbers (Bottom of Page)"/>
        <w:docPartUnique/>
      </w:docPartObj>
    </w:sdtPr>
    <w:sdtEndPr/>
    <w:sdtContent>
      <w:p w:rsidR="006C72F0" w:rsidRDefault="006C72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807">
          <w:rPr>
            <w:noProof/>
          </w:rPr>
          <w:t>1</w:t>
        </w:r>
        <w:r>
          <w:fldChar w:fldCharType="end"/>
        </w:r>
      </w:p>
    </w:sdtContent>
  </w:sdt>
  <w:p w:rsidR="006217F2" w:rsidRDefault="006217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B3" w:rsidRDefault="00066BB3" w:rsidP="0002588C">
      <w:pPr>
        <w:spacing w:after="0" w:line="240" w:lineRule="auto"/>
      </w:pPr>
      <w:r>
        <w:separator/>
      </w:r>
    </w:p>
  </w:footnote>
  <w:footnote w:type="continuationSeparator" w:id="0">
    <w:p w:rsidR="00066BB3" w:rsidRDefault="00066BB3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52D25"/>
    <w:multiLevelType w:val="multilevel"/>
    <w:tmpl w:val="5BEA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7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8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4A1F64"/>
    <w:multiLevelType w:val="multilevel"/>
    <w:tmpl w:val="EC42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30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2"/>
  </w:num>
  <w:num w:numId="34">
    <w:abstractNumId w:val="28"/>
  </w:num>
  <w:num w:numId="35">
    <w:abstractNumId w:val="24"/>
  </w:num>
  <w:num w:numId="36">
    <w:abstractNumId w:val="2"/>
  </w:num>
  <w:num w:numId="37">
    <w:abstractNumId w:val="13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8"/>
  </w:num>
  <w:num w:numId="41">
    <w:abstractNumId w:val="27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5"/>
  </w:num>
  <w:num w:numId="4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14DCB"/>
    <w:rsid w:val="00020374"/>
    <w:rsid w:val="00022C6D"/>
    <w:rsid w:val="0002588C"/>
    <w:rsid w:val="00027A97"/>
    <w:rsid w:val="00032921"/>
    <w:rsid w:val="00036097"/>
    <w:rsid w:val="00043CCA"/>
    <w:rsid w:val="00046BBA"/>
    <w:rsid w:val="00057C2D"/>
    <w:rsid w:val="0006026E"/>
    <w:rsid w:val="00060F24"/>
    <w:rsid w:val="00065C2B"/>
    <w:rsid w:val="00066BB3"/>
    <w:rsid w:val="00070B0C"/>
    <w:rsid w:val="00072433"/>
    <w:rsid w:val="0008607D"/>
    <w:rsid w:val="000911BB"/>
    <w:rsid w:val="00094559"/>
    <w:rsid w:val="00095890"/>
    <w:rsid w:val="000B0622"/>
    <w:rsid w:val="000C077B"/>
    <w:rsid w:val="000C5BA1"/>
    <w:rsid w:val="000D138B"/>
    <w:rsid w:val="000D58B4"/>
    <w:rsid w:val="000E32E5"/>
    <w:rsid w:val="000E64E1"/>
    <w:rsid w:val="000F204A"/>
    <w:rsid w:val="000F3717"/>
    <w:rsid w:val="000F55FA"/>
    <w:rsid w:val="000F690D"/>
    <w:rsid w:val="001068D8"/>
    <w:rsid w:val="001073A3"/>
    <w:rsid w:val="001111E7"/>
    <w:rsid w:val="0011535C"/>
    <w:rsid w:val="00117611"/>
    <w:rsid w:val="001215E8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C070A"/>
    <w:rsid w:val="001C7959"/>
    <w:rsid w:val="001D33B8"/>
    <w:rsid w:val="001D5604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4CA4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D17EA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26C81"/>
    <w:rsid w:val="003317AE"/>
    <w:rsid w:val="003378E8"/>
    <w:rsid w:val="00342E22"/>
    <w:rsid w:val="00351CCA"/>
    <w:rsid w:val="00356E17"/>
    <w:rsid w:val="00357AAB"/>
    <w:rsid w:val="00367C3B"/>
    <w:rsid w:val="0037426E"/>
    <w:rsid w:val="0037682A"/>
    <w:rsid w:val="003817FE"/>
    <w:rsid w:val="00382187"/>
    <w:rsid w:val="00391FA0"/>
    <w:rsid w:val="003928B7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062F1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960EE"/>
    <w:rsid w:val="005C1072"/>
    <w:rsid w:val="005D2BAD"/>
    <w:rsid w:val="005D3F24"/>
    <w:rsid w:val="005E0C40"/>
    <w:rsid w:val="005F07F6"/>
    <w:rsid w:val="005F5BB7"/>
    <w:rsid w:val="00617D4F"/>
    <w:rsid w:val="0062114D"/>
    <w:rsid w:val="006217F2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2F0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48C6"/>
    <w:rsid w:val="00704CDD"/>
    <w:rsid w:val="007061F5"/>
    <w:rsid w:val="00721725"/>
    <w:rsid w:val="00725FB7"/>
    <w:rsid w:val="00736D24"/>
    <w:rsid w:val="00740B6A"/>
    <w:rsid w:val="00741568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5652"/>
    <w:rsid w:val="007E5893"/>
    <w:rsid w:val="007F2E4A"/>
    <w:rsid w:val="00802A0F"/>
    <w:rsid w:val="00803236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4742B"/>
    <w:rsid w:val="008736E0"/>
    <w:rsid w:val="00875A60"/>
    <w:rsid w:val="00875DA8"/>
    <w:rsid w:val="0087753F"/>
    <w:rsid w:val="00895EA2"/>
    <w:rsid w:val="008A6389"/>
    <w:rsid w:val="008A73F0"/>
    <w:rsid w:val="008C219D"/>
    <w:rsid w:val="008C5C90"/>
    <w:rsid w:val="008C6E9A"/>
    <w:rsid w:val="008D0775"/>
    <w:rsid w:val="008D250A"/>
    <w:rsid w:val="008D5109"/>
    <w:rsid w:val="008E267C"/>
    <w:rsid w:val="008E4E24"/>
    <w:rsid w:val="00906ACC"/>
    <w:rsid w:val="00915807"/>
    <w:rsid w:val="00916FF1"/>
    <w:rsid w:val="009325C2"/>
    <w:rsid w:val="009417C9"/>
    <w:rsid w:val="0094755B"/>
    <w:rsid w:val="00952AB9"/>
    <w:rsid w:val="00955118"/>
    <w:rsid w:val="00957CE3"/>
    <w:rsid w:val="00973194"/>
    <w:rsid w:val="009775EA"/>
    <w:rsid w:val="00986048"/>
    <w:rsid w:val="00990803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9F67CE"/>
    <w:rsid w:val="00A00FD5"/>
    <w:rsid w:val="00A02819"/>
    <w:rsid w:val="00A05E54"/>
    <w:rsid w:val="00A07F8B"/>
    <w:rsid w:val="00A109A2"/>
    <w:rsid w:val="00A1344B"/>
    <w:rsid w:val="00A15D1E"/>
    <w:rsid w:val="00A174B9"/>
    <w:rsid w:val="00A43237"/>
    <w:rsid w:val="00A4502F"/>
    <w:rsid w:val="00A46250"/>
    <w:rsid w:val="00A52CB6"/>
    <w:rsid w:val="00A55A8B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5C3B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0CCA"/>
    <w:rsid w:val="00B439AF"/>
    <w:rsid w:val="00B47E85"/>
    <w:rsid w:val="00B60604"/>
    <w:rsid w:val="00B76B02"/>
    <w:rsid w:val="00B96EB7"/>
    <w:rsid w:val="00BA04E1"/>
    <w:rsid w:val="00BA2BD0"/>
    <w:rsid w:val="00BB2B03"/>
    <w:rsid w:val="00BC1028"/>
    <w:rsid w:val="00BC3381"/>
    <w:rsid w:val="00BD2C85"/>
    <w:rsid w:val="00BD663C"/>
    <w:rsid w:val="00BE05DE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0BC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1E73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696"/>
    <w:rsid w:val="00E01EA3"/>
    <w:rsid w:val="00E042B4"/>
    <w:rsid w:val="00E21D75"/>
    <w:rsid w:val="00E25861"/>
    <w:rsid w:val="00E6164A"/>
    <w:rsid w:val="00E625D4"/>
    <w:rsid w:val="00E655ED"/>
    <w:rsid w:val="00E66A19"/>
    <w:rsid w:val="00E731E9"/>
    <w:rsid w:val="00E76C02"/>
    <w:rsid w:val="00E8353F"/>
    <w:rsid w:val="00E84994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0736F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6F07"/>
    <w:rsid w:val="00F914B8"/>
    <w:rsid w:val="00F93C90"/>
    <w:rsid w:val="00F945F8"/>
    <w:rsid w:val="00F9538D"/>
    <w:rsid w:val="00F95E6F"/>
    <w:rsid w:val="00F9676C"/>
    <w:rsid w:val="00FA3A54"/>
    <w:rsid w:val="00FA6A75"/>
    <w:rsid w:val="00FB2638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A95A"/>
  <w15:docId w15:val="{055AE361-592A-4398-81BD-E3F1BC7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7B75-BE09-483C-892D-83B44CC0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7</cp:revision>
  <cp:lastPrinted>2025-01-31T09:14:00Z</cp:lastPrinted>
  <dcterms:created xsi:type="dcterms:W3CDTF">2025-04-14T08:29:00Z</dcterms:created>
  <dcterms:modified xsi:type="dcterms:W3CDTF">2025-08-01T06:41:00Z</dcterms:modified>
</cp:coreProperties>
</file>