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7D2215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3C284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3C284A">
        <w:rPr>
          <w:rFonts w:ascii="Times New Roman" w:hAnsi="Times New Roman"/>
          <w:color w:val="auto"/>
        </w:rPr>
        <w:br/>
      </w:r>
      <w:r w:rsidRPr="007D2215">
        <w:rPr>
          <w:rFonts w:ascii="Times New Roman" w:hAnsi="Times New Roman"/>
          <w:color w:val="auto"/>
        </w:rPr>
        <w:t>«</w:t>
      </w:r>
      <w:r w:rsidR="003C284A" w:rsidRPr="007D2215">
        <w:rPr>
          <w:rFonts w:ascii="Times New Roman" w:hAnsi="Times New Roman"/>
          <w:color w:val="auto"/>
        </w:rPr>
        <w:t>Методика преподавания экономических дисциплин</w:t>
      </w:r>
      <w:r w:rsidRPr="007D2215">
        <w:rPr>
          <w:rFonts w:ascii="Times New Roman" w:hAnsi="Times New Roman"/>
          <w:color w:val="auto"/>
        </w:rPr>
        <w:t>»</w:t>
      </w:r>
    </w:p>
    <w:p w:rsidR="00135393" w:rsidRPr="003C284A" w:rsidRDefault="00135393" w:rsidP="00EE753E">
      <w:pPr>
        <w:pStyle w:val="af4"/>
        <w:rPr>
          <w:szCs w:val="28"/>
        </w:rPr>
      </w:pPr>
    </w:p>
    <w:p w:rsidR="00135393" w:rsidRPr="003C284A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3C284A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7D2215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221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3C284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7D2215" w:rsidRDefault="007C5025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3C284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394" w:rsidRPr="00BF6C8C" w:rsidRDefault="00016394" w:rsidP="0001639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F6C8C">
        <w:rPr>
          <w:rFonts w:ascii="Times New Roman" w:hAnsi="Times New Roman"/>
          <w:sz w:val="28"/>
          <w:szCs w:val="28"/>
        </w:rPr>
        <w:t>Какой метод обучения нацелен на формирование у студентов навыков решения нестандартных задач путем постановки открытых вопросов?</w:t>
      </w:r>
    </w:p>
    <w:p w:rsidR="00016394" w:rsidRPr="00BF6C8C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F6C8C">
        <w:rPr>
          <w:rFonts w:ascii="Times New Roman" w:hAnsi="Times New Roman"/>
          <w:sz w:val="28"/>
          <w:szCs w:val="28"/>
        </w:rPr>
        <w:t>) Дедуктивный</w:t>
      </w:r>
    </w:p>
    <w:p w:rsidR="00016394" w:rsidRPr="00BF6C8C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F6C8C">
        <w:rPr>
          <w:rFonts w:ascii="Times New Roman" w:hAnsi="Times New Roman"/>
          <w:sz w:val="28"/>
          <w:szCs w:val="28"/>
        </w:rPr>
        <w:t>) Проблемное обучение</w:t>
      </w:r>
    </w:p>
    <w:p w:rsidR="00016394" w:rsidRPr="00BF6C8C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F6C8C">
        <w:rPr>
          <w:rFonts w:ascii="Times New Roman" w:hAnsi="Times New Roman"/>
          <w:sz w:val="28"/>
          <w:szCs w:val="28"/>
        </w:rPr>
        <w:t>) Репродуктивный</w:t>
      </w:r>
    </w:p>
    <w:p w:rsidR="00016394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F6C8C">
        <w:rPr>
          <w:rFonts w:ascii="Times New Roman" w:hAnsi="Times New Roman"/>
          <w:sz w:val="28"/>
          <w:szCs w:val="28"/>
        </w:rPr>
        <w:t>) Авторитарный</w:t>
      </w:r>
    </w:p>
    <w:p w:rsidR="00016394" w:rsidRPr="00334B2F" w:rsidRDefault="00531C20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016394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B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  <w:r w:rsidRPr="00334B2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УК-1.1</w:t>
      </w:r>
      <w:r w:rsidRPr="00334B2F">
        <w:rPr>
          <w:rFonts w:ascii="Times New Roman" w:hAnsi="Times New Roman"/>
          <w:sz w:val="28"/>
          <w:szCs w:val="28"/>
        </w:rPr>
        <w:t>)</w:t>
      </w:r>
    </w:p>
    <w:p w:rsidR="00016394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394" w:rsidRPr="00BF6C8C" w:rsidRDefault="00016394" w:rsidP="0001639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F6C8C">
        <w:rPr>
          <w:rFonts w:ascii="Times New Roman" w:hAnsi="Times New Roman"/>
          <w:sz w:val="28"/>
          <w:szCs w:val="28"/>
        </w:rPr>
        <w:t>Какой из методов наиболее эффективен при изучении макроэкономических моделей?</w:t>
      </w:r>
    </w:p>
    <w:p w:rsidR="00016394" w:rsidRPr="00BF6C8C" w:rsidRDefault="00016394" w:rsidP="00016394">
      <w:pPr>
        <w:tabs>
          <w:tab w:val="left" w:pos="29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F6C8C">
        <w:rPr>
          <w:rFonts w:ascii="Times New Roman" w:hAnsi="Times New Roman"/>
          <w:sz w:val="28"/>
          <w:szCs w:val="28"/>
        </w:rPr>
        <w:t>) Иллюстративный</w:t>
      </w:r>
      <w:r>
        <w:rPr>
          <w:rFonts w:ascii="Times New Roman" w:hAnsi="Times New Roman"/>
          <w:sz w:val="28"/>
          <w:szCs w:val="28"/>
        </w:rPr>
        <w:tab/>
        <w:t>.</w:t>
      </w:r>
    </w:p>
    <w:p w:rsidR="00016394" w:rsidRPr="00BF6C8C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F6C8C">
        <w:rPr>
          <w:rFonts w:ascii="Times New Roman" w:hAnsi="Times New Roman"/>
          <w:sz w:val="28"/>
          <w:szCs w:val="28"/>
        </w:rPr>
        <w:t>) Моделирование и кейс-анализ</w:t>
      </w:r>
    </w:p>
    <w:p w:rsidR="00016394" w:rsidRPr="00BF6C8C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F6C8C">
        <w:rPr>
          <w:rFonts w:ascii="Times New Roman" w:hAnsi="Times New Roman"/>
          <w:sz w:val="28"/>
          <w:szCs w:val="28"/>
        </w:rPr>
        <w:t>) Диктант и контрольное списывание</w:t>
      </w:r>
    </w:p>
    <w:p w:rsidR="00016394" w:rsidRPr="00DA7B36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F6C8C">
        <w:rPr>
          <w:rFonts w:ascii="Times New Roman" w:hAnsi="Times New Roman"/>
          <w:sz w:val="28"/>
          <w:szCs w:val="28"/>
        </w:rPr>
        <w:t>) Чисто теоретический анализ без привязки к реальности</w:t>
      </w:r>
    </w:p>
    <w:p w:rsidR="00016394" w:rsidRPr="00334B2F" w:rsidRDefault="00531C20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016394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B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  <w:r w:rsidRPr="00334B2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УК-1.1</w:t>
      </w:r>
      <w:r w:rsidRPr="00334B2F">
        <w:rPr>
          <w:rFonts w:ascii="Times New Roman" w:hAnsi="Times New Roman"/>
          <w:sz w:val="28"/>
          <w:szCs w:val="28"/>
        </w:rPr>
        <w:t>)</w:t>
      </w:r>
    </w:p>
    <w:p w:rsidR="00016394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394" w:rsidRPr="00BF6C8C" w:rsidRDefault="00016394" w:rsidP="0001639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F6C8C">
        <w:rPr>
          <w:rFonts w:ascii="Times New Roman" w:hAnsi="Times New Roman"/>
          <w:sz w:val="28"/>
          <w:szCs w:val="28"/>
        </w:rPr>
        <w:t>Какой метод в кооперативном обучении требует высокой степени взаимодействия и согласованности в группе?</w:t>
      </w:r>
    </w:p>
    <w:p w:rsidR="00016394" w:rsidRPr="00BF6C8C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F6C8C">
        <w:rPr>
          <w:rFonts w:ascii="Times New Roman" w:hAnsi="Times New Roman"/>
          <w:sz w:val="28"/>
          <w:szCs w:val="28"/>
        </w:rPr>
        <w:t>) Метод мозгового штурма</w:t>
      </w:r>
    </w:p>
    <w:p w:rsidR="00016394" w:rsidRPr="00BF6C8C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F6C8C">
        <w:rPr>
          <w:rFonts w:ascii="Times New Roman" w:hAnsi="Times New Roman"/>
          <w:sz w:val="28"/>
          <w:szCs w:val="28"/>
        </w:rPr>
        <w:t>) Индивидуальное изучение материала</w:t>
      </w:r>
    </w:p>
    <w:p w:rsidR="00016394" w:rsidRPr="00BF6C8C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F6C8C">
        <w:rPr>
          <w:rFonts w:ascii="Times New Roman" w:hAnsi="Times New Roman"/>
          <w:sz w:val="28"/>
          <w:szCs w:val="28"/>
        </w:rPr>
        <w:t>) Лекционный метод</w:t>
      </w:r>
    </w:p>
    <w:p w:rsidR="00016394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F6C8C">
        <w:rPr>
          <w:rFonts w:ascii="Times New Roman" w:hAnsi="Times New Roman"/>
          <w:sz w:val="28"/>
          <w:szCs w:val="28"/>
        </w:rPr>
        <w:t>) Метод пассивного слушателя</w:t>
      </w:r>
    </w:p>
    <w:p w:rsidR="00016394" w:rsidRPr="00334B2F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B2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:rsidR="00016394" w:rsidRDefault="00016394" w:rsidP="000163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B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  <w:r w:rsidRPr="00334B2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УК-1.1</w:t>
      </w:r>
      <w:r w:rsidRPr="00334B2F">
        <w:rPr>
          <w:rFonts w:ascii="Times New Roman" w:hAnsi="Times New Roman"/>
          <w:sz w:val="28"/>
          <w:szCs w:val="28"/>
        </w:rPr>
        <w:t>)</w:t>
      </w:r>
    </w:p>
    <w:p w:rsidR="00016394" w:rsidRPr="00016394" w:rsidRDefault="00016394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2215" w:rsidRPr="003E7E4E" w:rsidRDefault="007D2215" w:rsidP="007D221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7D2215" w:rsidRPr="003E7E4E" w:rsidRDefault="007D2215" w:rsidP="007D22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D2215" w:rsidRPr="003E7E4E" w:rsidRDefault="007D2215" w:rsidP="007D22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7D2215" w:rsidRPr="003E7E4E" w:rsidRDefault="007D2215" w:rsidP="007D22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16394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3C5" w:rsidRPr="001753C5" w:rsidRDefault="00EE753E" w:rsidP="001753C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1753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753C5" w:rsidRPr="001753C5">
        <w:rPr>
          <w:rFonts w:ascii="Times New Roman" w:hAnsi="Times New Roman"/>
          <w:sz w:val="28"/>
          <w:szCs w:val="28"/>
        </w:rPr>
        <w:t>Установите соответствие между методами преподавания и их характеристиками.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EC031B" w:rsidRPr="001F04F0" w:rsidTr="00426887">
        <w:tc>
          <w:tcPr>
            <w:tcW w:w="675" w:type="dxa"/>
          </w:tcPr>
          <w:p w:rsidR="00EC031B" w:rsidRPr="001F04F0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3969" w:type="dxa"/>
          </w:tcPr>
          <w:p w:rsidR="00EC031B" w:rsidRPr="001753C5" w:rsidRDefault="001753C5" w:rsidP="00175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Метод преподавания</w:t>
            </w:r>
          </w:p>
        </w:tc>
        <w:tc>
          <w:tcPr>
            <w:tcW w:w="567" w:type="dxa"/>
          </w:tcPr>
          <w:p w:rsidR="00EC031B" w:rsidRPr="001753C5" w:rsidRDefault="00EC031B" w:rsidP="00175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EC031B" w:rsidRPr="001753C5" w:rsidRDefault="00333834" w:rsidP="00175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1753C5" w:rsidRPr="001F04F0" w:rsidTr="00E260EF">
        <w:tc>
          <w:tcPr>
            <w:tcW w:w="675" w:type="dxa"/>
          </w:tcPr>
          <w:p w:rsidR="001753C5" w:rsidRPr="001753C5" w:rsidRDefault="001753C5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1753C5" w:rsidRPr="001753C5" w:rsidRDefault="001753C5" w:rsidP="001753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Репродуктивный метод</w:t>
            </w:r>
          </w:p>
        </w:tc>
        <w:tc>
          <w:tcPr>
            <w:tcW w:w="567" w:type="dxa"/>
          </w:tcPr>
          <w:p w:rsidR="001753C5" w:rsidRPr="001753C5" w:rsidRDefault="001753C5" w:rsidP="00175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1753C5" w:rsidRPr="001753C5" w:rsidRDefault="001753C5" w:rsidP="001753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Формирует умение работать с информацией и искать нестандартные решения.</w:t>
            </w:r>
          </w:p>
        </w:tc>
      </w:tr>
      <w:tr w:rsidR="001753C5" w:rsidRPr="001F04F0" w:rsidTr="00E260EF">
        <w:tc>
          <w:tcPr>
            <w:tcW w:w="675" w:type="dxa"/>
          </w:tcPr>
          <w:p w:rsidR="001753C5" w:rsidRPr="001753C5" w:rsidRDefault="001753C5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1753C5" w:rsidRPr="001753C5" w:rsidRDefault="001753C5" w:rsidP="001753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Проблемное обучение</w:t>
            </w:r>
          </w:p>
        </w:tc>
        <w:tc>
          <w:tcPr>
            <w:tcW w:w="567" w:type="dxa"/>
          </w:tcPr>
          <w:p w:rsidR="001753C5" w:rsidRPr="001753C5" w:rsidRDefault="001753C5" w:rsidP="00175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1753C5" w:rsidRPr="001753C5" w:rsidRDefault="001753C5" w:rsidP="001753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Ориентирован на запоминание и воспроизведение информации.</w:t>
            </w:r>
          </w:p>
        </w:tc>
      </w:tr>
      <w:tr w:rsidR="001753C5" w:rsidRPr="001F04F0" w:rsidTr="00E260EF">
        <w:tc>
          <w:tcPr>
            <w:tcW w:w="675" w:type="dxa"/>
          </w:tcPr>
          <w:p w:rsidR="001753C5" w:rsidRPr="001753C5" w:rsidRDefault="001753C5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1753C5" w:rsidRPr="001753C5" w:rsidRDefault="001753C5" w:rsidP="001753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Исследовательский метод</w:t>
            </w:r>
          </w:p>
        </w:tc>
        <w:tc>
          <w:tcPr>
            <w:tcW w:w="567" w:type="dxa"/>
          </w:tcPr>
          <w:p w:rsidR="001753C5" w:rsidRPr="001753C5" w:rsidRDefault="001753C5" w:rsidP="00175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1753C5" w:rsidRPr="001753C5" w:rsidRDefault="001753C5" w:rsidP="001753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5">
              <w:rPr>
                <w:rFonts w:ascii="Times New Roman" w:hAnsi="Times New Roman"/>
                <w:sz w:val="28"/>
                <w:szCs w:val="28"/>
              </w:rPr>
              <w:t>Предполагает постановку вопросов и поиск решения через обсуждение.</w:t>
            </w:r>
          </w:p>
        </w:tc>
      </w:tr>
    </w:tbl>
    <w:p w:rsidR="00EE753E" w:rsidRPr="001753C5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</w:rPr>
        <w:t>Правильный ответ:</w:t>
      </w:r>
      <w:r w:rsidR="00531C20">
        <w:rPr>
          <w:rFonts w:ascii="Times New Roman" w:hAnsi="Times New Roman"/>
          <w:sz w:val="28"/>
          <w:szCs w:val="28"/>
        </w:rPr>
        <w:t xml:space="preserve"> 1Б, 2В, 3А</w:t>
      </w:r>
    </w:p>
    <w:p w:rsidR="001753C5" w:rsidRPr="001753C5" w:rsidRDefault="001753C5" w:rsidP="001753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</w:rPr>
        <w:t>Компетен</w:t>
      </w:r>
      <w:r w:rsidR="00531C20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333834" w:rsidRPr="001753C5" w:rsidRDefault="003338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52888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2888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85288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52888" w:rsidRPr="00852888">
        <w:rPr>
          <w:rFonts w:ascii="Times New Roman" w:hAnsi="Times New Roman"/>
          <w:sz w:val="28"/>
          <w:szCs w:val="28"/>
        </w:rPr>
        <w:t>Установите соответствие между экономическими дисциплинами и их основными объектами изучения.</w:t>
      </w:r>
    </w:p>
    <w:p w:rsidR="00F05EB9" w:rsidRPr="00852888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8"/>
        <w:gridCol w:w="4126"/>
        <w:gridCol w:w="548"/>
        <w:gridCol w:w="4299"/>
      </w:tblGrid>
      <w:tr w:rsidR="0043157B" w:rsidRPr="00852888" w:rsidTr="001A65F2">
        <w:tc>
          <w:tcPr>
            <w:tcW w:w="598" w:type="dxa"/>
          </w:tcPr>
          <w:p w:rsidR="0043157B" w:rsidRPr="00852888" w:rsidRDefault="0043157B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:rsidR="0043157B" w:rsidRPr="00852888" w:rsidRDefault="00852888" w:rsidP="00852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Дисциплина</w:t>
            </w:r>
          </w:p>
        </w:tc>
        <w:tc>
          <w:tcPr>
            <w:tcW w:w="548" w:type="dxa"/>
          </w:tcPr>
          <w:p w:rsidR="0043157B" w:rsidRPr="00852888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:rsidR="0043157B" w:rsidRPr="00852888" w:rsidRDefault="00852888" w:rsidP="00852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Объект изучения</w:t>
            </w:r>
          </w:p>
        </w:tc>
      </w:tr>
      <w:tr w:rsidR="00852888" w:rsidRPr="00852888" w:rsidTr="00E260EF">
        <w:tc>
          <w:tcPr>
            <w:tcW w:w="598" w:type="dxa"/>
          </w:tcPr>
          <w:p w:rsidR="00852888" w:rsidRPr="00852888" w:rsidRDefault="00852888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Макроэкономика</w:t>
            </w:r>
          </w:p>
        </w:tc>
        <w:tc>
          <w:tcPr>
            <w:tcW w:w="548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9" w:type="dxa"/>
          </w:tcPr>
          <w:p w:rsidR="00852888" w:rsidRPr="00852888" w:rsidRDefault="00852888" w:rsidP="008528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Управление денежными потоками организации.</w:t>
            </w:r>
          </w:p>
        </w:tc>
      </w:tr>
      <w:tr w:rsidR="00852888" w:rsidRPr="00852888" w:rsidTr="00E260EF">
        <w:tc>
          <w:tcPr>
            <w:tcW w:w="598" w:type="dxa"/>
          </w:tcPr>
          <w:p w:rsidR="00852888" w:rsidRPr="00852888" w:rsidRDefault="00852888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Микроэкономика</w:t>
            </w:r>
          </w:p>
        </w:tc>
        <w:tc>
          <w:tcPr>
            <w:tcW w:w="548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9" w:type="dxa"/>
          </w:tcPr>
          <w:p w:rsidR="00852888" w:rsidRPr="00852888" w:rsidRDefault="00852888" w:rsidP="008528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Функционирование национальной экономики в целом.</w:t>
            </w:r>
          </w:p>
        </w:tc>
      </w:tr>
      <w:tr w:rsidR="00852888" w:rsidRPr="00852888" w:rsidTr="00E260EF">
        <w:tc>
          <w:tcPr>
            <w:tcW w:w="598" w:type="dxa"/>
          </w:tcPr>
          <w:p w:rsidR="00852888" w:rsidRPr="00852888" w:rsidRDefault="00852888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Макроэкономика</w:t>
            </w:r>
          </w:p>
        </w:tc>
        <w:tc>
          <w:tcPr>
            <w:tcW w:w="548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9" w:type="dxa"/>
          </w:tcPr>
          <w:p w:rsidR="00852888" w:rsidRPr="00852888" w:rsidRDefault="00852888" w:rsidP="008528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Поведение отдельных потребителей и фирм.</w:t>
            </w:r>
          </w:p>
        </w:tc>
      </w:tr>
    </w:tbl>
    <w:p w:rsidR="001A65F2" w:rsidRPr="00852888" w:rsidRDefault="001A65F2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2888">
        <w:rPr>
          <w:rFonts w:ascii="Times New Roman" w:hAnsi="Times New Roman"/>
          <w:sz w:val="28"/>
          <w:szCs w:val="28"/>
        </w:rPr>
        <w:t>Правильный ответ:</w:t>
      </w:r>
      <w:r w:rsidR="00531C20">
        <w:rPr>
          <w:rFonts w:ascii="Times New Roman" w:hAnsi="Times New Roman"/>
          <w:sz w:val="28"/>
          <w:szCs w:val="28"/>
        </w:rPr>
        <w:t xml:space="preserve"> 1Б, 2В, 3А</w:t>
      </w:r>
    </w:p>
    <w:p w:rsidR="00852888" w:rsidRPr="001753C5" w:rsidRDefault="00852888" w:rsidP="008528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</w:rPr>
        <w:t>Компетен</w:t>
      </w:r>
      <w:r w:rsidR="00531C20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1A65F2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06ACC" w:rsidRPr="00852888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888">
        <w:rPr>
          <w:rFonts w:ascii="Times New Roman" w:hAnsi="Times New Roman"/>
          <w:sz w:val="28"/>
          <w:szCs w:val="28"/>
        </w:rPr>
        <w:t>3</w:t>
      </w:r>
      <w:r w:rsidR="00906ACC" w:rsidRPr="00852888">
        <w:rPr>
          <w:rFonts w:ascii="Times New Roman" w:hAnsi="Times New Roman"/>
          <w:sz w:val="28"/>
          <w:szCs w:val="28"/>
        </w:rPr>
        <w:t xml:space="preserve">. </w:t>
      </w:r>
      <w:r w:rsidR="00852888" w:rsidRPr="00852888">
        <w:rPr>
          <w:rFonts w:ascii="Times New Roman" w:hAnsi="Times New Roman"/>
          <w:sz w:val="28"/>
          <w:szCs w:val="28"/>
        </w:rPr>
        <w:t>Установите соответствие между видами семинаров и их функциями.</w:t>
      </w:r>
    </w:p>
    <w:p w:rsidR="002E635B" w:rsidRPr="00852888" w:rsidRDefault="002E635B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57CA6" w:rsidRPr="00852888" w:rsidTr="002A7D8C">
        <w:tc>
          <w:tcPr>
            <w:tcW w:w="675" w:type="dxa"/>
          </w:tcPr>
          <w:p w:rsidR="00F57CA6" w:rsidRPr="00852888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7CA6" w:rsidRPr="00852888" w:rsidRDefault="00852888" w:rsidP="00852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Виды семинаров</w:t>
            </w:r>
          </w:p>
        </w:tc>
        <w:tc>
          <w:tcPr>
            <w:tcW w:w="567" w:type="dxa"/>
          </w:tcPr>
          <w:p w:rsidR="00F57CA6" w:rsidRPr="00852888" w:rsidRDefault="00F57CA6" w:rsidP="00852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57CA6" w:rsidRPr="00852888" w:rsidRDefault="00852888" w:rsidP="00852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</w:tr>
      <w:tr w:rsidR="00852888" w:rsidRPr="00852888" w:rsidTr="00852888">
        <w:tc>
          <w:tcPr>
            <w:tcW w:w="675" w:type="dxa"/>
          </w:tcPr>
          <w:p w:rsidR="00852888" w:rsidRPr="00852888" w:rsidRDefault="00852888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Семинар-дискуссия</w:t>
            </w:r>
          </w:p>
        </w:tc>
        <w:tc>
          <w:tcPr>
            <w:tcW w:w="567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852888" w:rsidRPr="00852888" w:rsidRDefault="00852888" w:rsidP="008528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Проверяет глубину знаний студентов через вопросы преподавателя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2888" w:rsidRPr="00852888" w:rsidTr="00852888">
        <w:tc>
          <w:tcPr>
            <w:tcW w:w="675" w:type="dxa"/>
          </w:tcPr>
          <w:p w:rsidR="00852888" w:rsidRPr="00852888" w:rsidRDefault="00852888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Семинар-коллоквиум</w:t>
            </w:r>
          </w:p>
        </w:tc>
        <w:tc>
          <w:tcPr>
            <w:tcW w:w="567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852888" w:rsidRPr="00852888" w:rsidRDefault="00852888" w:rsidP="008528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Ориентирован на решение практических ситуаций и бизнес-кейсов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2888" w:rsidRPr="00852888" w:rsidTr="00852888">
        <w:trPr>
          <w:trHeight w:val="303"/>
        </w:trPr>
        <w:tc>
          <w:tcPr>
            <w:tcW w:w="675" w:type="dxa"/>
          </w:tcPr>
          <w:p w:rsidR="00852888" w:rsidRPr="00852888" w:rsidRDefault="00852888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Семинар-разбор кейсов</w:t>
            </w:r>
          </w:p>
        </w:tc>
        <w:tc>
          <w:tcPr>
            <w:tcW w:w="567" w:type="dxa"/>
          </w:tcPr>
          <w:p w:rsidR="00852888" w:rsidRPr="00852888" w:rsidRDefault="0085288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852888" w:rsidRPr="00852888" w:rsidRDefault="00852888" w:rsidP="008528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888">
              <w:rPr>
                <w:rFonts w:ascii="Times New Roman" w:hAnsi="Times New Roman"/>
                <w:sz w:val="28"/>
                <w:szCs w:val="28"/>
              </w:rPr>
              <w:t>Позволяет студентам обмениваться аргументами и анализировать мнения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852888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52888">
        <w:rPr>
          <w:rFonts w:ascii="Times New Roman" w:hAnsi="Times New Roman"/>
          <w:sz w:val="28"/>
          <w:szCs w:val="28"/>
        </w:rPr>
        <w:t>Правильный ответ:</w:t>
      </w:r>
      <w:r w:rsidRPr="008528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C20">
        <w:rPr>
          <w:rFonts w:ascii="Times New Roman" w:hAnsi="Times New Roman"/>
          <w:sz w:val="28"/>
          <w:szCs w:val="28"/>
          <w:lang w:eastAsia="ru-RU"/>
        </w:rPr>
        <w:t>1В, 2А, 3Б</w:t>
      </w:r>
    </w:p>
    <w:p w:rsidR="00852888" w:rsidRPr="001753C5" w:rsidRDefault="00852888" w:rsidP="008528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</w:rPr>
        <w:t xml:space="preserve">Компетенции </w:t>
      </w:r>
      <w:r w:rsidR="00531C20">
        <w:rPr>
          <w:rFonts w:ascii="Times New Roman" w:hAnsi="Times New Roman"/>
          <w:sz w:val="28"/>
          <w:szCs w:val="28"/>
        </w:rPr>
        <w:t>(индикаторы): УК-1 (УК-1.1)</w:t>
      </w:r>
    </w:p>
    <w:p w:rsidR="00016394" w:rsidRPr="00852888" w:rsidRDefault="00016394" w:rsidP="006D1ABC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F3060" w:rsidRPr="007D16BD" w:rsidRDefault="00BF3060" w:rsidP="00BF306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BF3060" w:rsidRPr="007D16BD" w:rsidRDefault="00BF3060" w:rsidP="00BF3060">
      <w:pPr>
        <w:spacing w:after="0" w:line="240" w:lineRule="auto"/>
        <w:rPr>
          <w:rFonts w:ascii="Times New Roman" w:hAnsi="Times New Roman"/>
        </w:rPr>
      </w:pPr>
    </w:p>
    <w:p w:rsidR="00BF3060" w:rsidRPr="007D16BD" w:rsidRDefault="00BF3060" w:rsidP="00BF306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F3060" w:rsidRPr="007D16BD" w:rsidRDefault="00BF3060" w:rsidP="00BF306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852888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697" w:rsidRPr="007A24A8" w:rsidRDefault="00FA2697" w:rsidP="00FA269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A24A8">
        <w:rPr>
          <w:rFonts w:ascii="Times New Roman" w:hAnsi="Times New Roman"/>
          <w:sz w:val="28"/>
          <w:szCs w:val="28"/>
        </w:rPr>
        <w:t>Расположите этапы разработки деловой игры в правильном порядке.</w:t>
      </w:r>
    </w:p>
    <w:p w:rsidR="00FA2697" w:rsidRPr="007A24A8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Pr="007A24A8">
        <w:rPr>
          <w:rFonts w:ascii="Times New Roman" w:hAnsi="Times New Roman"/>
          <w:sz w:val="28"/>
          <w:szCs w:val="28"/>
        </w:rPr>
        <w:t>) Определение целей и задач игры</w:t>
      </w:r>
    </w:p>
    <w:p w:rsidR="00FA2697" w:rsidRPr="007A24A8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A24A8">
        <w:rPr>
          <w:rFonts w:ascii="Times New Roman" w:hAnsi="Times New Roman"/>
          <w:sz w:val="28"/>
          <w:szCs w:val="28"/>
        </w:rPr>
        <w:t>) Разработка сценария и ролей</w:t>
      </w:r>
    </w:p>
    <w:p w:rsidR="00FA2697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24A8">
        <w:rPr>
          <w:rFonts w:ascii="Times New Roman" w:hAnsi="Times New Roman"/>
          <w:sz w:val="28"/>
          <w:szCs w:val="28"/>
        </w:rPr>
        <w:t>) Анализ и подведение итогов</w:t>
      </w:r>
    </w:p>
    <w:p w:rsidR="00FA2697" w:rsidRPr="007A24A8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A24A8">
        <w:rPr>
          <w:rFonts w:ascii="Times New Roman" w:hAnsi="Times New Roman"/>
          <w:sz w:val="28"/>
          <w:szCs w:val="28"/>
        </w:rPr>
        <w:t>) Проведение игры</w:t>
      </w:r>
    </w:p>
    <w:p w:rsidR="00FA2697" w:rsidRPr="00606974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97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6069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6069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6069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</w:p>
    <w:p w:rsidR="00FA2697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</w:rPr>
        <w:t>Компетен</w:t>
      </w:r>
      <w:r w:rsidR="00531C20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FA2697" w:rsidRDefault="00FA2697" w:rsidP="00FA269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A2697" w:rsidRPr="00F81988" w:rsidRDefault="00FA2697" w:rsidP="00FA269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F81988">
        <w:rPr>
          <w:rFonts w:ascii="Times New Roman" w:hAnsi="Times New Roman"/>
          <w:sz w:val="28"/>
          <w:szCs w:val="28"/>
        </w:rPr>
        <w:t>Расположите этапы формирования профессиональной компетенции в правильном порядке.</w:t>
      </w:r>
    </w:p>
    <w:p w:rsidR="00FA2697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A24A8">
        <w:rPr>
          <w:rFonts w:ascii="Times New Roman" w:hAnsi="Times New Roman"/>
          <w:sz w:val="28"/>
          <w:szCs w:val="28"/>
        </w:rPr>
        <w:t>) Освоение базовых знаний и понятий</w:t>
      </w:r>
    </w:p>
    <w:p w:rsidR="00FA2697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A24A8">
        <w:rPr>
          <w:rFonts w:ascii="Times New Roman" w:hAnsi="Times New Roman"/>
          <w:sz w:val="28"/>
          <w:szCs w:val="28"/>
        </w:rPr>
        <w:t>) Оценка уровня компетентности</w:t>
      </w:r>
    </w:p>
    <w:p w:rsidR="00FA2697" w:rsidRPr="007A24A8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24A8">
        <w:rPr>
          <w:rFonts w:ascii="Times New Roman" w:hAnsi="Times New Roman"/>
          <w:sz w:val="28"/>
          <w:szCs w:val="28"/>
        </w:rPr>
        <w:t>) Формирование устойчивых навыков и профессионального опыта</w:t>
      </w:r>
    </w:p>
    <w:p w:rsidR="00FA2697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A24A8">
        <w:rPr>
          <w:rFonts w:ascii="Times New Roman" w:hAnsi="Times New Roman"/>
          <w:sz w:val="28"/>
          <w:szCs w:val="28"/>
        </w:rPr>
        <w:t>) Применение знаний в практических задачах</w:t>
      </w:r>
    </w:p>
    <w:p w:rsidR="00FA2697" w:rsidRPr="00606974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97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6069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606974">
        <w:rPr>
          <w:rFonts w:ascii="Times New Roman" w:hAnsi="Times New Roman"/>
          <w:sz w:val="28"/>
          <w:szCs w:val="28"/>
        </w:rPr>
        <w:t>,</w:t>
      </w:r>
      <w:r w:rsidR="00FB1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069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</w:p>
    <w:p w:rsidR="00FA2697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</w:rPr>
        <w:t>Компетен</w:t>
      </w:r>
      <w:r w:rsidR="00FB14C1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FA2697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697" w:rsidRPr="0056015B" w:rsidRDefault="00FA2697" w:rsidP="00FA269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6015B">
        <w:rPr>
          <w:rFonts w:ascii="Times New Roman" w:hAnsi="Times New Roman"/>
          <w:sz w:val="28"/>
          <w:szCs w:val="28"/>
        </w:rPr>
        <w:t>Расположите формы контроля знаний по степени их сложности и глубины проверки.</w:t>
      </w:r>
    </w:p>
    <w:p w:rsidR="00FA2697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6015B">
        <w:rPr>
          <w:rFonts w:ascii="Times New Roman" w:hAnsi="Times New Roman"/>
          <w:sz w:val="28"/>
          <w:szCs w:val="28"/>
        </w:rPr>
        <w:t>) Комплексный экзамен с анализом кейсов</w:t>
      </w:r>
    </w:p>
    <w:p w:rsidR="00FA2697" w:rsidRPr="0056015B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6015B">
        <w:rPr>
          <w:rFonts w:ascii="Times New Roman" w:hAnsi="Times New Roman"/>
          <w:sz w:val="28"/>
          <w:szCs w:val="28"/>
        </w:rPr>
        <w:t>) Тестирование</w:t>
      </w:r>
    </w:p>
    <w:p w:rsidR="00FA2697" w:rsidRPr="0056015B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6015B">
        <w:rPr>
          <w:rFonts w:ascii="Times New Roman" w:hAnsi="Times New Roman"/>
          <w:sz w:val="28"/>
          <w:szCs w:val="28"/>
        </w:rPr>
        <w:t>) Написание эссе или исследовательской работы</w:t>
      </w:r>
    </w:p>
    <w:p w:rsidR="00FA2697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6015B">
        <w:rPr>
          <w:rFonts w:ascii="Times New Roman" w:hAnsi="Times New Roman"/>
          <w:sz w:val="28"/>
          <w:szCs w:val="28"/>
        </w:rPr>
        <w:t>) Устный опрос</w:t>
      </w:r>
    </w:p>
    <w:p w:rsidR="00FA2697" w:rsidRPr="00606974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97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6069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6069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6069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</w:p>
    <w:p w:rsidR="00FA2697" w:rsidRDefault="00FA2697" w:rsidP="00FA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</w:rPr>
        <w:t>Компетен</w:t>
      </w:r>
      <w:r w:rsidR="00FB14C1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CA0A6F" w:rsidRPr="001F04F0" w:rsidRDefault="00CA0A6F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BF3060" w:rsidRPr="007D16BD" w:rsidRDefault="00BF3060" w:rsidP="00BF3060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BF3060" w:rsidRPr="007D16BD" w:rsidRDefault="00BF3060" w:rsidP="00BF3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060" w:rsidRDefault="00BF3060" w:rsidP="00BF3060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BF3060" w:rsidRPr="007D16BD" w:rsidRDefault="00BF3060" w:rsidP="00BF3060">
      <w:pPr>
        <w:spacing w:after="0" w:line="240" w:lineRule="auto"/>
        <w:rPr>
          <w:rFonts w:ascii="Times New Roman" w:hAnsi="Times New Roman"/>
        </w:rPr>
      </w:pPr>
    </w:p>
    <w:p w:rsidR="00BF3060" w:rsidRPr="007D16BD" w:rsidRDefault="00BF3060" w:rsidP="00BF30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FA2697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312" w:rsidRPr="00BD6312" w:rsidRDefault="00CA0A6F" w:rsidP="00BD631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D6312">
        <w:rPr>
          <w:rFonts w:ascii="Times New Roman" w:hAnsi="Times New Roman"/>
          <w:sz w:val="28"/>
          <w:szCs w:val="28"/>
        </w:rPr>
        <w:t xml:space="preserve">1. </w:t>
      </w:r>
      <w:r w:rsidR="00BD6312" w:rsidRPr="00BD6312">
        <w:rPr>
          <w:rFonts w:ascii="Times New Roman" w:hAnsi="Times New Roman"/>
          <w:sz w:val="28"/>
          <w:szCs w:val="28"/>
        </w:rPr>
        <w:t>Метод обучения, основанный на моделировании реальных экономических процессов в игровой форме, называется _______________.</w:t>
      </w:r>
    </w:p>
    <w:p w:rsidR="00BD6312" w:rsidRPr="00BD6312" w:rsidRDefault="00BD6312" w:rsidP="00B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31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14C1">
        <w:rPr>
          <w:rFonts w:ascii="Times New Roman" w:hAnsi="Times New Roman"/>
          <w:sz w:val="28"/>
          <w:szCs w:val="28"/>
        </w:rPr>
        <w:t>деловая игра</w:t>
      </w:r>
    </w:p>
    <w:p w:rsidR="00BD6312" w:rsidRPr="00BD6312" w:rsidRDefault="00BD6312" w:rsidP="00B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312">
        <w:rPr>
          <w:rFonts w:ascii="Times New Roman" w:hAnsi="Times New Roman"/>
          <w:sz w:val="28"/>
          <w:szCs w:val="28"/>
        </w:rPr>
        <w:t>Компетен</w:t>
      </w:r>
      <w:r w:rsidR="00FB14C1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BD6312" w:rsidRDefault="00BD6312" w:rsidP="00B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312" w:rsidRPr="00E6108D" w:rsidRDefault="00BD6312" w:rsidP="00BD631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6108D">
        <w:rPr>
          <w:rFonts w:ascii="Times New Roman" w:hAnsi="Times New Roman"/>
          <w:sz w:val="28"/>
          <w:szCs w:val="28"/>
        </w:rPr>
        <w:t>Основными этапами государственной итоговой аттестации являются государственный экзамен и _______________ выпускной квалификационной работы.</w:t>
      </w:r>
    </w:p>
    <w:p w:rsidR="00BD6312" w:rsidRDefault="00BD6312" w:rsidP="00B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15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14C1">
        <w:rPr>
          <w:rFonts w:ascii="Times New Roman" w:hAnsi="Times New Roman"/>
          <w:sz w:val="28"/>
          <w:szCs w:val="28"/>
        </w:rPr>
        <w:t>з</w:t>
      </w:r>
      <w:r w:rsidRPr="0056015B">
        <w:rPr>
          <w:rFonts w:ascii="Times New Roman" w:hAnsi="Times New Roman"/>
          <w:sz w:val="28"/>
          <w:szCs w:val="28"/>
        </w:rPr>
        <w:t>ащита</w:t>
      </w:r>
    </w:p>
    <w:p w:rsidR="00BD6312" w:rsidRDefault="00BD6312" w:rsidP="00B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</w:rPr>
        <w:t>Компетен</w:t>
      </w:r>
      <w:r w:rsidR="00FB14C1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BD6312" w:rsidRDefault="00BD6312" w:rsidP="00B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312" w:rsidRPr="00E6108D" w:rsidRDefault="00BD6312" w:rsidP="00BD631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6108D">
        <w:rPr>
          <w:rFonts w:ascii="Times New Roman" w:hAnsi="Times New Roman"/>
          <w:sz w:val="28"/>
          <w:szCs w:val="28"/>
        </w:rPr>
        <w:t>В процессе обучения используются две основные формы контроля знаний: _______________ (по ходу изучения дисциплины) и итоговый (по завершении курса).</w:t>
      </w:r>
    </w:p>
    <w:p w:rsidR="00BD6312" w:rsidRDefault="00BD6312" w:rsidP="00B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108D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FB14C1">
        <w:rPr>
          <w:rFonts w:ascii="Times New Roman" w:hAnsi="Times New Roman"/>
          <w:sz w:val="28"/>
          <w:szCs w:val="28"/>
        </w:rPr>
        <w:t>т</w:t>
      </w:r>
      <w:r w:rsidRPr="00E6108D">
        <w:rPr>
          <w:rFonts w:ascii="Times New Roman" w:hAnsi="Times New Roman"/>
          <w:sz w:val="28"/>
          <w:szCs w:val="28"/>
        </w:rPr>
        <w:t>екущий</w:t>
      </w:r>
    </w:p>
    <w:p w:rsidR="00BD6312" w:rsidRDefault="00BD6312" w:rsidP="00BD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</w:rPr>
        <w:t xml:space="preserve">Компетенции </w:t>
      </w:r>
      <w:r w:rsidR="00FB14C1">
        <w:rPr>
          <w:rFonts w:ascii="Times New Roman" w:hAnsi="Times New Roman"/>
          <w:sz w:val="28"/>
          <w:szCs w:val="28"/>
        </w:rPr>
        <w:t>(индикаторы): УК-1 (УК-1.1)</w:t>
      </w:r>
    </w:p>
    <w:p w:rsidR="00BD6312" w:rsidRPr="00BD6312" w:rsidRDefault="00BD6312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F3060" w:rsidRPr="007D16BD" w:rsidRDefault="00BF3060" w:rsidP="00BF3060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BF3060" w:rsidRPr="007D16BD" w:rsidRDefault="00BF3060" w:rsidP="00BF3060">
      <w:pPr>
        <w:spacing w:after="0" w:line="240" w:lineRule="auto"/>
        <w:rPr>
          <w:rFonts w:ascii="Times New Roman" w:hAnsi="Times New Roman"/>
        </w:rPr>
      </w:pPr>
    </w:p>
    <w:p w:rsidR="00BF3060" w:rsidRPr="007D16BD" w:rsidRDefault="00BF3060" w:rsidP="00BF30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BD6312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0E98" w:rsidRPr="00AD0E98" w:rsidRDefault="00EE753E" w:rsidP="00BF3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E98">
        <w:rPr>
          <w:rFonts w:ascii="Times New Roman" w:hAnsi="Times New Roman"/>
          <w:sz w:val="28"/>
          <w:szCs w:val="28"/>
        </w:rPr>
        <w:t>1</w:t>
      </w:r>
      <w:r w:rsidR="00135393" w:rsidRPr="00AD0E98">
        <w:rPr>
          <w:rFonts w:ascii="Times New Roman" w:hAnsi="Times New Roman"/>
          <w:sz w:val="28"/>
          <w:szCs w:val="28"/>
        </w:rPr>
        <w:t xml:space="preserve">. </w:t>
      </w:r>
      <w:r w:rsidR="00AD0E98" w:rsidRPr="00AD0E98">
        <w:rPr>
          <w:rFonts w:ascii="Times New Roman" w:hAnsi="Times New Roman"/>
          <w:sz w:val="28"/>
          <w:szCs w:val="28"/>
        </w:rPr>
        <w:t>Как называется наиболее эффективная форма самостоятельной работы студентов, предполагающая исследование определенной проблемы и формулирование выводов?</w:t>
      </w:r>
    </w:p>
    <w:p w:rsidR="00031312" w:rsidRPr="00AD0E98" w:rsidRDefault="007E35D4" w:rsidP="00AD0E98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81ED4" w:rsidRPr="00AD0E98">
        <w:rPr>
          <w:rFonts w:ascii="Times New Roman" w:hAnsi="Times New Roman"/>
          <w:sz w:val="28"/>
          <w:szCs w:val="28"/>
        </w:rPr>
        <w:t>:</w:t>
      </w:r>
      <w:r w:rsidR="00031312" w:rsidRPr="00AD0E98">
        <w:rPr>
          <w:rFonts w:ascii="Times New Roman" w:hAnsi="Times New Roman"/>
          <w:iCs/>
          <w:sz w:val="28"/>
          <w:szCs w:val="28"/>
        </w:rPr>
        <w:t xml:space="preserve"> </w:t>
      </w:r>
      <w:r w:rsidR="00FB14C1">
        <w:rPr>
          <w:rFonts w:ascii="Times New Roman" w:hAnsi="Times New Roman"/>
          <w:iCs/>
          <w:sz w:val="28"/>
          <w:szCs w:val="28"/>
        </w:rPr>
        <w:t>в</w:t>
      </w:r>
      <w:r w:rsidR="00AD0E98" w:rsidRPr="00AD0E98">
        <w:rPr>
          <w:rFonts w:ascii="Times New Roman" w:hAnsi="Times New Roman"/>
          <w:iCs/>
          <w:sz w:val="28"/>
          <w:szCs w:val="28"/>
        </w:rPr>
        <w:t>ыполнение проектной работы</w:t>
      </w:r>
    </w:p>
    <w:p w:rsidR="00AD0E98" w:rsidRPr="00AD0E98" w:rsidRDefault="00AD0E98" w:rsidP="00AD0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0E98">
        <w:rPr>
          <w:rFonts w:ascii="Times New Roman" w:hAnsi="Times New Roman"/>
          <w:sz w:val="28"/>
          <w:szCs w:val="28"/>
        </w:rPr>
        <w:t>Компетен</w:t>
      </w:r>
      <w:r w:rsidR="00FB14C1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4E3FF7" w:rsidRPr="001F04F0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031312" w:rsidRPr="00972F05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F05">
        <w:rPr>
          <w:rFonts w:ascii="Times New Roman" w:hAnsi="Times New Roman"/>
          <w:sz w:val="28"/>
          <w:szCs w:val="28"/>
        </w:rPr>
        <w:t>2.</w:t>
      </w:r>
      <w:r w:rsidR="00031312" w:rsidRPr="00972F05">
        <w:rPr>
          <w:rFonts w:ascii="Times New Roman" w:hAnsi="Times New Roman"/>
          <w:sz w:val="28"/>
          <w:szCs w:val="28"/>
        </w:rPr>
        <w:t xml:space="preserve"> </w:t>
      </w:r>
      <w:r w:rsidR="00AD0E98" w:rsidRPr="00972F05">
        <w:rPr>
          <w:rFonts w:ascii="Times New Roman" w:hAnsi="Times New Roman"/>
          <w:sz w:val="28"/>
          <w:szCs w:val="28"/>
        </w:rPr>
        <w:t>Как называется графическое представление данных в виде диаграмм, схем и таблиц</w:t>
      </w:r>
      <w:r w:rsidR="00EF4AC5" w:rsidRPr="00972F05">
        <w:rPr>
          <w:rFonts w:ascii="Times New Roman" w:hAnsi="Times New Roman"/>
          <w:sz w:val="28"/>
          <w:szCs w:val="28"/>
        </w:rPr>
        <w:t>?</w:t>
      </w:r>
    </w:p>
    <w:p w:rsidR="00EF4AC5" w:rsidRPr="00972F05" w:rsidRDefault="007E35D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81ED4" w:rsidRPr="00972F05">
        <w:rPr>
          <w:rFonts w:ascii="Times New Roman" w:hAnsi="Times New Roman"/>
          <w:sz w:val="28"/>
          <w:szCs w:val="28"/>
        </w:rPr>
        <w:t>:</w:t>
      </w:r>
      <w:r w:rsidR="00EF4AC5" w:rsidRPr="00972F05">
        <w:rPr>
          <w:rFonts w:ascii="Times New Roman" w:hAnsi="Times New Roman"/>
          <w:sz w:val="28"/>
          <w:szCs w:val="28"/>
        </w:rPr>
        <w:t xml:space="preserve"> </w:t>
      </w:r>
      <w:r w:rsidR="00FB14C1">
        <w:rPr>
          <w:rFonts w:ascii="Times New Roman" w:hAnsi="Times New Roman"/>
          <w:sz w:val="28"/>
          <w:szCs w:val="28"/>
        </w:rPr>
        <w:t>в</w:t>
      </w:r>
      <w:r w:rsidR="00972F05" w:rsidRPr="00972F05">
        <w:rPr>
          <w:rFonts w:ascii="Times New Roman" w:hAnsi="Times New Roman"/>
          <w:sz w:val="28"/>
          <w:szCs w:val="28"/>
        </w:rPr>
        <w:t xml:space="preserve">изуализация информации </w:t>
      </w:r>
      <w:r w:rsidR="00972F05" w:rsidRPr="00972F05">
        <w:rPr>
          <w:rFonts w:ascii="Times New Roman" w:hAnsi="Times New Roman" w:hint="eastAsia"/>
          <w:sz w:val="28"/>
          <w:szCs w:val="28"/>
        </w:rPr>
        <w:t>/</w:t>
      </w:r>
      <w:r w:rsidR="00FB14C1">
        <w:rPr>
          <w:rFonts w:ascii="Times New Roman" w:hAnsi="Times New Roman"/>
          <w:sz w:val="28"/>
          <w:szCs w:val="28"/>
        </w:rPr>
        <w:t xml:space="preserve"> инфографика</w:t>
      </w:r>
    </w:p>
    <w:p w:rsidR="00AD0E98" w:rsidRPr="00972F05" w:rsidRDefault="00AD0E98" w:rsidP="00AD0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F05">
        <w:rPr>
          <w:rFonts w:ascii="Times New Roman" w:hAnsi="Times New Roman"/>
          <w:sz w:val="28"/>
          <w:szCs w:val="28"/>
        </w:rPr>
        <w:t xml:space="preserve">Компетенции </w:t>
      </w:r>
      <w:r w:rsidR="00FB14C1">
        <w:rPr>
          <w:rFonts w:ascii="Times New Roman" w:hAnsi="Times New Roman"/>
          <w:sz w:val="28"/>
          <w:szCs w:val="28"/>
        </w:rPr>
        <w:t>(индикаторы): УК-1 (УК-1.1)</w:t>
      </w:r>
    </w:p>
    <w:p w:rsidR="00263D7A" w:rsidRPr="00AD0E98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F05" w:rsidRPr="00972F05" w:rsidRDefault="00263D7A" w:rsidP="00BF3060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 w:rsidRPr="00AD0E98">
        <w:rPr>
          <w:rFonts w:ascii="Times New Roman" w:hAnsi="Times New Roman"/>
          <w:sz w:val="28"/>
          <w:szCs w:val="28"/>
        </w:rPr>
        <w:t>3</w:t>
      </w:r>
      <w:r w:rsidRPr="00972F05">
        <w:rPr>
          <w:rFonts w:ascii="Times New Roman" w:hAnsi="Times New Roman"/>
          <w:sz w:val="28"/>
          <w:szCs w:val="28"/>
        </w:rPr>
        <w:t xml:space="preserve">. </w:t>
      </w:r>
      <w:r w:rsidR="00972F05" w:rsidRPr="00972F05">
        <w:rPr>
          <w:rStyle w:val="af3"/>
          <w:rFonts w:ascii="Times New Roman" w:hAnsi="Times New Roman"/>
          <w:b w:val="0"/>
          <w:sz w:val="28"/>
        </w:rPr>
        <w:t xml:space="preserve">Что является основной целью </w:t>
      </w:r>
      <w:r w:rsidR="00972F05" w:rsidRPr="00972F05">
        <w:rPr>
          <w:rFonts w:ascii="Times New Roman" w:hAnsi="Times New Roman"/>
          <w:sz w:val="28"/>
          <w:szCs w:val="28"/>
        </w:rPr>
        <w:t>компетентностного подхода?</w:t>
      </w:r>
    </w:p>
    <w:p w:rsidR="00972F05" w:rsidRPr="00972F05" w:rsidRDefault="007E35D4" w:rsidP="00972F05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</w:t>
      </w:r>
      <w:r w:rsidR="00C54FD8">
        <w:rPr>
          <w:rFonts w:ascii="Times New Roman" w:hAnsi="Times New Roman"/>
          <w:sz w:val="28"/>
          <w:szCs w:val="28"/>
        </w:rPr>
        <w:t>ответ</w:t>
      </w:r>
      <w:r w:rsidR="00C54FD8" w:rsidRPr="00972F05">
        <w:rPr>
          <w:rFonts w:ascii="Times New Roman" w:hAnsi="Times New Roman"/>
          <w:sz w:val="28"/>
          <w:szCs w:val="28"/>
        </w:rPr>
        <w:t xml:space="preserve">: </w:t>
      </w:r>
      <w:r w:rsidR="00FB14C1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C54FD8" w:rsidRPr="00972F05">
        <w:rPr>
          <w:rFonts w:ascii="Times New Roman" w:hAnsi="Times New Roman"/>
          <w:sz w:val="28"/>
          <w:szCs w:val="28"/>
          <w:shd w:val="clear" w:color="auto" w:fill="FFFFFF"/>
        </w:rPr>
        <w:t>ормирование</w:t>
      </w:r>
      <w:r w:rsidR="00972F05" w:rsidRPr="00972F05">
        <w:rPr>
          <w:rFonts w:ascii="Times New Roman" w:hAnsi="Times New Roman"/>
          <w:sz w:val="28"/>
          <w:szCs w:val="28"/>
        </w:rPr>
        <w:t xml:space="preserve"> у студентов не только знаний, но и навыков / умений, позволяющих применять их </w:t>
      </w:r>
      <w:r w:rsidR="00FB14C1">
        <w:rPr>
          <w:rFonts w:ascii="Times New Roman" w:hAnsi="Times New Roman"/>
          <w:sz w:val="28"/>
          <w:szCs w:val="28"/>
        </w:rPr>
        <w:t>в профессиональной деятельности</w:t>
      </w:r>
    </w:p>
    <w:p w:rsidR="00AD0E98" w:rsidRDefault="00AD0E98" w:rsidP="00AD0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3C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14C1">
        <w:rPr>
          <w:rFonts w:ascii="Times New Roman" w:hAnsi="Times New Roman"/>
          <w:sz w:val="28"/>
          <w:szCs w:val="28"/>
        </w:rPr>
        <w:t>УК-1 (УК-1.1)</w:t>
      </w:r>
    </w:p>
    <w:p w:rsidR="00F9538D" w:rsidRPr="001F04F0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BF3060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BF3060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972F0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B14C1" w:rsidRDefault="00135393" w:rsidP="003F3D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B14C1">
        <w:rPr>
          <w:rFonts w:ascii="Times New Roman" w:hAnsi="Times New Roman"/>
          <w:i/>
          <w:sz w:val="28"/>
          <w:szCs w:val="28"/>
        </w:rPr>
        <w:t>Да</w:t>
      </w:r>
      <w:r w:rsidR="00FB14C1" w:rsidRPr="00FB14C1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FB14C1" w:rsidRDefault="00FB14C1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0B3" w:rsidRPr="00C970B3" w:rsidRDefault="00FB14C1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970B3" w:rsidRPr="00C970B3">
        <w:rPr>
          <w:rFonts w:ascii="Times New Roman" w:hAnsi="Times New Roman"/>
          <w:sz w:val="28"/>
          <w:szCs w:val="28"/>
        </w:rPr>
        <w:t xml:space="preserve">Опишите модель активного </w:t>
      </w:r>
      <w:r w:rsidR="00BF3060">
        <w:rPr>
          <w:rFonts w:ascii="Times New Roman" w:hAnsi="Times New Roman"/>
          <w:sz w:val="28"/>
          <w:szCs w:val="28"/>
        </w:rPr>
        <w:t xml:space="preserve">обучения </w:t>
      </w:r>
      <w:r w:rsidR="00C970B3" w:rsidRPr="00C970B3">
        <w:rPr>
          <w:rFonts w:ascii="Times New Roman" w:hAnsi="Times New Roman"/>
          <w:sz w:val="28"/>
          <w:szCs w:val="28"/>
        </w:rPr>
        <w:t>при проведении семинарского занятия.</w:t>
      </w:r>
    </w:p>
    <w:p w:rsidR="00BF3060" w:rsidRPr="00C970B3" w:rsidRDefault="00BF3060" w:rsidP="00BF30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70B3">
        <w:rPr>
          <w:rFonts w:ascii="Times New Roman" w:hAnsi="Times New Roman"/>
          <w:sz w:val="28"/>
          <w:szCs w:val="28"/>
        </w:rPr>
        <w:t xml:space="preserve">Время выполнения </w:t>
      </w:r>
      <w:r w:rsidR="007E35D4">
        <w:rPr>
          <w:rFonts w:ascii="Times New Roman" w:hAnsi="Times New Roman"/>
          <w:sz w:val="28"/>
          <w:szCs w:val="28"/>
        </w:rPr>
        <w:t>-</w:t>
      </w:r>
      <w:r w:rsidRPr="00C970B3">
        <w:rPr>
          <w:rFonts w:ascii="Times New Roman" w:hAnsi="Times New Roman"/>
          <w:sz w:val="28"/>
          <w:szCs w:val="28"/>
        </w:rPr>
        <w:t>15 мин.</w:t>
      </w:r>
    </w:p>
    <w:p w:rsidR="00BF3060" w:rsidRPr="00496ECD" w:rsidRDefault="00BF3060" w:rsidP="00BF3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C970B3" w:rsidRPr="00C970B3" w:rsidRDefault="00C970B3" w:rsidP="00C97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0B3">
        <w:rPr>
          <w:rFonts w:ascii="Times New Roman" w:hAnsi="Times New Roman"/>
          <w:sz w:val="28"/>
          <w:szCs w:val="28"/>
        </w:rPr>
        <w:t>Семинарские занятия в современной методике преподавания могут проводиться на основе активного и интерактивного обучения, что способствует повышению вовлеченности студентов, развитию критического мышления и самостоятельной работы с материалом. Активное обучение предполагает, что студенты не просто пассивно воспринимают информацию, а активно взаимодействуют с материалом и друг с другом. Принципы активного обучения: студенты самостоятельно анализируют материал; обучение проходит в форме дискуссий, анализа кейсов, ролевых игр; используются практические задания и работа в группах.</w:t>
      </w:r>
    </w:p>
    <w:p w:rsidR="00C970B3" w:rsidRPr="00C970B3" w:rsidRDefault="00C970B3" w:rsidP="00C97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0B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96BC6">
        <w:rPr>
          <w:rFonts w:ascii="Times New Roman" w:hAnsi="Times New Roman"/>
          <w:sz w:val="28"/>
          <w:szCs w:val="28"/>
        </w:rPr>
        <w:t>н</w:t>
      </w:r>
      <w:r w:rsidR="00F55911">
        <w:rPr>
          <w:rFonts w:ascii="Times New Roman" w:hAnsi="Times New Roman"/>
          <w:sz w:val="28"/>
          <w:szCs w:val="28"/>
        </w:rPr>
        <w:t xml:space="preserve">аличие в ответе </w:t>
      </w:r>
      <w:r w:rsidR="00BF3060">
        <w:rPr>
          <w:rFonts w:ascii="Times New Roman" w:hAnsi="Times New Roman"/>
          <w:sz w:val="28"/>
          <w:szCs w:val="28"/>
        </w:rPr>
        <w:t>не менее дв</w:t>
      </w:r>
      <w:r w:rsidR="00496BC6">
        <w:rPr>
          <w:rFonts w:ascii="Times New Roman" w:hAnsi="Times New Roman"/>
          <w:sz w:val="28"/>
          <w:szCs w:val="28"/>
        </w:rPr>
        <w:t>ух принципов активного обучения</w:t>
      </w:r>
    </w:p>
    <w:p w:rsidR="00C970B3" w:rsidRPr="00C970B3" w:rsidRDefault="00C970B3" w:rsidP="00C97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0B3">
        <w:rPr>
          <w:rFonts w:ascii="Times New Roman" w:hAnsi="Times New Roman"/>
          <w:sz w:val="28"/>
          <w:szCs w:val="28"/>
        </w:rPr>
        <w:t>Компетен</w:t>
      </w:r>
      <w:r w:rsidR="00496BC6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3D4424" w:rsidRPr="00C970B3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0B3" w:rsidRPr="00C970B3" w:rsidRDefault="00496BC6" w:rsidP="00496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C970B3" w:rsidRPr="00C970B3">
        <w:rPr>
          <w:rFonts w:ascii="Times New Roman" w:hAnsi="Times New Roman"/>
          <w:sz w:val="28"/>
          <w:szCs w:val="28"/>
        </w:rPr>
        <w:t>Опишите модель интерактивного обучения при проведении семинарского занятия.</w:t>
      </w:r>
    </w:p>
    <w:p w:rsidR="00BF3060" w:rsidRPr="00C970B3" w:rsidRDefault="007E35D4" w:rsidP="00BF30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BF3060" w:rsidRPr="00C970B3">
        <w:rPr>
          <w:rFonts w:ascii="Times New Roman" w:hAnsi="Times New Roman"/>
          <w:sz w:val="28"/>
          <w:szCs w:val="28"/>
        </w:rPr>
        <w:t xml:space="preserve"> 15 мин.</w:t>
      </w:r>
    </w:p>
    <w:p w:rsidR="00BF3060" w:rsidRPr="00496ECD" w:rsidRDefault="00BF3060" w:rsidP="00BF3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C970B3" w:rsidRPr="00C970B3" w:rsidRDefault="00C970B3" w:rsidP="00C97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0B3">
        <w:rPr>
          <w:rFonts w:ascii="Times New Roman" w:hAnsi="Times New Roman"/>
          <w:sz w:val="28"/>
          <w:szCs w:val="28"/>
        </w:rPr>
        <w:t>Интерактивное обучение – это более высокий уровень вовлеченности, где студенты не просто обсуждают материал, а взаимодействуют друг с другом в реальном времени и совместно создают знания. Принципы интерактивного обучения: обучение строится</w:t>
      </w:r>
      <w:r w:rsidRPr="00E9748D">
        <w:rPr>
          <w:rFonts w:ascii="Times New Roman" w:hAnsi="Times New Roman"/>
          <w:sz w:val="28"/>
          <w:szCs w:val="28"/>
        </w:rPr>
        <w:t xml:space="preserve"> на постоянном взаимодействии между студентами</w:t>
      </w:r>
      <w:r>
        <w:rPr>
          <w:rFonts w:ascii="Times New Roman" w:hAnsi="Times New Roman"/>
          <w:sz w:val="28"/>
          <w:szCs w:val="28"/>
        </w:rPr>
        <w:t>; и</w:t>
      </w:r>
      <w:r w:rsidRPr="00E9748D">
        <w:rPr>
          <w:rFonts w:ascii="Times New Roman" w:hAnsi="Times New Roman"/>
          <w:sz w:val="28"/>
          <w:szCs w:val="28"/>
        </w:rPr>
        <w:t>спользуются цифровые технологии, игры, командные задания</w:t>
      </w:r>
      <w:r>
        <w:rPr>
          <w:rFonts w:ascii="Times New Roman" w:hAnsi="Times New Roman"/>
          <w:sz w:val="28"/>
          <w:szCs w:val="28"/>
        </w:rPr>
        <w:t>; г</w:t>
      </w:r>
      <w:r w:rsidRPr="00E9748D">
        <w:rPr>
          <w:rFonts w:ascii="Times New Roman" w:hAnsi="Times New Roman"/>
          <w:sz w:val="28"/>
          <w:szCs w:val="28"/>
        </w:rPr>
        <w:t>лавная цель – развитие мышления и коммуникативных навыков.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9A3">
        <w:rPr>
          <w:rFonts w:ascii="Times New Roman" w:hAnsi="Times New Roman"/>
          <w:sz w:val="28"/>
          <w:szCs w:val="28"/>
        </w:rPr>
        <w:t>Методы интерактивного обучения на семинаре: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6359A3">
        <w:rPr>
          <w:rFonts w:ascii="Times New Roman" w:hAnsi="Times New Roman"/>
          <w:sz w:val="28"/>
          <w:szCs w:val="28"/>
        </w:rPr>
        <w:t>руглый стол – обсуждение темы с равноправным участием всех студентов</w:t>
      </w:r>
      <w:r>
        <w:rPr>
          <w:rFonts w:ascii="Times New Roman" w:hAnsi="Times New Roman"/>
          <w:sz w:val="28"/>
          <w:szCs w:val="28"/>
        </w:rPr>
        <w:t>; м</w:t>
      </w:r>
      <w:r w:rsidRPr="006359A3">
        <w:rPr>
          <w:rFonts w:ascii="Times New Roman" w:hAnsi="Times New Roman"/>
          <w:sz w:val="28"/>
          <w:szCs w:val="28"/>
        </w:rPr>
        <w:t>етод "</w:t>
      </w:r>
      <w:r>
        <w:rPr>
          <w:rFonts w:ascii="Times New Roman" w:hAnsi="Times New Roman"/>
          <w:sz w:val="28"/>
          <w:szCs w:val="28"/>
        </w:rPr>
        <w:t>с</w:t>
      </w:r>
      <w:r w:rsidRPr="006359A3">
        <w:rPr>
          <w:rFonts w:ascii="Times New Roman" w:hAnsi="Times New Roman"/>
          <w:sz w:val="28"/>
          <w:szCs w:val="28"/>
        </w:rPr>
        <w:t xml:space="preserve">нежный ком" – студенты по очереди </w:t>
      </w:r>
      <w:r w:rsidRPr="00C970B3">
        <w:rPr>
          <w:rFonts w:ascii="Times New Roman" w:hAnsi="Times New Roman"/>
          <w:sz w:val="28"/>
          <w:szCs w:val="28"/>
        </w:rPr>
        <w:t>добавляют аргументы или идеи к обсуждению; мозговой штурм – генерирование идей в группе по решению проблемы; метод "обучая, учусь" – студенты сами объясняют материал друг другу.</w:t>
      </w:r>
    </w:p>
    <w:p w:rsidR="00BF3060" w:rsidRDefault="00E92D78" w:rsidP="00C97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0B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96BC6">
        <w:rPr>
          <w:rFonts w:ascii="Times New Roman" w:hAnsi="Times New Roman"/>
          <w:sz w:val="28"/>
          <w:szCs w:val="28"/>
        </w:rPr>
        <w:t>н</w:t>
      </w:r>
      <w:r w:rsidR="00F55911">
        <w:rPr>
          <w:rFonts w:ascii="Times New Roman" w:hAnsi="Times New Roman"/>
          <w:sz w:val="28"/>
          <w:szCs w:val="28"/>
        </w:rPr>
        <w:t xml:space="preserve">аличие в ответе </w:t>
      </w:r>
      <w:r w:rsidR="00BF3060">
        <w:rPr>
          <w:rFonts w:ascii="Times New Roman" w:hAnsi="Times New Roman"/>
          <w:sz w:val="28"/>
          <w:szCs w:val="28"/>
        </w:rPr>
        <w:t xml:space="preserve">не менее двух принципов </w:t>
      </w:r>
      <w:r w:rsidR="00F55911">
        <w:rPr>
          <w:rFonts w:ascii="Times New Roman" w:hAnsi="Times New Roman"/>
          <w:sz w:val="28"/>
          <w:szCs w:val="28"/>
        </w:rPr>
        <w:t xml:space="preserve">и </w:t>
      </w:r>
      <w:r w:rsidR="00BF3060">
        <w:rPr>
          <w:rFonts w:ascii="Times New Roman" w:hAnsi="Times New Roman"/>
          <w:sz w:val="28"/>
          <w:szCs w:val="28"/>
        </w:rPr>
        <w:t xml:space="preserve">не менее двух методов интерактивного </w:t>
      </w:r>
      <w:r w:rsidR="00496BC6">
        <w:rPr>
          <w:rFonts w:ascii="Times New Roman" w:hAnsi="Times New Roman"/>
          <w:sz w:val="28"/>
          <w:szCs w:val="28"/>
        </w:rPr>
        <w:t>обучения</w:t>
      </w:r>
    </w:p>
    <w:p w:rsidR="00C970B3" w:rsidRPr="00C970B3" w:rsidRDefault="00C970B3" w:rsidP="00C97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0B3">
        <w:rPr>
          <w:rFonts w:ascii="Times New Roman" w:hAnsi="Times New Roman"/>
          <w:sz w:val="28"/>
          <w:szCs w:val="28"/>
        </w:rPr>
        <w:t>Компетен</w:t>
      </w:r>
      <w:r w:rsidR="00496BC6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9C3030" w:rsidRPr="00C970B3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E54" w:rsidRPr="00D11E54" w:rsidRDefault="00EE753E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E54">
        <w:rPr>
          <w:rFonts w:ascii="Times New Roman" w:hAnsi="Times New Roman"/>
          <w:sz w:val="28"/>
          <w:szCs w:val="28"/>
        </w:rPr>
        <w:t>3</w:t>
      </w:r>
      <w:r w:rsidR="00496BC6">
        <w:rPr>
          <w:rFonts w:ascii="Times New Roman" w:hAnsi="Times New Roman"/>
          <w:sz w:val="28"/>
          <w:szCs w:val="28"/>
        </w:rPr>
        <w:t xml:space="preserve">. </w:t>
      </w:r>
      <w:r w:rsidR="00D11E54" w:rsidRPr="00D11E54">
        <w:rPr>
          <w:rFonts w:ascii="Times New Roman" w:hAnsi="Times New Roman"/>
          <w:sz w:val="28"/>
          <w:szCs w:val="28"/>
        </w:rPr>
        <w:t>В чем цели, принципы и содержание компетентностного подхода?</w:t>
      </w:r>
    </w:p>
    <w:p w:rsidR="00BF3060" w:rsidRPr="00D11E54" w:rsidRDefault="007E35D4" w:rsidP="00BF30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BF3060" w:rsidRPr="00D11E54">
        <w:rPr>
          <w:rFonts w:ascii="Times New Roman" w:hAnsi="Times New Roman"/>
          <w:sz w:val="28"/>
          <w:szCs w:val="28"/>
        </w:rPr>
        <w:t xml:space="preserve"> 10 мин.</w:t>
      </w:r>
    </w:p>
    <w:p w:rsidR="00BF3060" w:rsidRPr="00496ECD" w:rsidRDefault="00BF3060" w:rsidP="00BF3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11E54" w:rsidRPr="00D11E54" w:rsidRDefault="00D11E54" w:rsidP="00D11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E54">
        <w:rPr>
          <w:rFonts w:ascii="Times New Roman" w:hAnsi="Times New Roman"/>
          <w:sz w:val="28"/>
          <w:szCs w:val="28"/>
        </w:rPr>
        <w:t>Цели компетентностного подхода: формирование компетенций, обеспечивающих успешность в профессиональной и социальной деятельности; развитие способности к самообразованию, адаптации к изменениям в сфере труда и технологий; ориентация на практическое применение знаний, а не просто их запоминание; формирование целостной личности, способной к самостоятельному</w:t>
      </w:r>
      <w:r w:rsidRPr="0037148B">
        <w:rPr>
          <w:rFonts w:ascii="Times New Roman" w:hAnsi="Times New Roman"/>
          <w:sz w:val="28"/>
          <w:szCs w:val="28"/>
        </w:rPr>
        <w:t xml:space="preserve"> мышлению, принятию решений и работе в команде.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384">
        <w:rPr>
          <w:rFonts w:ascii="Times New Roman" w:hAnsi="Times New Roman"/>
          <w:sz w:val="28"/>
          <w:szCs w:val="28"/>
        </w:rPr>
        <w:t>Принципы компетентностного подхода</w:t>
      </w:r>
      <w:r>
        <w:rPr>
          <w:rFonts w:ascii="Times New Roman" w:hAnsi="Times New Roman"/>
          <w:sz w:val="28"/>
          <w:szCs w:val="28"/>
        </w:rPr>
        <w:t>: п</w:t>
      </w:r>
      <w:r w:rsidRPr="00587384">
        <w:rPr>
          <w:rFonts w:ascii="Times New Roman" w:hAnsi="Times New Roman"/>
          <w:sz w:val="28"/>
          <w:szCs w:val="28"/>
        </w:rPr>
        <w:t>рактико-ориентированность – обучение должно моделировать реальные профессиональные ситуации</w:t>
      </w:r>
      <w:r>
        <w:rPr>
          <w:rFonts w:ascii="Times New Roman" w:hAnsi="Times New Roman"/>
          <w:sz w:val="28"/>
          <w:szCs w:val="28"/>
        </w:rPr>
        <w:t>; с</w:t>
      </w:r>
      <w:r w:rsidRPr="00587384">
        <w:rPr>
          <w:rFonts w:ascii="Times New Roman" w:hAnsi="Times New Roman"/>
          <w:sz w:val="28"/>
          <w:szCs w:val="28"/>
        </w:rPr>
        <w:t>истемность – знания, умения и навыки должны быть интегрированы и применяться комплексно</w:t>
      </w:r>
      <w:r>
        <w:rPr>
          <w:rFonts w:ascii="Times New Roman" w:hAnsi="Times New Roman"/>
          <w:sz w:val="28"/>
          <w:szCs w:val="28"/>
        </w:rPr>
        <w:t>; р</w:t>
      </w:r>
      <w:r w:rsidRPr="00587384">
        <w:rPr>
          <w:rFonts w:ascii="Times New Roman" w:hAnsi="Times New Roman"/>
          <w:sz w:val="28"/>
          <w:szCs w:val="28"/>
        </w:rPr>
        <w:t>ефлексивность – способность анализировать собственный опыт и находить пути улучшения</w:t>
      </w:r>
      <w:r>
        <w:rPr>
          <w:rFonts w:ascii="Times New Roman" w:hAnsi="Times New Roman"/>
          <w:sz w:val="28"/>
          <w:szCs w:val="28"/>
        </w:rPr>
        <w:t>; г</w:t>
      </w:r>
      <w:r w:rsidRPr="00587384">
        <w:rPr>
          <w:rFonts w:ascii="Times New Roman" w:hAnsi="Times New Roman"/>
          <w:sz w:val="28"/>
          <w:szCs w:val="28"/>
        </w:rPr>
        <w:t>ибкость и адаптивность – программы должны учитывать изменяющиеся требования рынка труда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40DFA">
        <w:rPr>
          <w:rFonts w:ascii="Times New Roman" w:hAnsi="Times New Roman"/>
          <w:sz w:val="28"/>
          <w:szCs w:val="28"/>
        </w:rPr>
        <w:t>Компетентностный подход опирается на три ключевые группы компетенций</w:t>
      </w:r>
      <w:r>
        <w:rPr>
          <w:rFonts w:ascii="Times New Roman" w:hAnsi="Times New Roman"/>
          <w:sz w:val="28"/>
          <w:szCs w:val="28"/>
        </w:rPr>
        <w:t>: к</w:t>
      </w:r>
      <w:r w:rsidRPr="00640DFA">
        <w:rPr>
          <w:rFonts w:ascii="Times New Roman" w:hAnsi="Times New Roman"/>
          <w:sz w:val="28"/>
          <w:szCs w:val="28"/>
        </w:rPr>
        <w:t>лючевые компетенции – базовые умения, необходимые для жизни в обществе</w:t>
      </w:r>
      <w:r>
        <w:rPr>
          <w:rFonts w:ascii="Times New Roman" w:hAnsi="Times New Roman"/>
          <w:sz w:val="28"/>
          <w:szCs w:val="28"/>
        </w:rPr>
        <w:t>; о</w:t>
      </w:r>
      <w:r w:rsidRPr="00640DFA">
        <w:rPr>
          <w:rFonts w:ascii="Times New Roman" w:hAnsi="Times New Roman"/>
          <w:sz w:val="28"/>
          <w:szCs w:val="28"/>
        </w:rPr>
        <w:t>бщепрофессиональные компетенции – знания и навыки, применимые в разных сферах деятельности</w:t>
      </w:r>
      <w:r>
        <w:rPr>
          <w:rFonts w:ascii="Times New Roman" w:hAnsi="Times New Roman"/>
          <w:sz w:val="28"/>
          <w:szCs w:val="28"/>
        </w:rPr>
        <w:t>; с</w:t>
      </w:r>
      <w:r w:rsidRPr="00543E99">
        <w:rPr>
          <w:rFonts w:ascii="Times New Roman" w:hAnsi="Times New Roman"/>
          <w:sz w:val="28"/>
          <w:szCs w:val="28"/>
        </w:rPr>
        <w:t>пециальные (профессиональные</w:t>
      </w:r>
      <w:r w:rsidRPr="00D11E54">
        <w:rPr>
          <w:rFonts w:ascii="Times New Roman" w:hAnsi="Times New Roman"/>
          <w:sz w:val="28"/>
          <w:szCs w:val="28"/>
        </w:rPr>
        <w:t>) компетенции – специфические знания и навыки, относящиеся к конкретной профессии.</w:t>
      </w:r>
    </w:p>
    <w:p w:rsidR="003023EF" w:rsidRDefault="00D11E54" w:rsidP="00D11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E5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96BC6">
        <w:rPr>
          <w:rFonts w:ascii="Times New Roman" w:hAnsi="Times New Roman"/>
          <w:sz w:val="28"/>
          <w:szCs w:val="28"/>
        </w:rPr>
        <w:t>н</w:t>
      </w:r>
      <w:r w:rsidR="00F55911">
        <w:rPr>
          <w:rFonts w:ascii="Times New Roman" w:hAnsi="Times New Roman"/>
          <w:sz w:val="28"/>
          <w:szCs w:val="28"/>
        </w:rPr>
        <w:t xml:space="preserve">аличие в ответе </w:t>
      </w:r>
      <w:r w:rsidR="003023EF">
        <w:rPr>
          <w:rFonts w:ascii="Times New Roman" w:hAnsi="Times New Roman"/>
          <w:sz w:val="28"/>
          <w:szCs w:val="28"/>
        </w:rPr>
        <w:t>цел</w:t>
      </w:r>
      <w:r w:rsidR="00F55911">
        <w:rPr>
          <w:rFonts w:ascii="Times New Roman" w:hAnsi="Times New Roman"/>
          <w:sz w:val="28"/>
          <w:szCs w:val="28"/>
        </w:rPr>
        <w:t>и</w:t>
      </w:r>
      <w:r w:rsidR="003023EF">
        <w:rPr>
          <w:rFonts w:ascii="Times New Roman" w:hAnsi="Times New Roman"/>
          <w:sz w:val="28"/>
          <w:szCs w:val="28"/>
        </w:rPr>
        <w:t xml:space="preserve"> и не менее двух прин</w:t>
      </w:r>
      <w:r w:rsidR="00496BC6">
        <w:rPr>
          <w:rFonts w:ascii="Times New Roman" w:hAnsi="Times New Roman"/>
          <w:sz w:val="28"/>
          <w:szCs w:val="28"/>
        </w:rPr>
        <w:t>ципов компетентностного подхода</w:t>
      </w:r>
    </w:p>
    <w:p w:rsidR="00FD77C2" w:rsidRDefault="00C970B3" w:rsidP="00C97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E54">
        <w:rPr>
          <w:rFonts w:ascii="Times New Roman" w:hAnsi="Times New Roman"/>
          <w:sz w:val="28"/>
          <w:szCs w:val="28"/>
        </w:rPr>
        <w:t>Компетен</w:t>
      </w:r>
      <w:r w:rsidR="00496BC6"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FD77C2" w:rsidRDefault="00FD77C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D77C2" w:rsidSect="00C54FD8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E4" w:rsidRDefault="008104E4" w:rsidP="0002588C">
      <w:pPr>
        <w:spacing w:after="0" w:line="240" w:lineRule="auto"/>
      </w:pPr>
      <w:r>
        <w:separator/>
      </w:r>
    </w:p>
  </w:endnote>
  <w:endnote w:type="continuationSeparator" w:id="0">
    <w:p w:rsidR="008104E4" w:rsidRDefault="008104E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412920"/>
      <w:docPartObj>
        <w:docPartGallery w:val="Page Numbers (Bottom of Page)"/>
        <w:docPartUnique/>
      </w:docPartObj>
    </w:sdtPr>
    <w:sdtEndPr/>
    <w:sdtContent>
      <w:p w:rsidR="00C54FD8" w:rsidRDefault="00C54F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FA8">
          <w:rPr>
            <w:noProof/>
          </w:rPr>
          <w:t>5</w:t>
        </w:r>
        <w:r>
          <w:fldChar w:fldCharType="end"/>
        </w:r>
      </w:p>
    </w:sdtContent>
  </w:sdt>
  <w:p w:rsidR="00C54FD8" w:rsidRDefault="00C54F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BA8" w:rsidRDefault="00D80BA8">
    <w:pPr>
      <w:pStyle w:val="a9"/>
      <w:jc w:val="center"/>
    </w:pPr>
  </w:p>
  <w:p w:rsidR="00D80BA8" w:rsidRDefault="00D80B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E4" w:rsidRDefault="008104E4" w:rsidP="0002588C">
      <w:pPr>
        <w:spacing w:after="0" w:line="240" w:lineRule="auto"/>
      </w:pPr>
      <w:r>
        <w:separator/>
      </w:r>
    </w:p>
  </w:footnote>
  <w:footnote w:type="continuationSeparator" w:id="0">
    <w:p w:rsidR="008104E4" w:rsidRDefault="008104E4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16394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B0622"/>
    <w:rsid w:val="000B2071"/>
    <w:rsid w:val="000C077B"/>
    <w:rsid w:val="000C5BA1"/>
    <w:rsid w:val="000D138B"/>
    <w:rsid w:val="000D267D"/>
    <w:rsid w:val="000D58B4"/>
    <w:rsid w:val="000E32E5"/>
    <w:rsid w:val="000E64E1"/>
    <w:rsid w:val="000F3717"/>
    <w:rsid w:val="000F55FA"/>
    <w:rsid w:val="000F690D"/>
    <w:rsid w:val="000F72DE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753C5"/>
    <w:rsid w:val="00181ED4"/>
    <w:rsid w:val="00190728"/>
    <w:rsid w:val="001954F8"/>
    <w:rsid w:val="00197394"/>
    <w:rsid w:val="001A09BD"/>
    <w:rsid w:val="001A0C37"/>
    <w:rsid w:val="001A4950"/>
    <w:rsid w:val="001A50E9"/>
    <w:rsid w:val="001A65F2"/>
    <w:rsid w:val="001B0BB8"/>
    <w:rsid w:val="001B7131"/>
    <w:rsid w:val="001C070A"/>
    <w:rsid w:val="001C7959"/>
    <w:rsid w:val="001D33B8"/>
    <w:rsid w:val="001E017D"/>
    <w:rsid w:val="001E11BA"/>
    <w:rsid w:val="001E18AC"/>
    <w:rsid w:val="001E3BCF"/>
    <w:rsid w:val="001E6B52"/>
    <w:rsid w:val="001F04F0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4D31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631E"/>
    <w:rsid w:val="002E635B"/>
    <w:rsid w:val="002E7EC5"/>
    <w:rsid w:val="002F6673"/>
    <w:rsid w:val="003015C5"/>
    <w:rsid w:val="003023EF"/>
    <w:rsid w:val="00304751"/>
    <w:rsid w:val="003074B2"/>
    <w:rsid w:val="00310A67"/>
    <w:rsid w:val="00323817"/>
    <w:rsid w:val="003306D1"/>
    <w:rsid w:val="003317AE"/>
    <w:rsid w:val="00333834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C1048"/>
    <w:rsid w:val="003C284A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7CF1"/>
    <w:rsid w:val="00495E0B"/>
    <w:rsid w:val="00495EB3"/>
    <w:rsid w:val="00496BC6"/>
    <w:rsid w:val="004A1325"/>
    <w:rsid w:val="004A7790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8AE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14D95"/>
    <w:rsid w:val="0052030C"/>
    <w:rsid w:val="00522DAC"/>
    <w:rsid w:val="0052311A"/>
    <w:rsid w:val="00525B9B"/>
    <w:rsid w:val="00531C20"/>
    <w:rsid w:val="00535273"/>
    <w:rsid w:val="00544563"/>
    <w:rsid w:val="00546FBF"/>
    <w:rsid w:val="0055017D"/>
    <w:rsid w:val="00554644"/>
    <w:rsid w:val="00554E53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7002"/>
    <w:rsid w:val="005B70C9"/>
    <w:rsid w:val="005C1072"/>
    <w:rsid w:val="005D2BAD"/>
    <w:rsid w:val="005D3F24"/>
    <w:rsid w:val="005E0C40"/>
    <w:rsid w:val="005F0306"/>
    <w:rsid w:val="005F5BB7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0687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7C4"/>
    <w:rsid w:val="006F410B"/>
    <w:rsid w:val="007048C6"/>
    <w:rsid w:val="00704CDD"/>
    <w:rsid w:val="007061F5"/>
    <w:rsid w:val="00707E90"/>
    <w:rsid w:val="0071226E"/>
    <w:rsid w:val="00716C83"/>
    <w:rsid w:val="00721725"/>
    <w:rsid w:val="00725FB7"/>
    <w:rsid w:val="007309AF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025"/>
    <w:rsid w:val="007C574E"/>
    <w:rsid w:val="007D2215"/>
    <w:rsid w:val="007E35D4"/>
    <w:rsid w:val="007E5893"/>
    <w:rsid w:val="007F2E4A"/>
    <w:rsid w:val="00802A0F"/>
    <w:rsid w:val="00805375"/>
    <w:rsid w:val="00807EEF"/>
    <w:rsid w:val="008104E4"/>
    <w:rsid w:val="00812E4F"/>
    <w:rsid w:val="00813854"/>
    <w:rsid w:val="00823301"/>
    <w:rsid w:val="008236AE"/>
    <w:rsid w:val="008243AB"/>
    <w:rsid w:val="0082583F"/>
    <w:rsid w:val="00841DD1"/>
    <w:rsid w:val="00845772"/>
    <w:rsid w:val="00852888"/>
    <w:rsid w:val="008736E0"/>
    <w:rsid w:val="00875A60"/>
    <w:rsid w:val="00875DA8"/>
    <w:rsid w:val="00876441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0D18"/>
    <w:rsid w:val="008E267C"/>
    <w:rsid w:val="009032EC"/>
    <w:rsid w:val="00906ACC"/>
    <w:rsid w:val="00916FF1"/>
    <w:rsid w:val="009205ED"/>
    <w:rsid w:val="009325C2"/>
    <w:rsid w:val="00932FC7"/>
    <w:rsid w:val="009417C9"/>
    <w:rsid w:val="0094755B"/>
    <w:rsid w:val="00952AB9"/>
    <w:rsid w:val="00955118"/>
    <w:rsid w:val="00956218"/>
    <w:rsid w:val="00964D1A"/>
    <w:rsid w:val="00972F05"/>
    <w:rsid w:val="00973194"/>
    <w:rsid w:val="009775EA"/>
    <w:rsid w:val="00986048"/>
    <w:rsid w:val="00990803"/>
    <w:rsid w:val="009933F5"/>
    <w:rsid w:val="00995A45"/>
    <w:rsid w:val="00996746"/>
    <w:rsid w:val="009A66FE"/>
    <w:rsid w:val="009A67E9"/>
    <w:rsid w:val="009C3030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546F8"/>
    <w:rsid w:val="00A6009E"/>
    <w:rsid w:val="00A600EE"/>
    <w:rsid w:val="00A613BC"/>
    <w:rsid w:val="00A6447F"/>
    <w:rsid w:val="00A763C0"/>
    <w:rsid w:val="00A7729C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02FA"/>
    <w:rsid w:val="00AB4D35"/>
    <w:rsid w:val="00AB5EA9"/>
    <w:rsid w:val="00AB79C3"/>
    <w:rsid w:val="00AD0E98"/>
    <w:rsid w:val="00AD35C2"/>
    <w:rsid w:val="00AE13CC"/>
    <w:rsid w:val="00AE3CF9"/>
    <w:rsid w:val="00AF4656"/>
    <w:rsid w:val="00AF757E"/>
    <w:rsid w:val="00B02911"/>
    <w:rsid w:val="00B029D3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6EB7"/>
    <w:rsid w:val="00BA04E1"/>
    <w:rsid w:val="00BB2B03"/>
    <w:rsid w:val="00BC1028"/>
    <w:rsid w:val="00BC3381"/>
    <w:rsid w:val="00BD2C85"/>
    <w:rsid w:val="00BD6312"/>
    <w:rsid w:val="00BD663C"/>
    <w:rsid w:val="00BE0EDC"/>
    <w:rsid w:val="00BE46DF"/>
    <w:rsid w:val="00BF3060"/>
    <w:rsid w:val="00BF4D0D"/>
    <w:rsid w:val="00C02AC8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54FD8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970B3"/>
    <w:rsid w:val="00CA0A6F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57A"/>
    <w:rsid w:val="00D10E53"/>
    <w:rsid w:val="00D119FB"/>
    <w:rsid w:val="00D11E54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0BA8"/>
    <w:rsid w:val="00D850A6"/>
    <w:rsid w:val="00D94B92"/>
    <w:rsid w:val="00D96D70"/>
    <w:rsid w:val="00DA42BC"/>
    <w:rsid w:val="00DA5357"/>
    <w:rsid w:val="00DA73B6"/>
    <w:rsid w:val="00DB2E9C"/>
    <w:rsid w:val="00DB3260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260EF"/>
    <w:rsid w:val="00E423C2"/>
    <w:rsid w:val="00E6164A"/>
    <w:rsid w:val="00E625D4"/>
    <w:rsid w:val="00E655ED"/>
    <w:rsid w:val="00E66A19"/>
    <w:rsid w:val="00E76C02"/>
    <w:rsid w:val="00E8353F"/>
    <w:rsid w:val="00E84ACA"/>
    <w:rsid w:val="00E9247D"/>
    <w:rsid w:val="00E92D78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E7001"/>
    <w:rsid w:val="00EE753E"/>
    <w:rsid w:val="00EF0EC7"/>
    <w:rsid w:val="00EF21D5"/>
    <w:rsid w:val="00EF2429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3FA8"/>
    <w:rsid w:val="00F341C1"/>
    <w:rsid w:val="00F357FF"/>
    <w:rsid w:val="00F41398"/>
    <w:rsid w:val="00F427B5"/>
    <w:rsid w:val="00F4343F"/>
    <w:rsid w:val="00F45AA0"/>
    <w:rsid w:val="00F52958"/>
    <w:rsid w:val="00F54C69"/>
    <w:rsid w:val="00F54D02"/>
    <w:rsid w:val="00F55911"/>
    <w:rsid w:val="00F57CA6"/>
    <w:rsid w:val="00F71FD9"/>
    <w:rsid w:val="00F732DD"/>
    <w:rsid w:val="00F75775"/>
    <w:rsid w:val="00F757CA"/>
    <w:rsid w:val="00F7742B"/>
    <w:rsid w:val="00F777C2"/>
    <w:rsid w:val="00F914B8"/>
    <w:rsid w:val="00F93C90"/>
    <w:rsid w:val="00F9538D"/>
    <w:rsid w:val="00F95E6F"/>
    <w:rsid w:val="00F9676C"/>
    <w:rsid w:val="00FA2697"/>
    <w:rsid w:val="00FA3A54"/>
    <w:rsid w:val="00FA6A75"/>
    <w:rsid w:val="00FB14C1"/>
    <w:rsid w:val="00FC0B97"/>
    <w:rsid w:val="00FD1BF7"/>
    <w:rsid w:val="00FD1E7B"/>
    <w:rsid w:val="00FD3DAE"/>
    <w:rsid w:val="00FD5789"/>
    <w:rsid w:val="00FD77C2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C88A"/>
  <w15:docId w15:val="{61C034CF-ACAF-4574-8853-2211AB6C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basedOn w:val="a0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69F2B-D74F-40DC-A17C-A687E90F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15</cp:revision>
  <cp:lastPrinted>2025-01-31T09:14:00Z</cp:lastPrinted>
  <dcterms:created xsi:type="dcterms:W3CDTF">2025-04-14T08:20:00Z</dcterms:created>
  <dcterms:modified xsi:type="dcterms:W3CDTF">2025-07-31T15:49:00Z</dcterms:modified>
</cp:coreProperties>
</file>