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3B959C98" w:rsidR="00BB705E" w:rsidRPr="003D021B" w:rsidRDefault="00BB705E" w:rsidP="004D4C9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3D021B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br/>
      </w:r>
      <w:r w:rsidR="004D4C9E" w:rsidRPr="003D021B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«</w:t>
      </w:r>
      <w:r w:rsidR="00CD1863" w:rsidRPr="003D021B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Международная экономика и бизнес</w:t>
      </w:r>
      <w:r w:rsidR="004D4C9E" w:rsidRPr="003D021B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 xml:space="preserve">» </w:t>
      </w:r>
    </w:p>
    <w:p w14:paraId="2383D79D" w14:textId="77777777" w:rsidR="00775A01" w:rsidRPr="003D021B" w:rsidRDefault="00775A01" w:rsidP="004D4C9E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4A569C9A" w14:textId="77777777" w:rsidR="00775A01" w:rsidRPr="003D021B" w:rsidRDefault="00775A01" w:rsidP="00610C15">
      <w:pPr>
        <w:pStyle w:val="3"/>
        <w:spacing w:after="0"/>
        <w:rPr>
          <w:color w:val="000000" w:themeColor="text1"/>
        </w:rPr>
      </w:pPr>
      <w:r w:rsidRPr="003D021B">
        <w:rPr>
          <w:color w:val="000000" w:themeColor="text1"/>
        </w:rPr>
        <w:t>Задания закрытого типа</w:t>
      </w:r>
    </w:p>
    <w:p w14:paraId="3F21EA03" w14:textId="77777777" w:rsidR="00610C15" w:rsidRPr="003D021B" w:rsidRDefault="00610C15" w:rsidP="00610C1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3335DC75" w14:textId="20E2FD73" w:rsidR="00BB705E" w:rsidRPr="003D021B" w:rsidRDefault="00FF5F6D" w:rsidP="00610C1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345C7CE7" w14:textId="77777777" w:rsidR="00FC1276" w:rsidRPr="003D021B" w:rsidRDefault="00FC1276" w:rsidP="00163F1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012ED546" w14:textId="245A397F" w:rsidR="0072436B" w:rsidRPr="003D021B" w:rsidRDefault="00081965" w:rsidP="00163F1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>Выберите один правильный ответ</w:t>
      </w:r>
      <w:r w:rsidR="003454AB" w:rsidRPr="003D021B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>.</w:t>
      </w:r>
    </w:p>
    <w:p w14:paraId="03EBF3EC" w14:textId="77777777" w:rsidR="00FC1276" w:rsidRPr="003D021B" w:rsidRDefault="00FC1276" w:rsidP="00163F1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</w:pPr>
    </w:p>
    <w:p w14:paraId="1D07B0C9" w14:textId="15ABB71C" w:rsidR="00061375" w:rsidRPr="003D021B" w:rsidRDefault="00FC1276" w:rsidP="00163F19">
      <w:pPr>
        <w:pStyle w:val="a6"/>
        <w:spacing w:line="240" w:lineRule="auto"/>
        <w:ind w:left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88710141"/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r w:rsidR="00221012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такое </w:t>
      </w:r>
      <w:r w:rsidR="003C776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тариф в международной торговле?</w:t>
      </w:r>
    </w:p>
    <w:p w14:paraId="76492B8E" w14:textId="5FDEFF99" w:rsidR="003C7763" w:rsidRPr="003D021B" w:rsidRDefault="00FC1276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C776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алог на экспортируемые товары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C776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7018EB48" w14:textId="090083AD" w:rsidR="003C7763" w:rsidRPr="003D021B" w:rsidRDefault="00FC1276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3C776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алог на импортируемые товары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C776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07071D60" w14:textId="73C83752" w:rsidR="003C7763" w:rsidRPr="003D021B" w:rsidRDefault="00FC1276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3C776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инансовая поддержка местных производителей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C776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28F78736" w14:textId="62FF3CD3" w:rsidR="003C7763" w:rsidRPr="003D021B" w:rsidRDefault="00FC1276" w:rsidP="00A11D92">
      <w:pPr>
        <w:pStyle w:val="a6"/>
        <w:numPr>
          <w:ilvl w:val="0"/>
          <w:numId w:val="1"/>
        </w:numPr>
        <w:tabs>
          <w:tab w:val="clear" w:pos="510"/>
          <w:tab w:val="num" w:pos="360"/>
        </w:tabs>
        <w:spacing w:after="0" w:line="240" w:lineRule="auto"/>
        <w:ind w:hanging="51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3C776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граничение количества импортируемых товаров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C776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51CA9BA7" w14:textId="181FE8C4" w:rsidR="00CE690A" w:rsidRPr="003D021B" w:rsidRDefault="00D82F02" w:rsidP="00163F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  <w:r w:rsidR="0006137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</w:t>
      </w:r>
    </w:p>
    <w:p w14:paraId="1989360D" w14:textId="79FC4342" w:rsidR="00D82F02" w:rsidRPr="003D021B" w:rsidRDefault="00D82F02" w:rsidP="00163F19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CC5D1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УК-10 (УК-10.1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, УК-10.2, УК-10.3</w:t>
      </w:r>
      <w:r w:rsidR="00CC5D1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)</w:t>
      </w:r>
    </w:p>
    <w:p w14:paraId="3F56A794" w14:textId="77777777" w:rsidR="00163F19" w:rsidRPr="003D021B" w:rsidRDefault="00163F19" w:rsidP="00163F19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4676753" w14:textId="6D78B263" w:rsidR="00A64B36" w:rsidRPr="003D021B" w:rsidRDefault="00163F19" w:rsidP="00FC1276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  <w:t xml:space="preserve">2. </w:t>
      </w:r>
      <w:r w:rsidR="00837F85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Какая из перечисленных стратегий предполагает создание собственных производственных мощностей в другой стране</w:t>
      </w:r>
      <w:r w:rsidR="00A64B36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14:paraId="1DF3D0CB" w14:textId="31C9D29A" w:rsidR="00A64B36" w:rsidRPr="003D021B" w:rsidRDefault="00FC1276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Л</w:t>
      </w:r>
      <w:r w:rsidR="00A85745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изинг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664DFA" w14:textId="34F42E70" w:rsidR="00837F85" w:rsidRPr="003D021B" w:rsidRDefault="00FC1276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837F85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ранчайзинг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37F85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14:paraId="06ED7321" w14:textId="220F99F9" w:rsidR="00837F85" w:rsidRPr="003D021B" w:rsidRDefault="00FC1276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837F85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рямые иностранные инвестиции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E486FCA" w14:textId="5426E1CB" w:rsidR="00A64B36" w:rsidRPr="003D021B" w:rsidRDefault="00FC1276" w:rsidP="00A11D92">
      <w:pPr>
        <w:pStyle w:val="a6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Э</w:t>
      </w:r>
      <w:r w:rsidR="00A85745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кспорт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C0C81AF" w14:textId="40B3E8BB" w:rsidR="00D82F02" w:rsidRPr="003D021B" w:rsidRDefault="00D82F02" w:rsidP="00163F19">
      <w:pPr>
        <w:spacing w:after="0" w:line="240" w:lineRule="auto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  <w:r w:rsidR="00A64B36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В</w:t>
      </w:r>
    </w:p>
    <w:p w14:paraId="4209205A" w14:textId="7955184E" w:rsidR="00F90C20" w:rsidRPr="003D021B" w:rsidRDefault="00D82F02" w:rsidP="00163F19">
      <w:pPr>
        <w:spacing w:after="0" w:line="240" w:lineRule="auto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r w:rsidR="007163B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004949F0" w14:textId="77777777" w:rsidR="00452AD3" w:rsidRPr="003D021B" w:rsidRDefault="00452AD3" w:rsidP="00163F19">
      <w:pPr>
        <w:spacing w:after="0" w:line="240" w:lineRule="auto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6B9D0892" w14:textId="0E71C700" w:rsidR="00452AD3" w:rsidRPr="003D021B" w:rsidRDefault="003530E7" w:rsidP="00FC1276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  <w:t xml:space="preserve">3. </w:t>
      </w:r>
      <w:r w:rsidR="00452AD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крупный банк, достигший такого уровня международной концентрации и централизации капитала, который предполагает реальное участие в экономическом разделе мирового рынка ссудных капиталов и кредитно-финансовых услуг</w:t>
      </w:r>
    </w:p>
    <w:p w14:paraId="025EB158" w14:textId="643B0A57" w:rsidR="00452AD3" w:rsidRPr="003D021B" w:rsidRDefault="00FC1276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452AD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семирный банк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2AD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5C62A74" w14:textId="0C02406C" w:rsidR="00452AD3" w:rsidRPr="003D021B" w:rsidRDefault="00FC1276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52AD3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ранснациональной банк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E576170" w14:textId="171C3BF0" w:rsidR="00452AD3" w:rsidRPr="003D021B" w:rsidRDefault="00FC1276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="008A46F5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вропейский банк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1941C020" w14:textId="0CA6CE88" w:rsidR="00452AD3" w:rsidRPr="003D021B" w:rsidRDefault="008A46F5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БРИКС</w:t>
      </w:r>
      <w:r w:rsidR="00FC1276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A7449EE" w14:textId="35D50B6C" w:rsidR="00452AD3" w:rsidRPr="003D021B" w:rsidRDefault="00FC1276" w:rsidP="00A11D92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="008A46F5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ациональный банк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44F76E" w14:textId="2C9ACBB2" w:rsidR="00452AD3" w:rsidRPr="003D021B" w:rsidRDefault="00452AD3" w:rsidP="00AA020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705AA151" w14:textId="32651276" w:rsidR="00452AD3" w:rsidRPr="003D021B" w:rsidRDefault="00452AD3" w:rsidP="00163F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63B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7DC63B8E" w14:textId="77777777" w:rsidR="0048197B" w:rsidRPr="003D021B" w:rsidRDefault="0048197B" w:rsidP="00163F1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2C50B5A6" w14:textId="0705EAB0" w:rsidR="0048197B" w:rsidRPr="003D021B" w:rsidRDefault="00AA0203" w:rsidP="00AA0203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  <w:t xml:space="preserve">4. </w:t>
      </w:r>
      <w:r w:rsidR="0048197B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Как называется объективный, осознанный процесс, направленный к сближению, взаимопроникновению и сращиванию национальных хозяйств разных стран региона</w:t>
      </w:r>
    </w:p>
    <w:p w14:paraId="1CF6D208" w14:textId="2EE867D9" w:rsidR="0048197B" w:rsidRPr="003D021B" w:rsidRDefault="007163B2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48197B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лобализация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8197B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3E44EBA" w14:textId="24E4B4EB" w:rsidR="0048197B" w:rsidRPr="003D021B" w:rsidRDefault="007163B2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="0048197B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еждународная интеграция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8AD1CE6" w14:textId="74FD60FA" w:rsidR="0048197B" w:rsidRPr="003D021B" w:rsidRDefault="007163B2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48197B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ехнологический прогресс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1FA43F6" w14:textId="377E4D35" w:rsidR="00AA0203" w:rsidRPr="003D021B" w:rsidRDefault="007163B2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lastRenderedPageBreak/>
        <w:t>С</w:t>
      </w:r>
      <w:r w:rsidR="008A46F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охранение культурного наследия</w:t>
      </w: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8A46F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33EB9B4E" w14:textId="71869427" w:rsidR="008A46F5" w:rsidRPr="003D021B" w:rsidRDefault="007163B2" w:rsidP="00A11D92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Ф</w:t>
      </w:r>
      <w:r w:rsidR="008A46F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инансирование проектов развития в развивающихся странах</w:t>
      </w:r>
      <w:r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>.</w:t>
      </w:r>
      <w:r w:rsidR="008A46F5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6CBF526" w14:textId="3D20BE03" w:rsidR="0048197B" w:rsidRPr="003D021B" w:rsidRDefault="0048197B" w:rsidP="00AA020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Правильный ответ: Б</w:t>
      </w:r>
    </w:p>
    <w:p w14:paraId="515D04F5" w14:textId="0CA02025" w:rsidR="00D82F02" w:rsidRPr="003D021B" w:rsidRDefault="0048197B" w:rsidP="007163B2">
      <w:pPr>
        <w:spacing w:after="0" w:line="240" w:lineRule="auto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7163B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7E157FDE" w14:textId="77777777" w:rsidR="00C92D9C" w:rsidRPr="003D021B" w:rsidRDefault="00C92D9C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bookmarkStart w:id="1" w:name="_Hlk188713728"/>
      <w:bookmarkEnd w:id="0"/>
    </w:p>
    <w:p w14:paraId="2CA2A43C" w14:textId="1C0B71B2" w:rsidR="00154077" w:rsidRPr="003D021B" w:rsidRDefault="00154077" w:rsidP="00610C1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3D021B" w:rsidRDefault="00045EB6" w:rsidP="003D569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bookmarkEnd w:id="1"/>
    <w:p w14:paraId="5D5E01D9" w14:textId="77777777" w:rsidR="00FC1276" w:rsidRPr="003D021B" w:rsidRDefault="00FC1276" w:rsidP="00FC127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D021B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правильное соответствие.</w:t>
      </w:r>
    </w:p>
    <w:p w14:paraId="7A79CD6D" w14:textId="77777777" w:rsidR="00FC1276" w:rsidRPr="003D021B" w:rsidRDefault="00FC1276" w:rsidP="00FC1276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D021B">
        <w:rPr>
          <w:rFonts w:ascii="Times New Roman" w:hAnsi="Times New Roman"/>
          <w:i/>
          <w:color w:val="000000" w:themeColor="text1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1FBF879E" w14:textId="77777777" w:rsidR="00FC1276" w:rsidRPr="003D021B" w:rsidRDefault="00FC1276" w:rsidP="00A856FC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</w:p>
    <w:p w14:paraId="3F085857" w14:textId="07CFF94E" w:rsidR="00FC1276" w:rsidRPr="003D021B" w:rsidRDefault="00FC1276" w:rsidP="00A856FC">
      <w:pPr>
        <w:spacing w:after="0" w:line="240" w:lineRule="auto"/>
        <w:jc w:val="both"/>
        <w:rPr>
          <w:rFonts w:ascii="Times New Roman" w:eastAsia="Calibri" w:hAnsi="Times New Roman"/>
          <w:iCs/>
          <w:color w:val="000000" w:themeColor="text1"/>
          <w:sz w:val="28"/>
          <w:szCs w:val="28"/>
        </w:rPr>
      </w:pPr>
      <w:r w:rsidRPr="003D021B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1. Установите соответствие между </w:t>
      </w:r>
      <w:r w:rsidR="00EA1C22" w:rsidRPr="003D021B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понятиями</w:t>
      </w:r>
      <w:r w:rsidRPr="003D021B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 </w:t>
      </w:r>
      <w:r w:rsidR="00EA1C22" w:rsidRPr="003D021B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их определениями</w:t>
      </w:r>
      <w:r w:rsidRPr="003D021B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3D021B" w:rsidRPr="003D021B" w14:paraId="09535832" w14:textId="77777777" w:rsidTr="00EA1C22">
        <w:tc>
          <w:tcPr>
            <w:tcW w:w="675" w:type="dxa"/>
          </w:tcPr>
          <w:p w14:paraId="474ACF6B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C04218D" w14:textId="2FCA48D4" w:rsidR="00EA1C22" w:rsidRPr="003D021B" w:rsidRDefault="00EA1C22" w:rsidP="00A02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6587E45B" w14:textId="77777777" w:rsidR="00EA1C22" w:rsidRPr="003D021B" w:rsidRDefault="00EA1C22" w:rsidP="00A02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14:paraId="29505180" w14:textId="063BE228" w:rsidR="00EA1C22" w:rsidRPr="003D021B" w:rsidRDefault="00EA1C22" w:rsidP="00A02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D021B" w:rsidRPr="003D021B" w14:paraId="1E8CAFD1" w14:textId="77777777" w:rsidTr="00EA1C22">
        <w:tc>
          <w:tcPr>
            <w:tcW w:w="675" w:type="dxa"/>
          </w:tcPr>
          <w:p w14:paraId="5D6B2E95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73E701B6" w14:textId="49DFFE00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Аренда</w:t>
            </w:r>
          </w:p>
        </w:tc>
        <w:tc>
          <w:tcPr>
            <w:tcW w:w="567" w:type="dxa"/>
          </w:tcPr>
          <w:p w14:paraId="00399F6D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3" w:type="dxa"/>
          </w:tcPr>
          <w:p w14:paraId="3DA5D943" w14:textId="573EF395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Государство предоставляет инвестору на возмездной основе и на определённый срок исключительные права на поиск, разведку, добычу минерального сырья на участке недр, а инвестор обязуется провести работы за свой счёт и на свой риск</w:t>
            </w: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D021B" w:rsidRPr="003D021B" w14:paraId="279AE801" w14:textId="77777777" w:rsidTr="00EA1C22">
        <w:tc>
          <w:tcPr>
            <w:tcW w:w="675" w:type="dxa"/>
          </w:tcPr>
          <w:p w14:paraId="1641A9F0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0211AD3" w14:textId="3E0E52BF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Концессия</w:t>
            </w:r>
          </w:p>
        </w:tc>
        <w:tc>
          <w:tcPr>
            <w:tcW w:w="567" w:type="dxa"/>
          </w:tcPr>
          <w:p w14:paraId="410F0B29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  <w:shd w:val="clear" w:color="auto" w:fill="auto"/>
          </w:tcPr>
          <w:p w14:paraId="792BFD22" w14:textId="76C3532A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Передача на определённых условиях зарубежной компании государственного или муниципального имущества (земли, оборудования, помещения и т. п.) во временное пользование за определённую плату на основе арендного договора</w:t>
            </w: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D021B" w:rsidRPr="003D021B" w14:paraId="731C10E3" w14:textId="77777777" w:rsidTr="00EA1C22">
        <w:tc>
          <w:tcPr>
            <w:tcW w:w="675" w:type="dxa"/>
          </w:tcPr>
          <w:p w14:paraId="7CC34281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69DB4E64" w14:textId="5C7EE03D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Соглашения о разделе продукции</w:t>
            </w:r>
          </w:p>
        </w:tc>
        <w:tc>
          <w:tcPr>
            <w:tcW w:w="567" w:type="dxa"/>
          </w:tcPr>
          <w:p w14:paraId="1D5B322A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  <w:shd w:val="clear" w:color="auto" w:fill="auto"/>
          </w:tcPr>
          <w:p w14:paraId="4EA034F2" w14:textId="5A706AC2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Система отношений между государством или муниципальным образованием (</w:t>
            </w:r>
            <w:proofErr w:type="spellStart"/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концедентом</w:t>
            </w:r>
            <w:proofErr w:type="spellEnd"/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и юридическим или физическим лицом (концессионером), возникающая в результате предоставления </w:t>
            </w:r>
            <w:proofErr w:type="spellStart"/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концедентом</w:t>
            </w:r>
            <w:proofErr w:type="spellEnd"/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концессионеру прав по владению, пользованию, а при определённых условиях и распоряжению государственной собственностью по договору, за плату и на возвратной основе, а также прав на осуществление видов деятельности, которые являются исключительным правом государства или муниципального образования</w:t>
            </w: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D021B" w:rsidRPr="003D021B" w14:paraId="08E9FD91" w14:textId="77777777" w:rsidTr="00EA1C22">
        <w:tc>
          <w:tcPr>
            <w:tcW w:w="675" w:type="dxa"/>
          </w:tcPr>
          <w:p w14:paraId="4AD1DD01" w14:textId="72EE4DA9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018508B" w14:textId="145DF0DF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Лизинг</w:t>
            </w:r>
          </w:p>
        </w:tc>
        <w:tc>
          <w:tcPr>
            <w:tcW w:w="567" w:type="dxa"/>
          </w:tcPr>
          <w:p w14:paraId="6FD6D4E3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  <w:shd w:val="clear" w:color="auto" w:fill="auto"/>
          </w:tcPr>
          <w:p w14:paraId="1FB1F3FD" w14:textId="23EF056A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Форма, близкая к аренде, при которой имущество приобретается и передаётся физическим или юридическим лицам за определённую плату, на определённый срок </w:t>
            </w: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 на определённых условиях, с правом выкупа имущества лизингополучателем.</w:t>
            </w:r>
          </w:p>
        </w:tc>
      </w:tr>
    </w:tbl>
    <w:p w14:paraId="6D2E729E" w14:textId="03F9A637" w:rsidR="00154077" w:rsidRPr="003D021B" w:rsidRDefault="00154077" w:rsidP="000B3A60">
      <w:pPr>
        <w:spacing w:after="0" w:line="240" w:lineRule="auto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bookmarkStart w:id="2" w:name="_Hlk188989496"/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lastRenderedPageBreak/>
        <w:t>Правильный ответ: 1</w:t>
      </w:r>
      <w:r w:rsidR="00AB2100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</w:t>
      </w:r>
      <w:r w:rsidR="00014527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</w:t>
      </w: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2</w:t>
      </w:r>
      <w:r w:rsidR="00AB2100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</w:t>
      </w:r>
      <w:r w:rsidR="00014527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В</w:t>
      </w: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3</w:t>
      </w:r>
      <w:r w:rsidR="00AB2100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</w:t>
      </w:r>
      <w:r w:rsidR="00B41947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А</w:t>
      </w:r>
      <w:r w:rsidR="00AB2100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4-</w:t>
      </w:r>
      <w:r w:rsidR="000D51CD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Г</w:t>
      </w:r>
    </w:p>
    <w:p w14:paraId="7D2CF268" w14:textId="2CF55877" w:rsidR="00CE690A" w:rsidRPr="003D021B" w:rsidRDefault="00440546" w:rsidP="000B3A6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bookmarkEnd w:id="2"/>
      <w:r w:rsidR="007163B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): 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715D6E64" w14:textId="77777777" w:rsidR="00794C7A" w:rsidRPr="003D021B" w:rsidRDefault="00794C7A" w:rsidP="00C64C3C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2D94DD91" w14:textId="355324A9" w:rsidR="0090375B" w:rsidRPr="003D021B" w:rsidRDefault="00862A6B" w:rsidP="0090375B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</w:pPr>
      <w:r w:rsidRPr="002F6AC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2. </w:t>
      </w:r>
      <w:r w:rsidR="00EA1C22" w:rsidRPr="002F6AC9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Установите соответствие между </w:t>
      </w:r>
      <w:r w:rsidR="003D021B" w:rsidRPr="002F6AC9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стратегиями выхода на иностранный рынок</w:t>
      </w:r>
      <w:r w:rsidR="00EA1C22" w:rsidRPr="002F6AC9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</w:t>
      </w:r>
      <w:r w:rsidR="00EA1C22" w:rsidRPr="003D021B">
        <w:rPr>
          <w:rFonts w:ascii="Times New Roman" w:eastAsia="Calibri" w:hAnsi="Times New Roman"/>
          <w:iCs/>
          <w:color w:val="000000" w:themeColor="text1"/>
          <w:sz w:val="28"/>
          <w:szCs w:val="28"/>
        </w:rPr>
        <w:t xml:space="preserve"> их определениями</w:t>
      </w:r>
      <w:r w:rsidR="0090375B" w:rsidRPr="003D021B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8"/>
          <w14:ligatures w14:val="standardContextual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3D021B" w:rsidRPr="003D021B" w14:paraId="5D63D1DB" w14:textId="77777777" w:rsidTr="00A02526">
        <w:tc>
          <w:tcPr>
            <w:tcW w:w="675" w:type="dxa"/>
          </w:tcPr>
          <w:p w14:paraId="15E8CF0F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F5C2C12" w14:textId="65009DE3" w:rsidR="00EA1C22" w:rsidRPr="003D021B" w:rsidRDefault="003D021B" w:rsidP="00A02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Стратегия</w:t>
            </w:r>
          </w:p>
        </w:tc>
        <w:tc>
          <w:tcPr>
            <w:tcW w:w="567" w:type="dxa"/>
          </w:tcPr>
          <w:p w14:paraId="2E137C2B" w14:textId="77777777" w:rsidR="00EA1C22" w:rsidRPr="003D021B" w:rsidRDefault="00EA1C22" w:rsidP="00A02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14:paraId="3C8F37FE" w14:textId="77777777" w:rsidR="00EA1C22" w:rsidRPr="003D021B" w:rsidRDefault="00EA1C22" w:rsidP="00A02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D021B" w:rsidRPr="003D021B" w14:paraId="172531E6" w14:textId="77777777" w:rsidTr="00A02526">
        <w:tc>
          <w:tcPr>
            <w:tcW w:w="675" w:type="dxa"/>
          </w:tcPr>
          <w:p w14:paraId="59769C71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65C8BBE" w14:textId="75528E53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Экспорт</w:t>
            </w:r>
          </w:p>
        </w:tc>
        <w:tc>
          <w:tcPr>
            <w:tcW w:w="567" w:type="dxa"/>
          </w:tcPr>
          <w:p w14:paraId="1769D90F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3" w:type="dxa"/>
          </w:tcPr>
          <w:p w14:paraId="52B8D08A" w14:textId="47DF55F0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Передача прав на использование бренда и бизнес-модели зарубежному партнеру</w:t>
            </w: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D021B" w:rsidRPr="003D021B" w14:paraId="66C27027" w14:textId="77777777" w:rsidTr="00A02526">
        <w:tc>
          <w:tcPr>
            <w:tcW w:w="675" w:type="dxa"/>
          </w:tcPr>
          <w:p w14:paraId="08F81063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F99528C" w14:textId="6F2D6746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Франчайзинг</w:t>
            </w:r>
          </w:p>
        </w:tc>
        <w:tc>
          <w:tcPr>
            <w:tcW w:w="567" w:type="dxa"/>
          </w:tcPr>
          <w:p w14:paraId="2800A19F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  <w:shd w:val="clear" w:color="auto" w:fill="auto"/>
          </w:tcPr>
          <w:p w14:paraId="3B4525A8" w14:textId="311D5325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Производство товаров в одной стране для продажи в другой</w:t>
            </w: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D021B" w:rsidRPr="003D021B" w14:paraId="46D9DE18" w14:textId="77777777" w:rsidTr="00A02526">
        <w:tc>
          <w:tcPr>
            <w:tcW w:w="675" w:type="dxa"/>
          </w:tcPr>
          <w:p w14:paraId="4C556501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310B33B" w14:textId="56BEFAFA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Прямые иностранные инвестиции</w:t>
            </w:r>
          </w:p>
        </w:tc>
        <w:tc>
          <w:tcPr>
            <w:tcW w:w="567" w:type="dxa"/>
          </w:tcPr>
          <w:p w14:paraId="32B88612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  <w:shd w:val="clear" w:color="auto" w:fill="auto"/>
          </w:tcPr>
          <w:p w14:paraId="6BFC3DC0" w14:textId="245BE5C4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Создание собственных производственных мощностей в другой стране</w:t>
            </w: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D021B" w:rsidRPr="003D021B" w14:paraId="49D51D8E" w14:textId="77777777" w:rsidTr="00A02526">
        <w:tc>
          <w:tcPr>
            <w:tcW w:w="675" w:type="dxa"/>
          </w:tcPr>
          <w:p w14:paraId="2F2A1590" w14:textId="77777777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C89FCCA" w14:textId="6478F6DF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Совместное предприятие</w:t>
            </w:r>
          </w:p>
        </w:tc>
        <w:tc>
          <w:tcPr>
            <w:tcW w:w="567" w:type="dxa"/>
          </w:tcPr>
          <w:p w14:paraId="54B3DC86" w14:textId="16C80D42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3" w:type="dxa"/>
            <w:shd w:val="clear" w:color="auto" w:fill="auto"/>
          </w:tcPr>
          <w:p w14:paraId="131FE65C" w14:textId="09A109CF" w:rsidR="00EA1C22" w:rsidRPr="003D021B" w:rsidRDefault="00EA1C22" w:rsidP="00A0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Объединение ресурсов с местной компанией для ведения бизнеса</w:t>
            </w: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22AF88C6" w14:textId="0788CF59" w:rsidR="00427820" w:rsidRPr="003D021B" w:rsidRDefault="00427820" w:rsidP="003308D0">
      <w:pPr>
        <w:spacing w:after="0" w:line="240" w:lineRule="auto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Правильный ответ: </w:t>
      </w:r>
      <w:r w:rsidR="00AB2100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1-</w:t>
      </w:r>
      <w:r w:rsidR="00E80EC2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</w:t>
      </w:r>
      <w:r w:rsidR="00AB2100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2-</w:t>
      </w:r>
      <w:r w:rsidR="00E80EC2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А</w:t>
      </w:r>
      <w:r w:rsidR="00AB2100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3-</w:t>
      </w:r>
      <w:r w:rsidR="00E80EC2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В</w:t>
      </w:r>
      <w:r w:rsidR="00AB2100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4-</w:t>
      </w:r>
      <w:r w:rsidR="00BB7750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Г</w:t>
      </w:r>
    </w:p>
    <w:p w14:paraId="75905970" w14:textId="2A22679F" w:rsidR="00440546" w:rsidRPr="003D021B" w:rsidRDefault="00427820" w:rsidP="003308D0">
      <w:pPr>
        <w:spacing w:after="0" w:line="240" w:lineRule="auto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r w:rsidR="007163B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): 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29FA84AD" w14:textId="77777777" w:rsidR="00224A99" w:rsidRPr="003D021B" w:rsidRDefault="00224A99" w:rsidP="003308D0">
      <w:pPr>
        <w:spacing w:after="0" w:line="240" w:lineRule="auto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479D2567" w14:textId="190C69C0" w:rsidR="00794C7A" w:rsidRPr="002F6AC9" w:rsidRDefault="00083D9C" w:rsidP="009C33E8">
      <w:pPr>
        <w:spacing w:after="0" w:line="240" w:lineRule="auto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 w:rsidRPr="002F6AC9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8"/>
          <w14:ligatures w14:val="standardContextual"/>
        </w:rPr>
        <w:t xml:space="preserve">3. </w:t>
      </w:r>
      <w:r w:rsidR="00610C15" w:rsidRPr="002F6AC9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Установите соответствие между понятиями и их определениями</w:t>
      </w:r>
      <w:r w:rsidR="003454AB" w:rsidRPr="002F6AC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3D021B" w:rsidRPr="003D021B" w14:paraId="06ECAA47" w14:textId="77777777" w:rsidTr="00A02526">
        <w:tc>
          <w:tcPr>
            <w:tcW w:w="675" w:type="dxa"/>
          </w:tcPr>
          <w:p w14:paraId="4412BD43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DF391E7" w14:textId="77777777" w:rsidR="00610C15" w:rsidRPr="003D021B" w:rsidRDefault="00610C15" w:rsidP="00A02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67" w:type="dxa"/>
          </w:tcPr>
          <w:p w14:paraId="2431073D" w14:textId="77777777" w:rsidR="00610C15" w:rsidRPr="003D021B" w:rsidRDefault="00610C15" w:rsidP="00A02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14:paraId="07EF6B1B" w14:textId="77777777" w:rsidR="00610C15" w:rsidRPr="003D021B" w:rsidRDefault="00610C15" w:rsidP="00A02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3D021B" w:rsidRPr="003D021B" w14:paraId="692FEB9D" w14:textId="77777777" w:rsidTr="00A02526">
        <w:tc>
          <w:tcPr>
            <w:tcW w:w="675" w:type="dxa"/>
          </w:tcPr>
          <w:p w14:paraId="404D1380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67F1E7B2" w14:textId="5AC0CC14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Патент</w:t>
            </w:r>
          </w:p>
        </w:tc>
        <w:tc>
          <w:tcPr>
            <w:tcW w:w="567" w:type="dxa"/>
          </w:tcPr>
          <w:p w14:paraId="46527B78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3" w:type="dxa"/>
          </w:tcPr>
          <w:p w14:paraId="65578255" w14:textId="06E20B2B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Охраняемые свидетельствами новые и промышленно применимые решения, относящиеся к конструктивному выполнению средств производства и предметов потребления, а также их составных частей. Нередко их называют малыми патентами. Является новой, если совокупность ее существенных признаков неизвестна из существующего уровня техники, причем в уровень техники, как правило, включаются уже опубликованные сведения о средствах аналогичного назначения, сведения об их применении в данной стране, а также поданные заявки, запатентованные изобретения</w:t>
            </w: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D021B" w:rsidRPr="003D021B" w14:paraId="785F22C2" w14:textId="77777777" w:rsidTr="00A02526">
        <w:tc>
          <w:tcPr>
            <w:tcW w:w="675" w:type="dxa"/>
          </w:tcPr>
          <w:p w14:paraId="6E6EE616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2F7DC418" w14:textId="401365FA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Полезная модель</w:t>
            </w:r>
          </w:p>
        </w:tc>
        <w:tc>
          <w:tcPr>
            <w:tcW w:w="567" w:type="dxa"/>
          </w:tcPr>
          <w:p w14:paraId="06D887FE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  <w:shd w:val="clear" w:color="auto" w:fill="auto"/>
          </w:tcPr>
          <w:p w14:paraId="3BE5C263" w14:textId="322580FB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 xml:space="preserve">Выдаётся в том случае, если изобретение признаётся новым, если оно неизвестно из существующего уровня техники, имеющим изобретательский уровень, если для специалиста оно явным образом не следует из имеющегося уровня техники, и промышленно применимым, если оно может быть использовано в </w:t>
            </w: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lastRenderedPageBreak/>
              <w:t>промышленности, сельском хозяйстве, здравоохранении и других отраслях</w:t>
            </w: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D021B" w:rsidRPr="003D021B" w14:paraId="40E6C98D" w14:textId="77777777" w:rsidTr="00A02526">
        <w:tc>
          <w:tcPr>
            <w:tcW w:w="675" w:type="dxa"/>
          </w:tcPr>
          <w:p w14:paraId="74C561A9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3)</w:t>
            </w:r>
          </w:p>
        </w:tc>
        <w:tc>
          <w:tcPr>
            <w:tcW w:w="2835" w:type="dxa"/>
          </w:tcPr>
          <w:p w14:paraId="534093E5" w14:textId="1E34ACA6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Промышленный образец</w:t>
            </w:r>
          </w:p>
        </w:tc>
        <w:tc>
          <w:tcPr>
            <w:tcW w:w="567" w:type="dxa"/>
          </w:tcPr>
          <w:p w14:paraId="6F7689A3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  <w:shd w:val="clear" w:color="auto" w:fill="auto"/>
          </w:tcPr>
          <w:p w14:paraId="318B1D10" w14:textId="4DD17B0F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Охраняемые патентами новые художественно-конструкторские решения, определяющие внешний вид изделия и отвечающие требованиям технической эстетики. Они должны обладать всеми признаками новизны, оригинальными и промышленно применимыми. Признается новым, если совокупность его существенных признаков, определяющих эстетические и эргономические особенности изделия, неизвестна из сведений, ставших общедоступными в мире до даты определения приоритета промышленного образца, при этом учитываются поданные и не отозванные заявки на аналогичные промышленные образцы, а также выданные на них патенты</w:t>
            </w: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D021B" w:rsidRPr="003D021B" w14:paraId="09F1E862" w14:textId="77777777" w:rsidTr="00A02526">
        <w:tc>
          <w:tcPr>
            <w:tcW w:w="675" w:type="dxa"/>
          </w:tcPr>
          <w:p w14:paraId="70CEFEC9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501159AF" w14:textId="5BF8DB8E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Товарные знаки</w:t>
            </w:r>
          </w:p>
        </w:tc>
        <w:tc>
          <w:tcPr>
            <w:tcW w:w="567" w:type="dxa"/>
          </w:tcPr>
          <w:p w14:paraId="44AA615F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3" w:type="dxa"/>
            <w:shd w:val="clear" w:color="auto" w:fill="auto"/>
          </w:tcPr>
          <w:p w14:paraId="57664856" w14:textId="46C96125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Зарегистрированные в патентном ведомстве оригинально оформленные графические изображения, оригинальные названия, особые сочетания цифр, букв или слов и т.п., которые предприниматель присваивает своим изделиям с целью отличить свою продукцию от продукции других производителей</w:t>
            </w: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3298129E" w14:textId="61773426" w:rsidR="00794C7A" w:rsidRPr="003D021B" w:rsidRDefault="00794C7A" w:rsidP="004703CA">
      <w:pPr>
        <w:spacing w:after="0" w:line="240" w:lineRule="auto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Правильный ответ: 1-Б, 2-А, 3-В, 4-Г</w:t>
      </w:r>
    </w:p>
    <w:p w14:paraId="0F0EFEBC" w14:textId="08EE7FBC" w:rsidR="00794C7A" w:rsidRPr="003D021B" w:rsidRDefault="00794C7A" w:rsidP="004703C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r w:rsidR="007163B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): 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1F3185D2" w14:textId="77777777" w:rsidR="009030F6" w:rsidRPr="003D021B" w:rsidRDefault="009030F6" w:rsidP="00794C7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487A1AF4" w14:textId="6225A9E1" w:rsidR="00B068A8" w:rsidRPr="003D021B" w:rsidRDefault="00B068A8" w:rsidP="00B068A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 </w:t>
      </w:r>
      <w:r w:rsidR="00610C15" w:rsidRPr="003D021B">
        <w:rPr>
          <w:rFonts w:ascii="Times New Roman" w:eastAsia="Calibri" w:hAnsi="Times New Roman"/>
          <w:iCs/>
          <w:color w:val="000000" w:themeColor="text1"/>
          <w:sz w:val="28"/>
          <w:szCs w:val="28"/>
        </w:rPr>
        <w:t>Установите соответствие между видами риска и их характеристиками</w:t>
      </w:r>
      <w:r w:rsidR="003454AB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3"/>
      </w:tblGrid>
      <w:tr w:rsidR="003D021B" w:rsidRPr="003D021B" w14:paraId="0397A046" w14:textId="77777777" w:rsidTr="00A02526">
        <w:tc>
          <w:tcPr>
            <w:tcW w:w="675" w:type="dxa"/>
          </w:tcPr>
          <w:p w14:paraId="421A9A76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11A46821" w14:textId="5AC56224" w:rsidR="00610C15" w:rsidRPr="003D021B" w:rsidRDefault="00610C15" w:rsidP="00A02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Вид риска</w:t>
            </w:r>
          </w:p>
        </w:tc>
        <w:tc>
          <w:tcPr>
            <w:tcW w:w="567" w:type="dxa"/>
          </w:tcPr>
          <w:p w14:paraId="6B3B6EF6" w14:textId="77777777" w:rsidR="00610C15" w:rsidRPr="003D021B" w:rsidRDefault="00610C15" w:rsidP="00A02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14:paraId="621CBD50" w14:textId="3A5FD50B" w:rsidR="00610C15" w:rsidRPr="003D021B" w:rsidRDefault="00610C15" w:rsidP="00A0252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3D021B" w:rsidRPr="003D021B" w14:paraId="23645356" w14:textId="77777777" w:rsidTr="00A02526">
        <w:tc>
          <w:tcPr>
            <w:tcW w:w="675" w:type="dxa"/>
          </w:tcPr>
          <w:p w14:paraId="6AEC5AB8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8613504" w14:textId="7C920852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Валютный </w:t>
            </w:r>
          </w:p>
        </w:tc>
        <w:tc>
          <w:tcPr>
            <w:tcW w:w="567" w:type="dxa"/>
          </w:tcPr>
          <w:p w14:paraId="143B8AC9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А)</w:t>
            </w:r>
          </w:p>
        </w:tc>
        <w:tc>
          <w:tcPr>
            <w:tcW w:w="5493" w:type="dxa"/>
          </w:tcPr>
          <w:p w14:paraId="4B47FA90" w14:textId="7D593489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Снижение спроса на продукцию из-за экономического кризиса в стране.</w:t>
            </w:r>
          </w:p>
        </w:tc>
      </w:tr>
      <w:tr w:rsidR="003D021B" w:rsidRPr="003D021B" w14:paraId="280CE529" w14:textId="77777777" w:rsidTr="00A02526">
        <w:tc>
          <w:tcPr>
            <w:tcW w:w="675" w:type="dxa"/>
          </w:tcPr>
          <w:p w14:paraId="5ADDC8BB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96A9A82" w14:textId="3824F32E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Политический</w:t>
            </w:r>
          </w:p>
        </w:tc>
        <w:tc>
          <w:tcPr>
            <w:tcW w:w="567" w:type="dxa"/>
          </w:tcPr>
          <w:p w14:paraId="59B62845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3" w:type="dxa"/>
            <w:shd w:val="clear" w:color="auto" w:fill="auto"/>
          </w:tcPr>
          <w:p w14:paraId="3C33BE00" w14:textId="223DDE7C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Изменение законодательства, ведущее к ограничению деятельности компании</w:t>
            </w: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</w:p>
        </w:tc>
      </w:tr>
      <w:tr w:rsidR="003D021B" w:rsidRPr="003D021B" w14:paraId="3527A168" w14:textId="77777777" w:rsidTr="00A02526">
        <w:tc>
          <w:tcPr>
            <w:tcW w:w="675" w:type="dxa"/>
          </w:tcPr>
          <w:p w14:paraId="11C02399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132265EC" w14:textId="39E94959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Культурный</w:t>
            </w:r>
          </w:p>
        </w:tc>
        <w:tc>
          <w:tcPr>
            <w:tcW w:w="567" w:type="dxa"/>
          </w:tcPr>
          <w:p w14:paraId="29ACD133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3" w:type="dxa"/>
            <w:shd w:val="clear" w:color="auto" w:fill="auto"/>
          </w:tcPr>
          <w:p w14:paraId="65E2496C" w14:textId="3798010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Непонимание местных традиций, ведущее к провалу маркетинговой кампании</w:t>
            </w: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3D021B" w:rsidRPr="003D021B" w14:paraId="7A49DE74" w14:textId="77777777" w:rsidTr="00A02526">
        <w:tc>
          <w:tcPr>
            <w:tcW w:w="675" w:type="dxa"/>
          </w:tcPr>
          <w:p w14:paraId="4C67DF35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7EAD895" w14:textId="7BC8A481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Экономический</w:t>
            </w:r>
          </w:p>
        </w:tc>
        <w:tc>
          <w:tcPr>
            <w:tcW w:w="567" w:type="dxa"/>
          </w:tcPr>
          <w:p w14:paraId="1783AE4A" w14:textId="77777777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3" w:type="dxa"/>
            <w:shd w:val="clear" w:color="auto" w:fill="auto"/>
          </w:tcPr>
          <w:p w14:paraId="31C1FE69" w14:textId="18FEADAB" w:rsidR="00610C15" w:rsidRPr="003D021B" w:rsidRDefault="00610C15" w:rsidP="00A025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D021B">
              <w:rPr>
                <w:rFonts w:ascii="Times New Roman" w:eastAsia="Aptos" w:hAnsi="Times New Roman" w:cs="Times New Roman"/>
                <w:bCs/>
                <w:color w:val="000000" w:themeColor="text1"/>
                <w:kern w:val="2"/>
                <w:sz w:val="28"/>
                <w:szCs w:val="28"/>
                <w14:ligatures w14:val="standardContextual"/>
              </w:rPr>
              <w:t>Колебания обменного курса, ведущие к потерям при конвертации валюты</w:t>
            </w:r>
            <w:r w:rsidRPr="003D021B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14:paraId="42452716" w14:textId="1BCB7D5C" w:rsidR="00BE786A" w:rsidRPr="003D021B" w:rsidRDefault="00BE786A" w:rsidP="00BE786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Правильный ответ: 1-</w:t>
      </w:r>
      <w:r w:rsidR="00610C1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Г</w:t>
      </w: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2-</w:t>
      </w:r>
      <w:r w:rsidR="00691B69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</w:t>
      </w: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3-В, 4-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А</w:t>
      </w:r>
    </w:p>
    <w:p w14:paraId="71F93D92" w14:textId="55F268D5" w:rsidR="00BE786A" w:rsidRDefault="00BE786A" w:rsidP="00BE786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r w:rsidR="007163B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): 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7185303A" w14:textId="77777777" w:rsidR="002F6AC9" w:rsidRPr="003D021B" w:rsidRDefault="002F6AC9" w:rsidP="00BE786A">
      <w:pPr>
        <w:spacing w:after="0" w:line="240" w:lineRule="auto"/>
        <w:ind w:firstLine="357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5A0943DD" w14:textId="77777777" w:rsidR="003D021B" w:rsidRPr="003D021B" w:rsidRDefault="003D021B" w:rsidP="00610C15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2C636E99" w14:textId="63B60C78" w:rsidR="00154077" w:rsidRPr="003D021B" w:rsidRDefault="00154077" w:rsidP="002F6AC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lastRenderedPageBreak/>
        <w:t>Задания закрытого типа на установление правильной последовательности</w:t>
      </w:r>
    </w:p>
    <w:p w14:paraId="0352D773" w14:textId="77777777" w:rsidR="00045EB6" w:rsidRPr="003D021B" w:rsidRDefault="00045EB6" w:rsidP="002F6A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7D62175C" w14:textId="77777777" w:rsidR="003D021B" w:rsidRPr="003D021B" w:rsidRDefault="003D021B" w:rsidP="002F6AC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D021B">
        <w:rPr>
          <w:rFonts w:ascii="Times New Roman" w:hAnsi="Times New Roman"/>
          <w:i/>
          <w:color w:val="000000" w:themeColor="text1"/>
          <w:sz w:val="28"/>
          <w:szCs w:val="28"/>
        </w:rPr>
        <w:t>Установите правильную последовательность.</w:t>
      </w:r>
    </w:p>
    <w:p w14:paraId="372719AF" w14:textId="77777777" w:rsidR="003D021B" w:rsidRPr="003D021B" w:rsidRDefault="003D021B" w:rsidP="002F6AC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D021B">
        <w:rPr>
          <w:rFonts w:ascii="Times New Roman" w:hAnsi="Times New Roman"/>
          <w:i/>
          <w:color w:val="000000" w:themeColor="text1"/>
          <w:sz w:val="28"/>
          <w:szCs w:val="28"/>
        </w:rPr>
        <w:t>Запишите правильную последовательность букв слева направо.</w:t>
      </w:r>
    </w:p>
    <w:p w14:paraId="2166BCB4" w14:textId="77777777" w:rsidR="003D021B" w:rsidRPr="003D021B" w:rsidRDefault="003D021B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</w:pPr>
    </w:p>
    <w:p w14:paraId="797B2973" w14:textId="7E1500A3" w:rsidR="00761141" w:rsidRPr="003D021B" w:rsidRDefault="001405D6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  <w:t>1.</w:t>
      </w:r>
      <w:r w:rsidR="00045EB6" w:rsidRPr="003D021B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3D021B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этапов развития международной торговли</w:t>
      </w:r>
      <w:r w:rsidR="003D021B" w:rsidRPr="003D021B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  <w:t>:</w:t>
      </w:r>
    </w:p>
    <w:p w14:paraId="03EBE351" w14:textId="16D614DA" w:rsidR="000B4933" w:rsidRPr="003D021B" w:rsidRDefault="001405D6" w:rsidP="002F6AC9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Н</w:t>
      </w:r>
      <w:r w:rsidR="005D0E82" w:rsidRPr="003D021B">
        <w:rPr>
          <w:color w:val="000000" w:themeColor="text1"/>
          <w:sz w:val="28"/>
          <w:szCs w:val="28"/>
        </w:rPr>
        <w:t>ачальный коммерческий этап. Ознаменован эпохой великих географических открытий, колониализмом и мануфактурной стадией развития капитализма</w:t>
      </w:r>
      <w:r w:rsidR="003D021B" w:rsidRPr="003D021B">
        <w:rPr>
          <w:color w:val="000000" w:themeColor="text1"/>
          <w:sz w:val="28"/>
          <w:szCs w:val="28"/>
        </w:rPr>
        <w:t>.</w:t>
      </w:r>
      <w:r w:rsidR="005D0E82" w:rsidRPr="003D021B">
        <w:rPr>
          <w:color w:val="000000" w:themeColor="text1"/>
          <w:sz w:val="28"/>
          <w:szCs w:val="28"/>
        </w:rPr>
        <w:t xml:space="preserve"> </w:t>
      </w:r>
    </w:p>
    <w:p w14:paraId="1DB58947" w14:textId="2DEAA67E" w:rsidR="005D0E82" w:rsidRPr="003D021B" w:rsidRDefault="005D0E82" w:rsidP="002F6AC9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Период между двумя Мировыми войнами</w:t>
      </w:r>
      <w:r w:rsidR="003D021B" w:rsidRPr="003D021B">
        <w:rPr>
          <w:color w:val="000000" w:themeColor="text1"/>
          <w:sz w:val="28"/>
          <w:szCs w:val="28"/>
        </w:rPr>
        <w:t>.</w:t>
      </w:r>
    </w:p>
    <w:p w14:paraId="6EBDA408" w14:textId="1E020B90" w:rsidR="005D0E82" w:rsidRPr="003D021B" w:rsidRDefault="005D0E82" w:rsidP="002F6AC9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Период становления международного товарооборота. В этот период появились новые отрасли производства, объёмы внешней торговли значительно увеличились, произошли дальнейшие индустриализация и развитие монополистических производств. Западноевропейские страны заняли лидирующие позиции в международной торговле</w:t>
      </w:r>
      <w:r w:rsidR="003D021B" w:rsidRPr="003D021B">
        <w:rPr>
          <w:color w:val="000000" w:themeColor="text1"/>
          <w:sz w:val="28"/>
          <w:szCs w:val="28"/>
        </w:rPr>
        <w:t>.</w:t>
      </w:r>
      <w:r w:rsidRPr="003D021B">
        <w:rPr>
          <w:color w:val="000000" w:themeColor="text1"/>
          <w:sz w:val="28"/>
          <w:szCs w:val="28"/>
        </w:rPr>
        <w:t xml:space="preserve"> </w:t>
      </w:r>
    </w:p>
    <w:p w14:paraId="297C1A4C" w14:textId="4F825A58" w:rsidR="005D0E82" w:rsidRPr="003D021B" w:rsidRDefault="005D0E82" w:rsidP="002F6AC9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Послевоенный период. Считается «золотым» периодом всемирного экономического роста и международной торговли</w:t>
      </w:r>
      <w:r w:rsidR="003D021B" w:rsidRPr="003D021B">
        <w:rPr>
          <w:color w:val="000000" w:themeColor="text1"/>
          <w:sz w:val="28"/>
          <w:szCs w:val="28"/>
        </w:rPr>
        <w:t>.</w:t>
      </w:r>
    </w:p>
    <w:p w14:paraId="1AA8CCEE" w14:textId="56D0C34D" w:rsidR="005D0E82" w:rsidRPr="003D021B" w:rsidRDefault="005D0E82" w:rsidP="002F6AC9">
      <w:pPr>
        <w:pStyle w:val="Default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Период глобализации мировой экономики. Характеризуется высокими темпами развития мировой торговли, появлением глобальных организаций и созданием новых интеграционных объединений, в том числе торговых</w:t>
      </w:r>
      <w:r w:rsidR="003D021B" w:rsidRPr="003D021B">
        <w:rPr>
          <w:color w:val="000000" w:themeColor="text1"/>
          <w:sz w:val="28"/>
          <w:szCs w:val="28"/>
        </w:rPr>
        <w:t>.</w:t>
      </w:r>
    </w:p>
    <w:p w14:paraId="3D2C92AC" w14:textId="6AA3B570" w:rsidR="0095718B" w:rsidRPr="003D021B" w:rsidRDefault="0095718B" w:rsidP="002F6AC9">
      <w:pPr>
        <w:pStyle w:val="Default"/>
        <w:ind w:left="426" w:hanging="426"/>
        <w:jc w:val="both"/>
        <w:rPr>
          <w:color w:val="000000" w:themeColor="text1"/>
          <w:sz w:val="28"/>
          <w:szCs w:val="28"/>
        </w:rPr>
      </w:pP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Правильный ответ: А, В, </w:t>
      </w:r>
      <w:r w:rsidR="000B4933"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Б, </w:t>
      </w: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Г</w:t>
      </w:r>
      <w:r w:rsidR="005D0E82"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, Д</w:t>
      </w:r>
    </w:p>
    <w:p w14:paraId="3B472ABC" w14:textId="30C6B44A" w:rsidR="0095718B" w:rsidRPr="003D021B" w:rsidRDefault="0095718B" w:rsidP="002F6AC9">
      <w:pPr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r w:rsidR="007163B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): 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67CEE553" w14:textId="77777777" w:rsidR="0095718B" w:rsidRPr="003D021B" w:rsidRDefault="0095718B" w:rsidP="002F6AC9">
      <w:pPr>
        <w:spacing w:after="0" w:line="240" w:lineRule="auto"/>
        <w:ind w:firstLine="357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509B82BB" w14:textId="20A168E8" w:rsidR="00353C9C" w:rsidRPr="003D021B" w:rsidRDefault="00353C9C" w:rsidP="002F6AC9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2. Установите правильную последовательность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A1681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этапов становления транснациональных банков</w:t>
      </w:r>
      <w:r w:rsidR="003D021B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:</w:t>
      </w:r>
    </w:p>
    <w:p w14:paraId="0788171E" w14:textId="5B4A67B2" w:rsidR="00DA1681" w:rsidRPr="003D021B" w:rsidRDefault="003D021B" w:rsidP="002F6AC9">
      <w:pPr>
        <w:pStyle w:val="Defaul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К</w:t>
      </w:r>
      <w:r w:rsidR="00DA1681" w:rsidRPr="003D021B">
        <w:rPr>
          <w:color w:val="000000" w:themeColor="text1"/>
          <w:sz w:val="28"/>
          <w:szCs w:val="28"/>
        </w:rPr>
        <w:t>онец Второй мировой войны (1945 г.) - 70-е годы ХХ в., когда происходили послевоенное восстановление экономик, включая банковские системы, развал мировой колониальной системы и построение новых экономических отношений с развивающимися странами, требующих формирования новых международных банковских структур</w:t>
      </w:r>
      <w:r w:rsidRPr="003D021B">
        <w:rPr>
          <w:color w:val="000000" w:themeColor="text1"/>
          <w:sz w:val="28"/>
          <w:szCs w:val="28"/>
        </w:rPr>
        <w:t>.</w:t>
      </w:r>
    </w:p>
    <w:p w14:paraId="78469A0E" w14:textId="77777777" w:rsidR="00B156F5" w:rsidRPr="003D021B" w:rsidRDefault="00B156F5" w:rsidP="002F6AC9">
      <w:pPr>
        <w:pStyle w:val="Defaul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80-90-е годы XX в., бурный рост ТНК в мире, что вызвало крайнюю необходимость развертывания широко разветвленной сети транснациональных банков для финансового обслуживания ТНК и резко увеличивающихся запросов мировых финансовых рынков</w:t>
      </w:r>
    </w:p>
    <w:p w14:paraId="20C53AD1" w14:textId="4AD89368" w:rsidR="00DA1681" w:rsidRPr="003D021B" w:rsidRDefault="00B156F5" w:rsidP="002F6AC9">
      <w:pPr>
        <w:pStyle w:val="Defaul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 xml:space="preserve"> </w:t>
      </w:r>
      <w:r w:rsidR="003D021B" w:rsidRPr="003D021B">
        <w:rPr>
          <w:color w:val="000000" w:themeColor="text1"/>
          <w:sz w:val="28"/>
          <w:szCs w:val="28"/>
        </w:rPr>
        <w:t>К</w:t>
      </w:r>
      <w:r w:rsidR="00DA1681" w:rsidRPr="003D021B">
        <w:rPr>
          <w:color w:val="000000" w:themeColor="text1"/>
          <w:sz w:val="28"/>
          <w:szCs w:val="28"/>
        </w:rPr>
        <w:t>онец XIX - начало ХХ в. до Первой мировой войны - 1914-1918 гг.</w:t>
      </w:r>
    </w:p>
    <w:p w14:paraId="7CA0247B" w14:textId="0B7D3776" w:rsidR="001208B8" w:rsidRPr="003D021B" w:rsidRDefault="003D021B" w:rsidP="002F6AC9">
      <w:pPr>
        <w:pStyle w:val="Default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С</w:t>
      </w:r>
      <w:r w:rsidR="00DA1681" w:rsidRPr="003D021B">
        <w:rPr>
          <w:color w:val="000000" w:themeColor="text1"/>
          <w:sz w:val="28"/>
          <w:szCs w:val="28"/>
        </w:rPr>
        <w:t xml:space="preserve"> конца Первой мировой войны (1918 г.) до начала Второй мировой войны (1939</w:t>
      </w:r>
      <w:r w:rsidRPr="003D021B">
        <w:rPr>
          <w:color w:val="000000" w:themeColor="text1"/>
          <w:sz w:val="28"/>
          <w:szCs w:val="28"/>
        </w:rPr>
        <w:t xml:space="preserve"> </w:t>
      </w:r>
      <w:r w:rsidR="00DA1681" w:rsidRPr="003D021B">
        <w:rPr>
          <w:color w:val="000000" w:themeColor="text1"/>
          <w:sz w:val="28"/>
          <w:szCs w:val="28"/>
        </w:rPr>
        <w:t>г.) В периоды мировых войн международная финансовая </w:t>
      </w:r>
      <w:bookmarkStart w:id="3" w:name="keyword41"/>
      <w:bookmarkEnd w:id="3"/>
      <w:r w:rsidR="00DA1681" w:rsidRPr="003D021B">
        <w:rPr>
          <w:color w:val="000000" w:themeColor="text1"/>
          <w:sz w:val="28"/>
          <w:szCs w:val="28"/>
        </w:rPr>
        <w:t>деятельность несколько замедлялась и сокращалась, а между воюющими сторонами и вовсе прекращалась</w:t>
      </w:r>
      <w:r w:rsidRPr="003D021B">
        <w:rPr>
          <w:color w:val="000000" w:themeColor="text1"/>
          <w:sz w:val="28"/>
          <w:szCs w:val="28"/>
        </w:rPr>
        <w:t>.</w:t>
      </w:r>
    </w:p>
    <w:p w14:paraId="766D92E2" w14:textId="3186DF51" w:rsidR="00154077" w:rsidRPr="003D021B" w:rsidRDefault="00154077" w:rsidP="002F6AC9">
      <w:pPr>
        <w:pStyle w:val="Default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Правильный ответ: </w:t>
      </w:r>
      <w:r w:rsidR="00F521A2"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В, Г, </w:t>
      </w:r>
      <w:proofErr w:type="gramStart"/>
      <w:r w:rsidR="00F521A2"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А</w:t>
      </w:r>
      <w:proofErr w:type="gramEnd"/>
      <w:r w:rsidR="00F521A2"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, Б</w:t>
      </w:r>
    </w:p>
    <w:p w14:paraId="5A8ACB8B" w14:textId="785D5FAA" w:rsidR="00C5645F" w:rsidRDefault="00154077" w:rsidP="002F6AC9">
      <w:pPr>
        <w:pStyle w:val="Default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Компетенции (индикаторы</w:t>
      </w:r>
      <w:r w:rsidR="007163B2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): </w:t>
      </w:r>
      <w:r w:rsidR="009C1006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УК</w:t>
      </w:r>
      <w:r w:rsidR="00F009E2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-10 (УК-10.1, УК-10.2, УК-10.3)</w:t>
      </w:r>
    </w:p>
    <w:p w14:paraId="312BEF53" w14:textId="77777777" w:rsidR="00F009E2" w:rsidRPr="003D021B" w:rsidRDefault="00F009E2" w:rsidP="002F6AC9">
      <w:pPr>
        <w:pStyle w:val="Default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</w:p>
    <w:p w14:paraId="1BA71D11" w14:textId="01B0E567" w:rsidR="000C73BC" w:rsidRPr="003D021B" w:rsidRDefault="000C73BC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3.</w:t>
      </w:r>
      <w:r w:rsidRPr="003D021B">
        <w:rPr>
          <w:color w:val="000000" w:themeColor="text1"/>
          <w:sz w:val="28"/>
          <w:szCs w:val="28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этапов 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выхода компании на международный рынок</w:t>
      </w:r>
      <w:r w:rsidR="003D021B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:</w:t>
      </w:r>
    </w:p>
    <w:p w14:paraId="12245C64" w14:textId="67A07BA4" w:rsidR="001208B8" w:rsidRPr="003D021B" w:rsidRDefault="003D021B" w:rsidP="002F6AC9">
      <w:pPr>
        <w:pStyle w:val="Default"/>
        <w:numPr>
          <w:ilvl w:val="0"/>
          <w:numId w:val="8"/>
        </w:numPr>
        <w:ind w:left="426" w:hanging="426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И</w:t>
      </w:r>
      <w:r w:rsidR="001208B8" w:rsidRPr="003D021B">
        <w:rPr>
          <w:color w:val="000000" w:themeColor="text1"/>
          <w:sz w:val="28"/>
          <w:szCs w:val="28"/>
        </w:rPr>
        <w:t>сследование рынка и анализ рисков</w:t>
      </w:r>
      <w:r w:rsidRPr="003D021B">
        <w:rPr>
          <w:color w:val="000000" w:themeColor="text1"/>
          <w:sz w:val="28"/>
          <w:szCs w:val="28"/>
        </w:rPr>
        <w:t>.</w:t>
      </w:r>
    </w:p>
    <w:p w14:paraId="110F82BC" w14:textId="12B44016" w:rsidR="001208B8" w:rsidRPr="003D021B" w:rsidRDefault="003D021B" w:rsidP="002F6AC9">
      <w:pPr>
        <w:pStyle w:val="Default"/>
        <w:numPr>
          <w:ilvl w:val="0"/>
          <w:numId w:val="8"/>
        </w:numPr>
        <w:ind w:left="426" w:hanging="426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З</w:t>
      </w:r>
      <w:r w:rsidR="001208B8" w:rsidRPr="003D021B">
        <w:rPr>
          <w:color w:val="000000" w:themeColor="text1"/>
          <w:sz w:val="28"/>
          <w:szCs w:val="28"/>
        </w:rPr>
        <w:t>аключение международных контрактов</w:t>
      </w:r>
      <w:r w:rsidRPr="003D021B">
        <w:rPr>
          <w:color w:val="000000" w:themeColor="text1"/>
          <w:sz w:val="28"/>
          <w:szCs w:val="28"/>
        </w:rPr>
        <w:t>.</w:t>
      </w:r>
      <w:r w:rsidR="001208B8" w:rsidRPr="003D021B">
        <w:rPr>
          <w:color w:val="000000" w:themeColor="text1"/>
          <w:sz w:val="28"/>
          <w:szCs w:val="28"/>
        </w:rPr>
        <w:t xml:space="preserve">  </w:t>
      </w:r>
    </w:p>
    <w:p w14:paraId="2E79F085" w14:textId="280B48FC" w:rsidR="001208B8" w:rsidRPr="003D021B" w:rsidRDefault="003D021B" w:rsidP="002F6AC9">
      <w:pPr>
        <w:pStyle w:val="Default"/>
        <w:numPr>
          <w:ilvl w:val="0"/>
          <w:numId w:val="8"/>
        </w:numPr>
        <w:tabs>
          <w:tab w:val="left" w:pos="426"/>
        </w:tabs>
        <w:ind w:left="0" w:firstLine="0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В</w:t>
      </w:r>
      <w:r w:rsidR="001208B8" w:rsidRPr="003D021B">
        <w:rPr>
          <w:color w:val="000000" w:themeColor="text1"/>
          <w:sz w:val="28"/>
          <w:szCs w:val="28"/>
        </w:rPr>
        <w:t xml:space="preserve">ыбор стратегии выхода (экспорт, </w:t>
      </w:r>
      <w:r w:rsidRPr="003D021B">
        <w:rPr>
          <w:color w:val="000000" w:themeColor="text1"/>
          <w:sz w:val="28"/>
          <w:szCs w:val="28"/>
        </w:rPr>
        <w:t>прямые иностранные инвестиции</w:t>
      </w:r>
      <w:r w:rsidR="001208B8" w:rsidRPr="003D021B">
        <w:rPr>
          <w:color w:val="000000" w:themeColor="text1"/>
          <w:sz w:val="28"/>
          <w:szCs w:val="28"/>
        </w:rPr>
        <w:t>, франчайзинг и т.д.)</w:t>
      </w:r>
      <w:r w:rsidRPr="003D021B">
        <w:rPr>
          <w:color w:val="000000" w:themeColor="text1"/>
          <w:sz w:val="28"/>
          <w:szCs w:val="28"/>
        </w:rPr>
        <w:t>.</w:t>
      </w:r>
    </w:p>
    <w:p w14:paraId="648B0B61" w14:textId="53FBBFD7" w:rsidR="001208B8" w:rsidRPr="003D021B" w:rsidRDefault="003D021B" w:rsidP="002F6AC9">
      <w:pPr>
        <w:pStyle w:val="Default"/>
        <w:numPr>
          <w:ilvl w:val="0"/>
          <w:numId w:val="8"/>
        </w:numPr>
        <w:ind w:left="426" w:hanging="426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Л</w:t>
      </w:r>
      <w:r w:rsidR="001208B8" w:rsidRPr="003D021B">
        <w:rPr>
          <w:color w:val="000000" w:themeColor="text1"/>
          <w:sz w:val="28"/>
          <w:szCs w:val="28"/>
        </w:rPr>
        <w:t>окализация продукции и маркетинг</w:t>
      </w:r>
      <w:r w:rsidRPr="003D021B">
        <w:rPr>
          <w:color w:val="000000" w:themeColor="text1"/>
          <w:sz w:val="28"/>
          <w:szCs w:val="28"/>
        </w:rPr>
        <w:t>.</w:t>
      </w:r>
      <w:r w:rsidR="001208B8" w:rsidRPr="003D021B">
        <w:rPr>
          <w:color w:val="000000" w:themeColor="text1"/>
          <w:sz w:val="28"/>
          <w:szCs w:val="28"/>
        </w:rPr>
        <w:t xml:space="preserve">  </w:t>
      </w:r>
    </w:p>
    <w:p w14:paraId="509FFF80" w14:textId="17B33324" w:rsidR="005D0E82" w:rsidRPr="003D021B" w:rsidRDefault="005D0E82" w:rsidP="002F6AC9">
      <w:pPr>
        <w:pStyle w:val="Default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Правильный ответ: А, В, Б, Г</w:t>
      </w:r>
    </w:p>
    <w:p w14:paraId="25199FA7" w14:textId="139783FB" w:rsidR="005D0E82" w:rsidRPr="003D021B" w:rsidRDefault="005D0E82" w:rsidP="002F6AC9">
      <w:pPr>
        <w:pStyle w:val="Default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Компетенции (индикаторы</w:t>
      </w:r>
      <w:r w:rsidR="007163B2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): </w:t>
      </w:r>
      <w:r w:rsidR="009C1006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УК</w:t>
      </w:r>
      <w:r w:rsidR="00F009E2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-10 (УК-10.1, УК-10.2, УК-10.3)</w:t>
      </w:r>
    </w:p>
    <w:p w14:paraId="4F58727B" w14:textId="77777777" w:rsidR="005D0E82" w:rsidRPr="003D021B" w:rsidRDefault="005D0E82" w:rsidP="002F6A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52EE7F94" w14:textId="1F2C7609" w:rsidR="000C6C47" w:rsidRPr="003D021B" w:rsidRDefault="00FC5687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Pr="003D021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r w:rsidR="000C6C47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Установите правильную последовательность</w:t>
      </w:r>
      <w:r w:rsidR="000C6C47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6C47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этапов </w:t>
      </w:r>
      <w:r w:rsidR="000C6C47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таможенного оформления товаров при международной торговле</w:t>
      </w:r>
      <w:r w:rsidR="003D021B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0C6C47" w:rsidRPr="003D021B"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</w:p>
    <w:p w14:paraId="456F97AF" w14:textId="4B27F1FB" w:rsidR="00FC5687" w:rsidRPr="003D021B" w:rsidRDefault="003D021B" w:rsidP="002F6AC9">
      <w:pPr>
        <w:pStyle w:val="Default"/>
        <w:numPr>
          <w:ilvl w:val="0"/>
          <w:numId w:val="9"/>
        </w:numPr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FC5687" w:rsidRPr="003D021B">
        <w:rPr>
          <w:color w:val="000000" w:themeColor="text1"/>
          <w:sz w:val="28"/>
          <w:szCs w:val="28"/>
        </w:rPr>
        <w:t>одача таможенной декларации</w:t>
      </w:r>
      <w:r>
        <w:rPr>
          <w:color w:val="000000" w:themeColor="text1"/>
          <w:sz w:val="28"/>
          <w:szCs w:val="28"/>
        </w:rPr>
        <w:t>.</w:t>
      </w:r>
      <w:r w:rsidR="00FC5687" w:rsidRPr="003D021B">
        <w:rPr>
          <w:color w:val="000000" w:themeColor="text1"/>
          <w:sz w:val="28"/>
          <w:szCs w:val="28"/>
        </w:rPr>
        <w:t xml:space="preserve">  </w:t>
      </w:r>
    </w:p>
    <w:p w14:paraId="71AD13BB" w14:textId="567B078B" w:rsidR="00FC5687" w:rsidRPr="003D021B" w:rsidRDefault="003D021B" w:rsidP="002F6AC9">
      <w:pPr>
        <w:pStyle w:val="Default"/>
        <w:numPr>
          <w:ilvl w:val="0"/>
          <w:numId w:val="9"/>
        </w:numPr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</w:t>
      </w:r>
      <w:r w:rsidR="00FC5687" w:rsidRPr="003D021B">
        <w:rPr>
          <w:color w:val="000000" w:themeColor="text1"/>
          <w:sz w:val="28"/>
          <w:szCs w:val="28"/>
        </w:rPr>
        <w:t>роверка документов и досмотр товаров</w:t>
      </w:r>
      <w:r>
        <w:rPr>
          <w:color w:val="000000" w:themeColor="text1"/>
          <w:sz w:val="28"/>
          <w:szCs w:val="28"/>
        </w:rPr>
        <w:t>.</w:t>
      </w:r>
      <w:r w:rsidR="00FC5687" w:rsidRPr="003D021B">
        <w:rPr>
          <w:color w:val="000000" w:themeColor="text1"/>
          <w:sz w:val="28"/>
          <w:szCs w:val="28"/>
        </w:rPr>
        <w:t xml:space="preserve">  </w:t>
      </w:r>
    </w:p>
    <w:p w14:paraId="3900C46E" w14:textId="48DD45C6" w:rsidR="00FC5687" w:rsidRPr="003D021B" w:rsidRDefault="003D021B" w:rsidP="002F6AC9">
      <w:pPr>
        <w:pStyle w:val="Default"/>
        <w:numPr>
          <w:ilvl w:val="0"/>
          <w:numId w:val="9"/>
        </w:numPr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</w:t>
      </w:r>
      <w:r w:rsidR="00FC5687" w:rsidRPr="003D021B">
        <w:rPr>
          <w:color w:val="000000" w:themeColor="text1"/>
          <w:sz w:val="28"/>
          <w:szCs w:val="28"/>
        </w:rPr>
        <w:t>плата таможенных пошлин и налогов</w:t>
      </w:r>
      <w:r>
        <w:rPr>
          <w:color w:val="000000" w:themeColor="text1"/>
          <w:sz w:val="28"/>
          <w:szCs w:val="28"/>
        </w:rPr>
        <w:t>.</w:t>
      </w:r>
      <w:r w:rsidR="00FC5687" w:rsidRPr="003D021B">
        <w:rPr>
          <w:color w:val="000000" w:themeColor="text1"/>
          <w:sz w:val="28"/>
          <w:szCs w:val="28"/>
        </w:rPr>
        <w:t xml:space="preserve">  </w:t>
      </w:r>
    </w:p>
    <w:p w14:paraId="6D7C7724" w14:textId="6BCA9472" w:rsidR="00FC5687" w:rsidRPr="003D021B" w:rsidRDefault="003D021B" w:rsidP="002F6AC9">
      <w:pPr>
        <w:pStyle w:val="Default"/>
        <w:numPr>
          <w:ilvl w:val="0"/>
          <w:numId w:val="9"/>
        </w:numPr>
        <w:ind w:left="426" w:hanging="426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FC5687" w:rsidRPr="003D021B">
        <w:rPr>
          <w:color w:val="000000" w:themeColor="text1"/>
          <w:sz w:val="28"/>
          <w:szCs w:val="28"/>
        </w:rPr>
        <w:t>ыпуск товаров в свободное обращение</w:t>
      </w:r>
      <w:r>
        <w:rPr>
          <w:color w:val="000000" w:themeColor="text1"/>
          <w:sz w:val="28"/>
          <w:szCs w:val="28"/>
        </w:rPr>
        <w:t>.</w:t>
      </w:r>
      <w:r w:rsidR="00FC5687" w:rsidRPr="003D021B">
        <w:rPr>
          <w:color w:val="000000" w:themeColor="text1"/>
          <w:sz w:val="28"/>
          <w:szCs w:val="28"/>
        </w:rPr>
        <w:t xml:space="preserve">  </w:t>
      </w:r>
    </w:p>
    <w:p w14:paraId="5AF38F58" w14:textId="18C316DF" w:rsidR="00FC5687" w:rsidRPr="003D021B" w:rsidRDefault="00FC5687" w:rsidP="002F6AC9">
      <w:pPr>
        <w:pStyle w:val="Default"/>
        <w:ind w:left="426" w:hanging="426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Правильный ответ: А, Б, В, Г</w:t>
      </w:r>
    </w:p>
    <w:p w14:paraId="4CCF1921" w14:textId="2FDDA1EA" w:rsidR="00FC5687" w:rsidRPr="003D021B" w:rsidRDefault="00FC5687" w:rsidP="002F6AC9">
      <w:pPr>
        <w:pStyle w:val="Default"/>
        <w:ind w:left="426" w:hanging="426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Компетенции (индикаторы</w:t>
      </w:r>
      <w:r w:rsidR="007163B2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): </w:t>
      </w:r>
      <w:r w:rsidR="009C1006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УК</w:t>
      </w:r>
      <w:r w:rsidR="00F009E2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-10 (УК-10.1, УК-10.2, УК-10.3)</w:t>
      </w:r>
    </w:p>
    <w:p w14:paraId="7C7A195A" w14:textId="77777777" w:rsidR="00775A01" w:rsidRPr="003D021B" w:rsidRDefault="00775A01" w:rsidP="002F6AC9">
      <w:pPr>
        <w:pStyle w:val="Default"/>
        <w:ind w:hanging="426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</w:p>
    <w:p w14:paraId="6676C9A2" w14:textId="77426848" w:rsidR="00775A01" w:rsidRDefault="00775A01" w:rsidP="002F6AC9">
      <w:pPr>
        <w:pStyle w:val="3"/>
        <w:spacing w:after="0"/>
        <w:rPr>
          <w:color w:val="000000" w:themeColor="text1"/>
        </w:rPr>
      </w:pPr>
      <w:r w:rsidRPr="003D021B">
        <w:rPr>
          <w:color w:val="000000" w:themeColor="text1"/>
        </w:rPr>
        <w:t>Задания открытого типа</w:t>
      </w:r>
    </w:p>
    <w:p w14:paraId="6B92A56C" w14:textId="77777777" w:rsidR="002F6AC9" w:rsidRDefault="002F6AC9" w:rsidP="002F6AC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189E6D14" w14:textId="1951A0CD" w:rsidR="00BB705E" w:rsidRPr="003D021B" w:rsidRDefault="00BB705E" w:rsidP="002F6AC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3D021B" w:rsidRDefault="00154077" w:rsidP="002F6A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3FD2C06F" w14:textId="5943A301" w:rsidR="003D021B" w:rsidRDefault="00154077" w:rsidP="002F6AC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  <w:r w:rsidRPr="003D021B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>Напишите пропущенное слово</w:t>
      </w:r>
      <w:r w:rsidR="003D021B" w:rsidRPr="0035580A">
        <w:rPr>
          <w:rFonts w:ascii="Times New Roman" w:hAnsi="Times New Roman"/>
          <w:i/>
          <w:color w:val="000000" w:themeColor="text1"/>
          <w:sz w:val="28"/>
          <w:szCs w:val="28"/>
        </w:rPr>
        <w:t>(словосочетание).</w:t>
      </w:r>
    </w:p>
    <w:p w14:paraId="02A69061" w14:textId="77777777" w:rsidR="003D021B" w:rsidRDefault="003D021B" w:rsidP="002F6AC9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28"/>
          <w:szCs w:val="28"/>
        </w:rPr>
      </w:pPr>
    </w:p>
    <w:p w14:paraId="677A5970" w14:textId="63374BF5" w:rsidR="00F521A2" w:rsidRPr="003D021B" w:rsidRDefault="003D021B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3F10FE" w:rsidRPr="003D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Одной из главных тенденций современного развития мировой экономики является активизация отношений ______________ и международного бизнеса в направлении проникновения капитала в сферу государственной собственности.</w:t>
      </w:r>
    </w:p>
    <w:p w14:paraId="722D077B" w14:textId="6B79039F" w:rsidR="00CD62B9" w:rsidRPr="003D021B" w:rsidRDefault="005B7990" w:rsidP="002F6AC9">
      <w:pPr>
        <w:pStyle w:val="Default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 xml:space="preserve">Правильный ответ: </w:t>
      </w:r>
      <w:r w:rsidR="003D021B">
        <w:rPr>
          <w:color w:val="000000" w:themeColor="text1"/>
          <w:sz w:val="28"/>
          <w:szCs w:val="28"/>
        </w:rPr>
        <w:t>Г</w:t>
      </w:r>
      <w:r w:rsidR="003F10FE" w:rsidRPr="003D021B">
        <w:rPr>
          <w:color w:val="000000" w:themeColor="text1"/>
          <w:sz w:val="28"/>
          <w:szCs w:val="28"/>
        </w:rPr>
        <w:t>осударства</w:t>
      </w:r>
      <w:r w:rsidR="003D021B">
        <w:rPr>
          <w:color w:val="000000" w:themeColor="text1"/>
          <w:sz w:val="28"/>
          <w:szCs w:val="28"/>
        </w:rPr>
        <w:t>.</w:t>
      </w:r>
    </w:p>
    <w:p w14:paraId="606BD5BE" w14:textId="78863DE9" w:rsidR="005B7990" w:rsidRPr="003D021B" w:rsidRDefault="005B7990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r w:rsidR="007163B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): 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31BB5B75" w14:textId="77777777" w:rsidR="005B7990" w:rsidRPr="003D021B" w:rsidRDefault="005B7990" w:rsidP="002F6AC9">
      <w:pPr>
        <w:pStyle w:val="Default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C220E88" w14:textId="04773403" w:rsidR="00DD3B1D" w:rsidRPr="003D021B" w:rsidRDefault="003454AB" w:rsidP="002F6AC9">
      <w:pPr>
        <w:pStyle w:val="Default"/>
        <w:jc w:val="both"/>
        <w:rPr>
          <w:rFonts w:cstheme="minorHAnsi"/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 xml:space="preserve">2. </w:t>
      </w:r>
      <w:r w:rsidR="00DD3B1D" w:rsidRPr="003D021B">
        <w:rPr>
          <w:color w:val="000000" w:themeColor="text1"/>
          <w:sz w:val="28"/>
          <w:szCs w:val="28"/>
        </w:rPr>
        <w:t xml:space="preserve">Для минимизации рисков при выходе на международные рынки компании часто используют стратегию __________, которая предполагает постепенное увеличение уровня вовлеченности в зарубежный рынок. </w:t>
      </w:r>
    </w:p>
    <w:p w14:paraId="2336E318" w14:textId="32A0108B" w:rsidR="005B7990" w:rsidRPr="003D021B" w:rsidRDefault="005B7990" w:rsidP="002F6AC9">
      <w:pPr>
        <w:pStyle w:val="Default"/>
        <w:ind w:firstLine="1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 xml:space="preserve">Правильный ответ: </w:t>
      </w:r>
      <w:r w:rsidR="003D021B">
        <w:rPr>
          <w:color w:val="000000" w:themeColor="text1"/>
          <w:sz w:val="28"/>
          <w:szCs w:val="28"/>
        </w:rPr>
        <w:t>П</w:t>
      </w:r>
      <w:r w:rsidR="00DD3B1D" w:rsidRPr="003D021B">
        <w:rPr>
          <w:color w:val="000000" w:themeColor="text1"/>
          <w:sz w:val="28"/>
          <w:szCs w:val="28"/>
        </w:rPr>
        <w:t>оэтапного выхода</w:t>
      </w:r>
      <w:r w:rsidR="003D021B">
        <w:rPr>
          <w:color w:val="000000" w:themeColor="text1"/>
          <w:sz w:val="28"/>
          <w:szCs w:val="28"/>
        </w:rPr>
        <w:t>.</w:t>
      </w:r>
    </w:p>
    <w:p w14:paraId="0BB2D269" w14:textId="047659A4" w:rsidR="005B7990" w:rsidRPr="003D021B" w:rsidRDefault="005B7990" w:rsidP="002F6AC9">
      <w:pPr>
        <w:pStyle w:val="Default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Компетенции (индикаторы</w:t>
      </w:r>
      <w:r w:rsidR="007163B2">
        <w:rPr>
          <w:color w:val="000000" w:themeColor="text1"/>
          <w:sz w:val="28"/>
          <w:szCs w:val="28"/>
        </w:rPr>
        <w:t xml:space="preserve">): </w:t>
      </w:r>
      <w:r w:rsidR="009C1006">
        <w:rPr>
          <w:color w:val="000000" w:themeColor="text1"/>
          <w:sz w:val="28"/>
          <w:szCs w:val="28"/>
        </w:rPr>
        <w:t>УК</w:t>
      </w:r>
      <w:r w:rsidR="00F009E2">
        <w:rPr>
          <w:color w:val="000000" w:themeColor="text1"/>
          <w:sz w:val="28"/>
          <w:szCs w:val="28"/>
        </w:rPr>
        <w:t>-10 (УК-10.1, УК-10.2, УК-10.3)</w:t>
      </w:r>
    </w:p>
    <w:p w14:paraId="426B673F" w14:textId="77777777" w:rsidR="00DD3B1D" w:rsidRPr="003D021B" w:rsidRDefault="00DD3B1D" w:rsidP="002F6AC9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</w:p>
    <w:p w14:paraId="1B5E5F6D" w14:textId="77777777" w:rsidR="007E2292" w:rsidRPr="007E2292" w:rsidRDefault="00DD3B1D" w:rsidP="002F6AC9">
      <w:pPr>
        <w:pStyle w:val="Default"/>
        <w:jc w:val="both"/>
        <w:rPr>
          <w:rFonts w:eastAsia="Aptos"/>
          <w:bCs/>
          <w:i/>
          <w:color w:val="000000" w:themeColor="text1"/>
          <w:kern w:val="2"/>
          <w:sz w:val="28"/>
          <w14:ligatures w14:val="standardContextual"/>
        </w:rPr>
      </w:pPr>
      <w:r w:rsidRPr="003D021B">
        <w:rPr>
          <w:color w:val="000000" w:themeColor="text1"/>
          <w:sz w:val="28"/>
          <w:szCs w:val="28"/>
        </w:rPr>
        <w:t xml:space="preserve">3. </w:t>
      </w:r>
      <w:r w:rsidR="007E2292"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Полный запрет на торговлю с определенной страной имеет название __________.</w:t>
      </w:r>
    </w:p>
    <w:p w14:paraId="0E7FA58D" w14:textId="30176DFB" w:rsidR="007E2292" w:rsidRPr="003D021B" w:rsidRDefault="007E2292" w:rsidP="002F6AC9">
      <w:pPr>
        <w:pStyle w:val="Default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Правильный ответ: </w:t>
      </w:r>
      <w:r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Э</w:t>
      </w: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мбарго</w:t>
      </w:r>
      <w:r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.</w:t>
      </w: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 </w:t>
      </w:r>
    </w:p>
    <w:p w14:paraId="564C8252" w14:textId="6C77433B" w:rsidR="00DD3B1D" w:rsidRPr="003D021B" w:rsidRDefault="00DD3B1D" w:rsidP="002F6AC9">
      <w:pPr>
        <w:pStyle w:val="Default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Компетенции (индикаторы</w:t>
      </w:r>
      <w:r w:rsidR="007163B2">
        <w:rPr>
          <w:color w:val="000000" w:themeColor="text1"/>
          <w:sz w:val="28"/>
          <w:szCs w:val="28"/>
        </w:rPr>
        <w:t xml:space="preserve">): </w:t>
      </w:r>
      <w:r w:rsidR="009C1006">
        <w:rPr>
          <w:color w:val="000000" w:themeColor="text1"/>
          <w:sz w:val="28"/>
          <w:szCs w:val="28"/>
        </w:rPr>
        <w:t>УК-10 (УК-10.1, УК-10.2, УК-10.3)</w:t>
      </w:r>
    </w:p>
    <w:p w14:paraId="43AACEA0" w14:textId="77777777" w:rsidR="003D021B" w:rsidRPr="003D021B" w:rsidRDefault="003D021B" w:rsidP="002F6AC9">
      <w:pPr>
        <w:pStyle w:val="Default"/>
        <w:jc w:val="both"/>
        <w:rPr>
          <w:color w:val="000000" w:themeColor="text1"/>
          <w:sz w:val="28"/>
          <w:szCs w:val="28"/>
        </w:rPr>
      </w:pPr>
    </w:p>
    <w:p w14:paraId="03742BD6" w14:textId="21A80198" w:rsidR="00254A4B" w:rsidRPr="003D021B" w:rsidRDefault="005F2B10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  <w:lastRenderedPageBreak/>
        <w:t xml:space="preserve">4. </w:t>
      </w:r>
      <w:r w:rsidR="00254A4B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успешного ведения международного бизнеса важно </w:t>
      </w:r>
      <w:proofErr w:type="gramStart"/>
      <w:r w:rsidR="00254A4B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учитывать  </w:t>
      </w:r>
      <w:r w:rsidR="00A43912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proofErr w:type="gramEnd"/>
      <w:r w:rsidR="00A43912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________________</w:t>
      </w:r>
      <w:r w:rsidR="00B3214F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факторы,  </w:t>
      </w:r>
      <w:r w:rsidR="00254A4B"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такие как колебания обменного курсов, инфляция, изменения таможенных пошлин.</w:t>
      </w:r>
    </w:p>
    <w:p w14:paraId="1AC275D4" w14:textId="19F567E4" w:rsidR="00254A4B" w:rsidRPr="003D021B" w:rsidRDefault="00254A4B" w:rsidP="002F6AC9">
      <w:pPr>
        <w:pStyle w:val="Default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 xml:space="preserve">Правильный ответ: </w:t>
      </w:r>
      <w:r w:rsidR="007E2292">
        <w:rPr>
          <w:color w:val="000000" w:themeColor="text1"/>
          <w:sz w:val="28"/>
          <w:szCs w:val="28"/>
        </w:rPr>
        <w:t>М</w:t>
      </w:r>
      <w:r w:rsidRPr="003D021B">
        <w:rPr>
          <w:color w:val="000000" w:themeColor="text1"/>
          <w:sz w:val="28"/>
          <w:szCs w:val="28"/>
        </w:rPr>
        <w:t>акроэкономические</w:t>
      </w:r>
      <w:r w:rsidR="007E2292">
        <w:rPr>
          <w:color w:val="000000" w:themeColor="text1"/>
          <w:sz w:val="28"/>
          <w:szCs w:val="28"/>
        </w:rPr>
        <w:t>.</w:t>
      </w:r>
    </w:p>
    <w:p w14:paraId="312F0BA0" w14:textId="1B6043D0" w:rsidR="00254A4B" w:rsidRPr="003D021B" w:rsidRDefault="00254A4B" w:rsidP="002F6AC9">
      <w:pPr>
        <w:pStyle w:val="Default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>Компетенции (индикаторы</w:t>
      </w:r>
      <w:r w:rsidR="007163B2">
        <w:rPr>
          <w:color w:val="000000" w:themeColor="text1"/>
          <w:sz w:val="28"/>
          <w:szCs w:val="28"/>
        </w:rPr>
        <w:t xml:space="preserve">): </w:t>
      </w:r>
      <w:r w:rsidR="009C1006">
        <w:rPr>
          <w:color w:val="000000" w:themeColor="text1"/>
          <w:sz w:val="28"/>
          <w:szCs w:val="28"/>
        </w:rPr>
        <w:t>УК</w:t>
      </w:r>
      <w:r w:rsidR="00F009E2">
        <w:rPr>
          <w:color w:val="000000" w:themeColor="text1"/>
          <w:sz w:val="28"/>
          <w:szCs w:val="28"/>
        </w:rPr>
        <w:t>-10 (УК-10.1, УК-10.2, УК-10.3)</w:t>
      </w:r>
    </w:p>
    <w:p w14:paraId="0BF86E1B" w14:textId="77777777" w:rsidR="00DD3B1D" w:rsidRPr="003D021B" w:rsidRDefault="00DD3B1D" w:rsidP="002F6AC9">
      <w:pPr>
        <w:pStyle w:val="Default"/>
        <w:ind w:firstLine="709"/>
        <w:jc w:val="both"/>
        <w:rPr>
          <w:color w:val="000000" w:themeColor="text1"/>
          <w:sz w:val="28"/>
          <w:szCs w:val="28"/>
        </w:rPr>
      </w:pPr>
    </w:p>
    <w:p w14:paraId="10CB67E1" w14:textId="77777777" w:rsidR="00BB705E" w:rsidRPr="003D021B" w:rsidRDefault="00BB705E" w:rsidP="002F6AC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5F3687A8" w14:textId="77777777" w:rsidR="00440546" w:rsidRPr="003D021B" w:rsidRDefault="00440546" w:rsidP="002F6A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i/>
          <w:color w:val="000000" w:themeColor="text1"/>
          <w:kern w:val="2"/>
          <w:sz w:val="28"/>
          <w:szCs w:val="24"/>
          <w14:ligatures w14:val="standardContextual"/>
        </w:rPr>
      </w:pPr>
    </w:p>
    <w:p w14:paraId="1F932F36" w14:textId="7E4F4F0F" w:rsidR="00440546" w:rsidRPr="003D021B" w:rsidRDefault="00440546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76210BF6" w14:textId="77777777" w:rsidR="007E2292" w:rsidRDefault="007E2292" w:rsidP="002F6A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CB3AE6D" w14:textId="7E6FCBE2" w:rsidR="00F521A2" w:rsidRPr="003D021B" w:rsidRDefault="007E2292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452AD3" w:rsidRPr="003D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Предпринимательская </w:t>
      </w:r>
      <w:bookmarkStart w:id="4" w:name="keyword2"/>
      <w:bookmarkEnd w:id="4"/>
      <w:r w:rsidR="00452AD3" w:rsidRPr="003D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деятельность, преимущественной сферой действия которой являются международные экономические отношения в мировой экономике называется</w:t>
      </w:r>
      <w:r w:rsidR="003B4DE1" w:rsidRPr="003D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________________________.</w:t>
      </w:r>
    </w:p>
    <w:p w14:paraId="0437660A" w14:textId="344407EF" w:rsidR="00F521A2" w:rsidRPr="003D021B" w:rsidRDefault="00F521A2" w:rsidP="002F6AC9">
      <w:pPr>
        <w:pStyle w:val="Default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 xml:space="preserve">Правильный ответ: </w:t>
      </w:r>
      <w:r w:rsidR="007E2292">
        <w:rPr>
          <w:color w:val="000000" w:themeColor="text1"/>
          <w:sz w:val="28"/>
          <w:szCs w:val="28"/>
        </w:rPr>
        <w:t>М</w:t>
      </w:r>
      <w:r w:rsidR="00452AD3" w:rsidRPr="003D021B">
        <w:rPr>
          <w:color w:val="000000" w:themeColor="text1"/>
          <w:sz w:val="28"/>
          <w:szCs w:val="28"/>
        </w:rPr>
        <w:t>еждународный бизнес</w:t>
      </w:r>
      <w:r w:rsidR="007E2292">
        <w:rPr>
          <w:color w:val="000000" w:themeColor="text1"/>
          <w:sz w:val="28"/>
          <w:szCs w:val="28"/>
        </w:rPr>
        <w:t xml:space="preserve"> </w:t>
      </w:r>
      <w:r w:rsidR="00452AD3" w:rsidRPr="003D021B">
        <w:rPr>
          <w:color w:val="000000" w:themeColor="text1"/>
          <w:sz w:val="28"/>
          <w:szCs w:val="28"/>
        </w:rPr>
        <w:t>/</w:t>
      </w:r>
      <w:r w:rsidR="007E2292">
        <w:rPr>
          <w:color w:val="000000" w:themeColor="text1"/>
          <w:sz w:val="28"/>
          <w:szCs w:val="28"/>
        </w:rPr>
        <w:t xml:space="preserve"> </w:t>
      </w:r>
      <w:r w:rsidR="00452AD3" w:rsidRPr="003D021B">
        <w:rPr>
          <w:color w:val="000000" w:themeColor="text1"/>
          <w:sz w:val="28"/>
          <w:szCs w:val="28"/>
        </w:rPr>
        <w:t>международным бизнесом</w:t>
      </w:r>
      <w:r w:rsidR="007E2292">
        <w:rPr>
          <w:color w:val="000000" w:themeColor="text1"/>
          <w:sz w:val="28"/>
          <w:szCs w:val="28"/>
        </w:rPr>
        <w:t>.</w:t>
      </w:r>
    </w:p>
    <w:p w14:paraId="456AAC05" w14:textId="187C77A5" w:rsidR="001C2BED" w:rsidRPr="003D021B" w:rsidRDefault="00F521A2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r w:rsidR="007163B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): 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313C3B63" w14:textId="77777777" w:rsidR="001C2BED" w:rsidRPr="003D021B" w:rsidRDefault="001C2BED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0343A804" w14:textId="3C967D76" w:rsidR="00172CEC" w:rsidRPr="003D021B" w:rsidRDefault="001C2BED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7E2292"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  <w:t>2.</w:t>
      </w:r>
      <w:r w:rsidRPr="003D021B">
        <w:rPr>
          <w:rFonts w:ascii="Times New Roman" w:eastAsia="Aptos" w:hAnsi="Times New Roman" w:cs="Times New Roman"/>
          <w:bCs/>
          <w:i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452AD3" w:rsidRPr="003D02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r w:rsidR="00452AD3" w:rsidRPr="003D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рупное </w:t>
      </w:r>
      <w:bookmarkStart w:id="5" w:name="keyword6"/>
      <w:bookmarkEnd w:id="5"/>
      <w:r w:rsidR="00452AD3" w:rsidRPr="003D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объединение, использующее в своей хозяйственной деятельности международный подход и предполагающее формирование и развитие международного производственно-сбытового, торгового и финансового комплекса с единым центром </w:t>
      </w:r>
      <w:bookmarkStart w:id="6" w:name="keyword7"/>
      <w:bookmarkEnd w:id="6"/>
      <w:r w:rsidR="00452AD3" w:rsidRPr="003D02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принятия решений в стране базирования и с филиалами, представительствами и дочерними компаниями в других странах</w:t>
      </w:r>
      <w:r w:rsidR="00452AD3" w:rsidRPr="003D021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называется ____________________.</w:t>
      </w:r>
    </w:p>
    <w:p w14:paraId="49C4A79D" w14:textId="301A92A3" w:rsidR="00172CEC" w:rsidRPr="003D021B" w:rsidRDefault="00172CEC" w:rsidP="002F6AC9">
      <w:pPr>
        <w:pStyle w:val="Default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 xml:space="preserve">Правильный ответ: </w:t>
      </w:r>
      <w:r w:rsidR="007E2292">
        <w:rPr>
          <w:color w:val="000000" w:themeColor="text1"/>
          <w:sz w:val="28"/>
          <w:szCs w:val="28"/>
        </w:rPr>
        <w:t>Т</w:t>
      </w:r>
      <w:r w:rsidR="00452AD3" w:rsidRPr="003D021B">
        <w:rPr>
          <w:color w:val="000000" w:themeColor="text1"/>
          <w:sz w:val="28"/>
          <w:szCs w:val="28"/>
        </w:rPr>
        <w:t>ранснациональная корпорация</w:t>
      </w:r>
      <w:r w:rsidR="007E2292">
        <w:rPr>
          <w:color w:val="000000" w:themeColor="text1"/>
          <w:sz w:val="28"/>
          <w:szCs w:val="28"/>
        </w:rPr>
        <w:t xml:space="preserve"> </w:t>
      </w:r>
      <w:r w:rsidR="00452AD3" w:rsidRPr="003D021B">
        <w:rPr>
          <w:color w:val="000000" w:themeColor="text1"/>
          <w:sz w:val="28"/>
          <w:szCs w:val="28"/>
        </w:rPr>
        <w:t>/</w:t>
      </w:r>
      <w:r w:rsidR="007E2292">
        <w:rPr>
          <w:color w:val="000000" w:themeColor="text1"/>
          <w:sz w:val="28"/>
          <w:szCs w:val="28"/>
        </w:rPr>
        <w:t xml:space="preserve"> </w:t>
      </w:r>
      <w:r w:rsidR="00452AD3" w:rsidRPr="003D021B">
        <w:rPr>
          <w:color w:val="000000" w:themeColor="text1"/>
          <w:sz w:val="28"/>
          <w:szCs w:val="28"/>
        </w:rPr>
        <w:t>транснациональной корпорацией</w:t>
      </w:r>
      <w:r w:rsidR="007E2292">
        <w:rPr>
          <w:color w:val="000000" w:themeColor="text1"/>
          <w:sz w:val="28"/>
          <w:szCs w:val="28"/>
        </w:rPr>
        <w:t>.</w:t>
      </w:r>
      <w:r w:rsidR="00452AD3" w:rsidRPr="003D021B">
        <w:rPr>
          <w:color w:val="000000" w:themeColor="text1"/>
          <w:sz w:val="28"/>
          <w:szCs w:val="28"/>
        </w:rPr>
        <w:t xml:space="preserve"> </w:t>
      </w:r>
    </w:p>
    <w:p w14:paraId="185F0D13" w14:textId="1009D12A" w:rsidR="00172CEC" w:rsidRPr="003D021B" w:rsidRDefault="00172CEC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r w:rsidR="007163B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): 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4FF7151C" w14:textId="77777777" w:rsidR="00C64C3C" w:rsidRPr="003D021B" w:rsidRDefault="00C64C3C" w:rsidP="002F6A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5758F452" w14:textId="6D84570D" w:rsidR="00C64C3C" w:rsidRPr="007E2292" w:rsidRDefault="005A0B68" w:rsidP="002F6AC9">
      <w:pPr>
        <w:pStyle w:val="Default"/>
        <w:jc w:val="both"/>
        <w:rPr>
          <w:rFonts w:eastAsia="Aptos"/>
          <w:bCs/>
          <w:iCs/>
          <w:color w:val="000000" w:themeColor="text1"/>
          <w:kern w:val="2"/>
          <w:sz w:val="28"/>
          <w14:ligatures w14:val="standardContextual"/>
        </w:rPr>
      </w:pPr>
      <w:r w:rsidRPr="007E2292">
        <w:rPr>
          <w:rFonts w:eastAsia="Aptos"/>
          <w:bCs/>
          <w:iCs/>
          <w:color w:val="000000" w:themeColor="text1"/>
          <w:kern w:val="2"/>
          <w:sz w:val="28"/>
          <w14:ligatures w14:val="standardContextual"/>
        </w:rPr>
        <w:t xml:space="preserve">3. </w:t>
      </w:r>
      <w:r w:rsidR="00C64C3C"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Главной формой передачи научно-технических производственных и управленческих знаний и опыта являютс</w:t>
      </w:r>
      <w:r w:rsidR="0031121E"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я </w:t>
      </w:r>
      <w:r w:rsidR="00C64C3C"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________________</w:t>
      </w:r>
      <w:r w:rsidR="00632102"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____</w:t>
      </w:r>
      <w:r w:rsidR="00C64C3C"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_.</w:t>
      </w:r>
    </w:p>
    <w:p w14:paraId="4016F02D" w14:textId="06B5B5D4" w:rsidR="00C64C3C" w:rsidRPr="003D021B" w:rsidRDefault="00C64C3C" w:rsidP="002F6AC9">
      <w:pPr>
        <w:pStyle w:val="Default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Правильный ответ: </w:t>
      </w:r>
      <w:r w:rsidR="007E2292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Л</w:t>
      </w: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ицензионные соглашения</w:t>
      </w:r>
      <w:r w:rsidR="007E2292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.</w:t>
      </w: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 </w:t>
      </w:r>
    </w:p>
    <w:p w14:paraId="4B08BEE5" w14:textId="0D450A71" w:rsidR="00C64C3C" w:rsidRPr="003D021B" w:rsidRDefault="00C64C3C" w:rsidP="002F6AC9">
      <w:pPr>
        <w:pStyle w:val="Default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Компетенции (индикаторы</w:t>
      </w:r>
      <w:r w:rsidR="007163B2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): </w:t>
      </w:r>
      <w:r w:rsidR="009C1006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УК</w:t>
      </w:r>
      <w:r w:rsidR="00F009E2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-10 (УК-10.1, УК-10.2, УК-10.3)</w:t>
      </w:r>
    </w:p>
    <w:p w14:paraId="4438DEA3" w14:textId="77777777" w:rsidR="00205A26" w:rsidRPr="003D021B" w:rsidRDefault="00205A26" w:rsidP="002F6AC9">
      <w:pPr>
        <w:pStyle w:val="Default"/>
        <w:ind w:firstLine="709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</w:p>
    <w:p w14:paraId="08BA67D7" w14:textId="77777777" w:rsidR="007E2292" w:rsidRPr="003D021B" w:rsidRDefault="00DB2132" w:rsidP="002F6AC9">
      <w:pPr>
        <w:pStyle w:val="Default"/>
        <w:jc w:val="both"/>
        <w:rPr>
          <w:color w:val="000000" w:themeColor="text1"/>
          <w:sz w:val="28"/>
          <w:szCs w:val="28"/>
        </w:rPr>
      </w:pPr>
      <w:r w:rsidRPr="007E2292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4.</w:t>
      </w: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 </w:t>
      </w:r>
      <w:r w:rsidR="007E2292" w:rsidRPr="003D021B">
        <w:rPr>
          <w:color w:val="000000" w:themeColor="text1"/>
          <w:sz w:val="28"/>
          <w:szCs w:val="28"/>
        </w:rPr>
        <w:t>При выходе на международные рынки компании часто сталкиваются с _____________, которые включат различия в законодательстве, налогообложении, культурных нормах и пр.</w:t>
      </w:r>
    </w:p>
    <w:p w14:paraId="722E6AF5" w14:textId="77777777" w:rsidR="007E2292" w:rsidRPr="003D021B" w:rsidRDefault="007E2292" w:rsidP="002F6AC9">
      <w:pPr>
        <w:pStyle w:val="Default"/>
        <w:jc w:val="both"/>
        <w:rPr>
          <w:color w:val="000000" w:themeColor="text1"/>
          <w:sz w:val="28"/>
          <w:szCs w:val="28"/>
        </w:rPr>
      </w:pPr>
      <w:r w:rsidRPr="003D021B">
        <w:rPr>
          <w:color w:val="000000" w:themeColor="text1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И</w:t>
      </w:r>
      <w:r w:rsidRPr="003D021B">
        <w:rPr>
          <w:color w:val="000000" w:themeColor="text1"/>
          <w:sz w:val="28"/>
          <w:szCs w:val="28"/>
        </w:rPr>
        <w:t>нституциональными барьерами</w:t>
      </w:r>
      <w:r>
        <w:rPr>
          <w:color w:val="000000" w:themeColor="text1"/>
          <w:sz w:val="28"/>
          <w:szCs w:val="28"/>
        </w:rPr>
        <w:t>.</w:t>
      </w:r>
    </w:p>
    <w:p w14:paraId="423B0CBD" w14:textId="61BCDFA0" w:rsidR="00C92606" w:rsidRPr="003D021B" w:rsidRDefault="00C92606" w:rsidP="002F6AC9">
      <w:pPr>
        <w:pStyle w:val="Default"/>
        <w:jc w:val="both"/>
        <w:rPr>
          <w:rFonts w:eastAsia="Aptos"/>
          <w:bCs/>
          <w:color w:val="000000" w:themeColor="text1"/>
          <w:kern w:val="2"/>
          <w:sz w:val="28"/>
          <w14:ligatures w14:val="standardContextual"/>
        </w:rPr>
      </w:pPr>
      <w:r w:rsidRPr="003D021B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Компетенции (индикаторы</w:t>
      </w:r>
      <w:r w:rsidR="007163B2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 xml:space="preserve">): </w:t>
      </w:r>
      <w:r w:rsidR="009C1006">
        <w:rPr>
          <w:rFonts w:eastAsia="Aptos"/>
          <w:bCs/>
          <w:color w:val="000000" w:themeColor="text1"/>
          <w:kern w:val="2"/>
          <w:sz w:val="28"/>
          <w14:ligatures w14:val="standardContextual"/>
        </w:rPr>
        <w:t>УК-10 (УК-10.1, УК-10.2, УК-10.3)</w:t>
      </w:r>
    </w:p>
    <w:p w14:paraId="2BFB42ED" w14:textId="4439B6AA" w:rsidR="00205A26" w:rsidRPr="003D021B" w:rsidRDefault="00205A26" w:rsidP="002F6AC9">
      <w:pPr>
        <w:pStyle w:val="a6"/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iCs/>
          <w:color w:val="000000" w:themeColor="text1"/>
          <w:kern w:val="2"/>
          <w:sz w:val="28"/>
          <w:szCs w:val="24"/>
          <w14:ligatures w14:val="standardContextual"/>
        </w:rPr>
      </w:pPr>
    </w:p>
    <w:p w14:paraId="665CE922" w14:textId="77777777" w:rsidR="00BB705E" w:rsidRPr="003D021B" w:rsidRDefault="00BB705E" w:rsidP="002F6AC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Pr="003D021B" w:rsidRDefault="00440546" w:rsidP="002F6AC9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71BBCE92" w14:textId="77777777" w:rsidR="007E2292" w:rsidRPr="00D81EA1" w:rsidRDefault="007E2292" w:rsidP="002F6AC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/>
          <w:i/>
          <w:iCs/>
          <w:sz w:val="28"/>
          <w:szCs w:val="28"/>
        </w:rPr>
      </w:pPr>
      <w:r w:rsidRPr="00D81EA1">
        <w:rPr>
          <w:rFonts w:ascii="Times New Roman" w:eastAsia="Calibri" w:hAnsi="Times New Roman"/>
          <w:i/>
          <w:iCs/>
          <w:sz w:val="28"/>
          <w:szCs w:val="28"/>
        </w:rPr>
        <w:t>Да</w:t>
      </w:r>
      <w:r>
        <w:rPr>
          <w:rFonts w:ascii="Times New Roman" w:eastAsia="Calibri" w:hAnsi="Times New Roman"/>
          <w:i/>
          <w:iCs/>
          <w:sz w:val="28"/>
          <w:szCs w:val="28"/>
        </w:rPr>
        <w:t>йте развернутый ответ на вопрос.</w:t>
      </w:r>
    </w:p>
    <w:p w14:paraId="2E01878C" w14:textId="7DD4490F" w:rsidR="0031121E" w:rsidRPr="003D021B" w:rsidRDefault="007E2292" w:rsidP="002F6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31121E" w:rsidRPr="003D02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>Мировой финансовый кризис 2007 – 2009 гг. принадлежит к числу одних из самых разрушительных за всю историю человечества и остается в центре внимания многих исследовательских умов из самых разных стран мира.</w:t>
      </w:r>
      <w:r w:rsidR="002411B8" w:rsidRPr="003D02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14:paraId="0BB9D476" w14:textId="434B6756" w:rsidR="0031121E" w:rsidRPr="003D021B" w:rsidRDefault="0031121E" w:rsidP="002F6AC9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</w:pPr>
      <w:r w:rsidRPr="003D021B">
        <w:rPr>
          <w:rFonts w:ascii="Times New Roman" w:eastAsia="Calibri" w:hAnsi="Times New Roman" w:cs="Times New Roman"/>
          <w:color w:val="000000" w:themeColor="text1"/>
          <w:sz w:val="28"/>
          <w:szCs w:val="28"/>
          <w:lang w:eastAsia="ru-RU"/>
        </w:rPr>
        <w:lastRenderedPageBreak/>
        <w:t>В России кризис выразился, в первую очередь, резким снижением поступления в бюджет доходов от экспорта нефти в связи со снижением её цены на мировом рынке. Также в середине 2008 года начался резкий отток капитала из России, который не компенсировался обратным притоком, результатом чего стало увеличение отрицательного торгового баланса страны. Резкое ужесточение условий заимствований для российских бизнесменов и потребительского сектора привело к повышению стоимости кредитов и снижению потребительского спроса.</w:t>
      </w:r>
    </w:p>
    <w:p w14:paraId="2165ABE7" w14:textId="53A0443B" w:rsidR="0031121E" w:rsidRPr="003D021B" w:rsidRDefault="0031121E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Обозначьте основные особенности глобального финансово-экономического кризиса 2007-2009 гг.</w:t>
      </w:r>
    </w:p>
    <w:p w14:paraId="00DBD3F6" w14:textId="31E96002" w:rsidR="008C535E" w:rsidRPr="003D021B" w:rsidRDefault="008C535E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</w:t>
      </w:r>
      <w:r w:rsidR="00F009E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-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9B679B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3</w:t>
      </w:r>
      <w:r w:rsidR="0031121E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0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мин</w:t>
      </w:r>
      <w:r w:rsidR="006C04AC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.</w:t>
      </w:r>
    </w:p>
    <w:p w14:paraId="78E18CCF" w14:textId="581F996D" w:rsidR="009B679B" w:rsidRPr="003D021B" w:rsidRDefault="00A45BC5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9B679B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Глобальный финансово-экономический кризис 2007–2009 годов стал одним из самых масштабных и значимых экономических потрясений в современной истории. Его основные особенности можно охарактеризовать следующим образом:</w:t>
      </w:r>
    </w:p>
    <w:p w14:paraId="73ED282B" w14:textId="53F7AB8F" w:rsidR="009B679B" w:rsidRPr="003D021B" w:rsidRDefault="009B679B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1. Глобальный характер. Кризис начался в США с краха рынка </w:t>
      </w:r>
      <w:proofErr w:type="spellStart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субстандартных</w:t>
      </w:r>
      <w:proofErr w:type="spellEnd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ипотечных кредитов, но быстро распространился на другие страны благодаря высокой степени глобализации финансовых рынков. Финансовые институты по всему миру были тесно связаны через сложные финансовые инструменты (например, ипотечные облигации и CDO), что привело к цепной реакции убытков. Кризис</w:t>
      </w:r>
      <w:r w:rsidR="0050305A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затронул практически все регионы мира: Европу, Азию, Латинскую Америку и даже страны с развивающимися рынками, хотя и в разной степени.</w:t>
      </w:r>
    </w:p>
    <w:p w14:paraId="012273C9" w14:textId="35ECBD15" w:rsidR="009B679B" w:rsidRPr="003D021B" w:rsidRDefault="009B679B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2. Всесторонность. Кризис охватил все ключевые сферы экономики: Финансовый сектор: банкротства крупных банков (</w:t>
      </w:r>
      <w:proofErr w:type="spellStart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Lehman</w:t>
      </w:r>
      <w:proofErr w:type="spellEnd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Brothers</w:t>
      </w:r>
      <w:proofErr w:type="spellEnd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Bear</w:t>
      </w:r>
      <w:proofErr w:type="spellEnd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Stearns</w:t>
      </w:r>
      <w:proofErr w:type="spellEnd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) и страхователей (AIG), кризис ликвидности, падение доверия между финансовыми институтами. Реальный сектор: сокращение промышленного производства, снижение потребительского спроса, рост безработицы. Социальная сфера: массовые увольнения, снижение уровня жизни, рост бедности. Государственные финансы: увеличение бюджетных дефицитов и государственного долга из-за спасательных мер и </w:t>
      </w:r>
      <w:proofErr w:type="spellStart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стимуляционных</w:t>
      </w:r>
      <w:proofErr w:type="spellEnd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программ.</w:t>
      </w:r>
      <w:r w:rsidR="00DD5021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Кризис также повлиял на политическую сферу, вызвав рост популизма и недоверия к традиционным элитам.</w:t>
      </w:r>
    </w:p>
    <w:p w14:paraId="34D2E6A0" w14:textId="19E44120" w:rsidR="009B679B" w:rsidRPr="003D021B" w:rsidRDefault="009B679B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3. Глубина</w:t>
      </w:r>
      <w:r w:rsidR="0050305A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Кризис привел к значительным экономическим потерям:</w:t>
      </w:r>
      <w:r w:rsidR="0050305A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Падение мирового ВВП в 2009 году составило около 0,1% (первое снижение за десятилетия).</w:t>
      </w:r>
      <w:r w:rsidR="0050305A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Фондовые рынки потеряли более 50% своей капитализации (например, индекс S&amp;P 500 упал с 1565 пунктов в октябре 2007 года до 676 пунктов в марте 2009 года).</w:t>
      </w:r>
      <w:r w:rsidR="0050305A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Уровень безработицы в США достиг 10%, а в некоторых странах Еврозоны </w:t>
      </w:r>
      <w:r w:rsidR="0050305A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–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еще выше.</w:t>
      </w:r>
      <w:r w:rsidR="0050305A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Финансовые потери оценивались в триллионы долларов, включая убытки банков, инвесторов и правительств.</w:t>
      </w:r>
    </w:p>
    <w:p w14:paraId="7674FF8A" w14:textId="77777777" w:rsidR="005A0FC4" w:rsidRPr="003D021B" w:rsidRDefault="009B679B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4. Продолжительность</w:t>
      </w:r>
      <w:r w:rsidR="005A0FC4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Кризис развивался постепенно:</w:t>
      </w:r>
      <w:r w:rsidR="005A0FC4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Первые признаки появились в 2007 году с ростом дефолтов по </w:t>
      </w:r>
      <w:proofErr w:type="spellStart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субстандартным</w:t>
      </w:r>
      <w:proofErr w:type="spellEnd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ипотечным кредитам.</w:t>
      </w:r>
      <w:r w:rsidR="005A0FC4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Пик кризиса пришелся на 2008–2009 годы, когда произошли банкротства крупных финансовых институтов и началась глобальная рецессия.</w:t>
      </w:r>
      <w:r w:rsidR="005A0FC4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lastRenderedPageBreak/>
        <w:t>Официально рецессия в США длилась с декабря 2007 года по июнь 2009 года, но последствия ощущались гораздо дольше.</w:t>
      </w:r>
    </w:p>
    <w:p w14:paraId="5820256C" w14:textId="2B70526C" w:rsidR="009B679B" w:rsidRPr="003D021B" w:rsidRDefault="009B679B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5. Затяжной выход</w:t>
      </w:r>
      <w:r w:rsidR="005A0FC4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. В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осстановление экономики после кризиса было медленным и неравномерным:</w:t>
      </w:r>
      <w:r w:rsidR="005A0FC4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Развитые страны, такие как США и страны Еврозоны, столкнулись с "вялым" ростом, высоким уровнем безработицы и слабым потребительским спросом.</w:t>
      </w:r>
      <w:r w:rsidR="005A0FC4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 Европе кризис перерос в долговой кризис (2010–2012 годы), что еще больше замедлило восстановление.</w:t>
      </w:r>
      <w:r w:rsidR="005A0FC4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Меры количественного смягчения (QE) и низкие процентные ставки стали новой нормой, что привело к долгосрочным изменениям в монетарной политике.</w:t>
      </w:r>
      <w:r w:rsidR="005A0FC4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Полное восстановление заняло несколько лет, а некоторые последствия (например, рост неравенства и политическая нестабильность) ощущаются до сих пор.</w:t>
      </w:r>
    </w:p>
    <w:p w14:paraId="74B76DB9" w14:textId="75C85528" w:rsidR="00A45BC5" w:rsidRPr="003D021B" w:rsidRDefault="009B679B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Глобальный финансово-экономический кризис 2007–2009 годов выделяется своей глобальностью, всесторонностью, глубиной, продолжительностью и затяжным выходом. Он не только вызвал краткосрочные экономические потрясения, но и привел к долгосрочным изменениям в мировой экономике, финансовой системе и обществе.</w:t>
      </w:r>
    </w:p>
    <w:p w14:paraId="0A2EB2EE" w14:textId="6CC6287F" w:rsidR="0031121E" w:rsidRPr="007E2292" w:rsidRDefault="00A45BC5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ответе обязательных элементов:</w:t>
      </w:r>
      <w:r w:rsidR="007E229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г</w:t>
      </w:r>
      <w:r w:rsidR="0031121E" w:rsidRPr="007E229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лобальный характер; </w:t>
      </w:r>
      <w:r w:rsidR="007E229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</w:t>
      </w:r>
      <w:r w:rsidR="0031121E" w:rsidRPr="007E229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сесторонность;</w:t>
      </w:r>
      <w:r w:rsidR="007E229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г</w:t>
      </w:r>
      <w:r w:rsidR="0031121E" w:rsidRPr="007E229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лубина;</w:t>
      </w:r>
      <w:r w:rsidR="007E229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п</w:t>
      </w:r>
      <w:r w:rsidR="0031121E" w:rsidRPr="007E229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родолжительность;</w:t>
      </w:r>
      <w:r w:rsidR="007E2292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з</w:t>
      </w:r>
      <w:r w:rsidR="0031121E" w:rsidRPr="007E229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атяжной выход.</w:t>
      </w:r>
    </w:p>
    <w:p w14:paraId="385332FF" w14:textId="085A3A94" w:rsidR="00F74D98" w:rsidRPr="003D021B" w:rsidRDefault="00F74D98" w:rsidP="002F6AC9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63E3A385" w14:textId="77777777" w:rsidR="00DD5021" w:rsidRPr="003D021B" w:rsidRDefault="00DD5021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4B202CCE" w14:textId="3FB757A9" w:rsidR="00D7644A" w:rsidRPr="009C1006" w:rsidRDefault="00DD5021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2. </w:t>
      </w:r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БРИКС– это неформальное объединение крупных стран с</w:t>
      </w:r>
      <w:r w:rsidR="002740D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развивающейся экономикой. Название образовано от</w:t>
      </w:r>
      <w:r w:rsidR="002740D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английских заглавных букв первых государств-участников: </w:t>
      </w:r>
      <w:proofErr w:type="spellStart"/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Brazil</w:t>
      </w:r>
      <w:proofErr w:type="spellEnd"/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Russia</w:t>
      </w:r>
      <w:proofErr w:type="spellEnd"/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India</w:t>
      </w:r>
      <w:proofErr w:type="spellEnd"/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China</w:t>
      </w:r>
      <w:proofErr w:type="spellEnd"/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South</w:t>
      </w:r>
      <w:proofErr w:type="spellEnd"/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Africa</w:t>
      </w:r>
      <w:proofErr w:type="spellEnd"/>
      <w:r w:rsidR="00A77658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– BRICS. </w:t>
      </w:r>
      <w:r w:rsidR="00E11304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Сейчас в</w:t>
      </w:r>
      <w:r w:rsidR="00A77658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E11304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БРИКС входят</w:t>
      </w:r>
      <w:r w:rsidR="00A77658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E11304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10</w:t>
      </w:r>
      <w:r w:rsidR="00A77658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E11304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стран: Бразилия, Россия, Индия, Китай, ЮАР, ОАЭ, Иран, Эфиопия, Египет и</w:t>
      </w:r>
      <w:r w:rsidR="00A77658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E11304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Индонезия. </w:t>
      </w:r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</w:t>
      </w:r>
      <w:r w:rsidR="00A77658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БРИКС нет устава и</w:t>
      </w:r>
      <w:r w:rsidR="00A77658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генерального секретаря. Страна, которая определяет направление работы объединения, каждый год меняется. Главное направление работы БРИКС так же меняется каждый год. В</w:t>
      </w:r>
      <w:r w:rsidR="00A77658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2025</w:t>
      </w:r>
      <w:r w:rsidR="00A77658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году БРИКС делает упор</w:t>
      </w:r>
      <w:r w:rsidR="00D7644A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на</w:t>
      </w:r>
      <w:r w:rsidR="006A730E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: </w:t>
      </w:r>
    </w:p>
    <w:p w14:paraId="093C5555" w14:textId="4DCC30B2" w:rsidR="00D7644A" w:rsidRPr="003D021B" w:rsidRDefault="006A730E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внешнеполитическую координацию государств-участников, потому что сейчас есть разногласия между странами по</w:t>
      </w:r>
      <w:r w:rsidR="002740D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ряду вопросов, например, между Ираном и</w:t>
      </w:r>
      <w:r w:rsidR="002740D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Саудовской Аравией; </w:t>
      </w:r>
    </w:p>
    <w:p w14:paraId="1EAB7DBE" w14:textId="03B3B21B" w:rsidR="00D7644A" w:rsidRPr="003D021B" w:rsidRDefault="006A730E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устойчивость перед вызовами международной и</w:t>
      </w:r>
      <w:r w:rsidR="002740D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межрегиональной безопасности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- </w:t>
      </w:r>
      <w:proofErr w:type="spellStart"/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киберпреступностью</w:t>
      </w:r>
      <w:proofErr w:type="spellEnd"/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и</w:t>
      </w:r>
      <w:r w:rsidR="002740D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proofErr w:type="spellStart"/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кибертерроризмом</w:t>
      </w:r>
      <w:proofErr w:type="spellEnd"/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, внутренними вооруженными конфликтами, массовой миграцией;</w:t>
      </w:r>
    </w:p>
    <w:p w14:paraId="0CACF195" w14:textId="5577BED3" w:rsidR="00D7644A" w:rsidRPr="003D021B" w:rsidRDefault="006A730E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увеличение значимости БРИКС в</w:t>
      </w:r>
      <w:r w:rsidR="002740D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международной валютно-финансовой системе;</w:t>
      </w:r>
    </w:p>
    <w:p w14:paraId="1D3E71B8" w14:textId="5BB1734B" w:rsidR="00D7644A" w:rsidRPr="003D021B" w:rsidRDefault="006A730E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развитие национальных валют в</w:t>
      </w:r>
      <w:r w:rsidR="002740D5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торговле между участниками БРИКС;</w:t>
      </w:r>
    </w:p>
    <w:p w14:paraId="56778A13" w14:textId="77777777" w:rsidR="00D7644A" w:rsidRPr="003D021B" w:rsidRDefault="006A730E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укрепление идеи многополярного мира.</w:t>
      </w:r>
    </w:p>
    <w:p w14:paraId="0B87B067" w14:textId="17DB0E87" w:rsidR="00DD4C46" w:rsidRPr="003D021B" w:rsidRDefault="00DD4C46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Обозначьте </w:t>
      </w:r>
      <w:r w:rsidR="00F55627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ключевые направления работы </w:t>
      </w:r>
      <w:r w:rsidR="00D7644A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объединения </w:t>
      </w:r>
      <w:r w:rsidR="00F55627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согласно </w:t>
      </w:r>
      <w:r w:rsidR="00F55627"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Стратегии экономического партнерства БРИКС.</w:t>
      </w:r>
    </w:p>
    <w:p w14:paraId="49241883" w14:textId="32C83B38" w:rsidR="00DD4C46" w:rsidRPr="003D021B" w:rsidRDefault="00DD4C46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</w:t>
      </w:r>
      <w:r w:rsidR="00F009E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-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2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5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мин.</w:t>
      </w:r>
    </w:p>
    <w:p w14:paraId="59F6DE45" w14:textId="3D9AC05C" w:rsidR="009B679B" w:rsidRPr="003D021B" w:rsidRDefault="00B04E16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9B679B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Стратегия экономического партнерства БРИКС (объединение Бразилии, России, Индии, Китая и Южной Африки) охватывает широкий спектр направлений сотрудничества, направленных на укрепление </w:t>
      </w:r>
      <w:r w:rsidR="009B679B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lastRenderedPageBreak/>
        <w:t>взаимодействия между странами-участницами. Ключевые направления работы БРИКС включают:</w:t>
      </w:r>
    </w:p>
    <w:p w14:paraId="3412E665" w14:textId="77777777" w:rsidR="00B04E16" w:rsidRPr="003D021B" w:rsidRDefault="009B679B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1. Политика и безопасность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Укрепление многосторонней дипломатии: БРИКС выступает за реформирование международных институтов, таких как ООН, МВФ и Всемирный банк, чтобы отразить интересы развивающихся стран.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Сотрудничество в области безопасности: Страны БРИКС взаимодействуют в борьбе с терроризмом, </w:t>
      </w:r>
      <w:proofErr w:type="spellStart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киберпреступностью</w:t>
      </w:r>
      <w:proofErr w:type="spellEnd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, организованной преступностью и </w:t>
      </w:r>
      <w:proofErr w:type="spellStart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наркотрафиком</w:t>
      </w:r>
      <w:proofErr w:type="spellEnd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Поддержание мира и стабильности: БРИКС способствует урегулированию региональных конфликтов и укреплению глобальной безопасности.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Координация на международной арене: Страны БРИКС согласовывают свои позиции по ключевым вопросам мировой политики, включая нераспространение ядерного оружия и климатические изменения.</w:t>
      </w:r>
    </w:p>
    <w:p w14:paraId="2B57AC15" w14:textId="3DCDC67E" w:rsidR="009B679B" w:rsidRPr="003D021B" w:rsidRDefault="009B679B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2. Экономика и финансы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Содействие торговле и инвестициям: БРИКС стремится устранить барьеры в торговле и инвестициях между странами-участницами, а также развивать экономическое сотрудничество.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Финансовое сотрудничество: Создание и развитие институтов, таких как Новый банк развития БРИКС (НБР БРИКС), который финансирует инфраструктурные и устойчивые проекты в странах-участницах.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Укрепление валютного сотрудничества: Страны БРИКС работают над снижением зависимости от доллара США, используя национальные валюты в расчетах и развивая механизмы валютных свопов.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Поддержка устойчивого развития: БРИКС способствует реализации Целей устойчивого развития ООН (ЦУР), включая борьбу с бедностью, развитие "зеленой" экономики и </w:t>
      </w:r>
      <w:proofErr w:type="spellStart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цифровизацию</w:t>
      </w:r>
      <w:proofErr w:type="spellEnd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.</w:t>
      </w:r>
    </w:p>
    <w:p w14:paraId="399CFFD4" w14:textId="31F93A87" w:rsidR="009B679B" w:rsidRPr="003D021B" w:rsidRDefault="009B679B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3. Культурно-гуманитарные контакты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Образование и наука: БРИКС поддерживает академические обмены, совместные исследовательские проекты и создание сетей университетов.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Культурный обмен: Проведение фестивалей, выставок и </w:t>
      </w:r>
      <w:proofErr w:type="gramStart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других мероприятий для укрепления взаимопонимания</w:t>
      </w:r>
      <w:proofErr w:type="gramEnd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и уважения между культурами стран-участниц.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Спортивное сотрудничество: Организация совместных спортивных мероприятий и поддержка молодежных инициатив.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Здравоохранение: Сотрудничество в области борьбы с инфекционными заболеваниями, обмена опытом в области медицины и развития систем здравоохранения.</w:t>
      </w:r>
    </w:p>
    <w:p w14:paraId="040E2B45" w14:textId="215C0AA2" w:rsidR="009B679B" w:rsidRPr="003D021B" w:rsidRDefault="009B679B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Стратегия экономического партнерства БРИКС охватывает три ключевых направления: политика и безопасность, экономика и финансы, а также культурно-гуманитарные контакты. Эти направления направлены на укрепление многостороннего сотрудничества, обеспечение устойчивого развития и повышение роли стран БРИКС в глобальной экономике и политике.</w:t>
      </w:r>
    </w:p>
    <w:p w14:paraId="4A4383EF" w14:textId="2910CA66" w:rsidR="0067519F" w:rsidRPr="009C1006" w:rsidRDefault="00B04E16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Критерии оценивания: </w:t>
      </w:r>
      <w:r w:rsidRPr="003D021B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ответе обязательных элементов:</w:t>
      </w:r>
      <w:r w:rsid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F55627" w:rsidRP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политика и безопасность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;</w:t>
      </w:r>
      <w:r w:rsid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F55627" w:rsidRP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экономика и финансы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;</w:t>
      </w:r>
      <w:r w:rsid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  <w:r w:rsidR="00F55627" w:rsidRP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культурно-гуманитарные контакты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.</w:t>
      </w:r>
    </w:p>
    <w:p w14:paraId="7CA84AF0" w14:textId="55F1AEE1" w:rsidR="00B04E16" w:rsidRPr="003D021B" w:rsidRDefault="00B04E16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-10 (УК-10.1, УК-10.2, УК-10.3)</w:t>
      </w:r>
    </w:p>
    <w:p w14:paraId="2387907D" w14:textId="77777777" w:rsidR="00F55627" w:rsidRPr="003D021B" w:rsidRDefault="00F55627" w:rsidP="002F6AC9">
      <w:pPr>
        <w:pStyle w:val="a6"/>
        <w:spacing w:after="0" w:line="240" w:lineRule="auto"/>
        <w:ind w:left="0"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46B3511E" w14:textId="7A70BA9C" w:rsidR="002057AC" w:rsidRPr="009C1006" w:rsidRDefault="00B04E16" w:rsidP="002F6AC9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color w:val="000000" w:themeColor="text1"/>
          <w:kern w:val="2"/>
          <w:sz w:val="28"/>
          <w:szCs w:val="28"/>
          <w14:ligatures w14:val="standardContextual"/>
        </w:rPr>
      </w:pPr>
      <w:r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3. </w:t>
      </w:r>
      <w:r w:rsidR="002057AC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Особые</w:t>
      </w:r>
      <w:r w:rsidR="002057AC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экономические зоны (ОЭЗ) – один из наиболее масштабных проектов по привлечению прямых инвестиций в приоритетные виды экономической деятельности.</w:t>
      </w:r>
    </w:p>
    <w:p w14:paraId="5900CB1D" w14:textId="77777777" w:rsidR="002057AC" w:rsidRPr="003D021B" w:rsidRDefault="002057AC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lastRenderedPageBreak/>
        <w:t>Деятельность ОЭЗ в Российской Федерации регламентируется Федеральным законом от 22 июля 2005 года № 116-ФЗ «Об особых экономических зонах в Российской Федерации». Решение о создании ОЭЗ утверждается Правительством Российской Федерации на основе заявки, подготовленной высшим исполнительным органом государственной власти субъекта Российской Федерации. ОЭЗ создаются на 49 лет.</w:t>
      </w:r>
    </w:p>
    <w:p w14:paraId="7CED76BC" w14:textId="77777777" w:rsidR="002057AC" w:rsidRPr="003D021B" w:rsidRDefault="002057AC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ОЭЗ – часть территории региона, на которой действует льготный режим предпринимательской деятельности, а также может применяться процедура свободной таможенной зоны.</w:t>
      </w:r>
    </w:p>
    <w:p w14:paraId="6D517780" w14:textId="02BFE9C5" w:rsidR="002057AC" w:rsidRPr="003D021B" w:rsidRDefault="002057AC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ОЭЗ создаются для развития обрабатывающих и высокотехнологичных отраслей экономики, туризма, санаторно-курортной сферы, портовой и транспортной инфраструктуры, разработки и коммерциализации технологий, а также для производства новых видов продукции.</w:t>
      </w:r>
    </w:p>
    <w:p w14:paraId="79EF042E" w14:textId="400208DA" w:rsidR="002057AC" w:rsidRPr="003D021B" w:rsidRDefault="002057AC" w:rsidP="002F6AC9">
      <w:pPr>
        <w:pStyle w:val="a6"/>
        <w:spacing w:after="0" w:line="240" w:lineRule="auto"/>
        <w:ind w:left="0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Какие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конкурентные преимущества предлагают бизнесу ОЭЗ для реализации проектов, в том числе по локализации производства в России и выходе на евразийский рынок</w:t>
      </w:r>
      <w:r w:rsidR="00D75598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?</w:t>
      </w:r>
    </w:p>
    <w:p w14:paraId="7FD70C33" w14:textId="198B1585" w:rsidR="002057AC" w:rsidRPr="003D021B" w:rsidRDefault="00F009E2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 -</w:t>
      </w:r>
      <w:r w:rsidR="000010FC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2057AC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20 мин.</w:t>
      </w:r>
    </w:p>
    <w:p w14:paraId="77A6425F" w14:textId="3552B242" w:rsidR="0050305A" w:rsidRPr="003D021B" w:rsidRDefault="00B04E16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Ожидаемый результат: </w:t>
      </w:r>
      <w:r w:rsidR="0050305A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Особые экономические зоны (ОЭЗ) в России созданы для привлечения инвестиций, стимулирования экономического роста и поддержки бизнеса, особенно в сфере локализации производства и выхода на евразийский рынок. Они предлагают бизнесу ряд конкурентных преимуществ, которые делают их привлекательными для реализации проектов. Ключевые преимущества включают:</w:t>
      </w:r>
    </w:p>
    <w:p w14:paraId="61BC9AEE" w14:textId="01D6F87C" w:rsidR="0050305A" w:rsidRPr="003D021B" w:rsidRDefault="0050305A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1. Минимальные административные барьеры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Упрощенные процедуры регистрации и ведения бизнеса: резиденты ОЭЗ получают доступ к "одному окну", что позволяет сократить время на оформление документов и согласование проектов.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Снижение бюрократической нагрузки: управляющие компании ОЭЗ помогают резидентам взаимодействовать с государственными органами, что минимизирует задержки и сложности.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Ускоренное получение разрешений на строительство и подключение к инфраструктуре.</w:t>
      </w:r>
    </w:p>
    <w:p w14:paraId="5CF77D3C" w14:textId="2B045F07" w:rsidR="0050305A" w:rsidRPr="003D021B" w:rsidRDefault="0050305A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2. Налоговые льготы и таможенные преференции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Налоговые </w:t>
      </w:r>
      <w:proofErr w:type="gramStart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льготы: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нижение</w:t>
      </w:r>
      <w:proofErr w:type="gramEnd"/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или освобождение от налога на прибыль (до 20 лет в зависимости от типа ОЭЗ)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; л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ьготы по налогу на имущество и земельным налогам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;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у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прощенная система налогообложения для малого и среднего бизнеса.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Таможенные преференции: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о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свобождение от таможенных пошлин и НДС на ввоз оборудования, сырья и комплектующих для производства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; у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прощенные таможенные процедуры для экспорта готовой продукции.</w:t>
      </w:r>
    </w:p>
    <w:p w14:paraId="69C40909" w14:textId="76C1F17E" w:rsidR="0050305A" w:rsidRPr="003D021B" w:rsidRDefault="0050305A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3. Сниженные цены на аренду и выкуп земли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Льготные условия аренды земельных участков и производственных площадей: ставки аренды в ОЭЗ значительно ниже рыночных.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Возможность выкупа земли по сниженной стоимости после выполнения инвестиционных обязательств.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Готовые земельные участки с подведенной инфраструктурой (электричество, газ, вода, дороги), что снижает затраты на подготовку к строительству.</w:t>
      </w:r>
    </w:p>
    <w:p w14:paraId="0810C79A" w14:textId="77B6C477" w:rsidR="0050305A" w:rsidRPr="003D021B" w:rsidRDefault="0050305A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lastRenderedPageBreak/>
        <w:t>4. Помощь в реализации инвестиционного проекта на первой стадии его развития, а также его дальнейшее сопровождение со стороны управляющих компаний ОЭЗ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Поддержка на начальном этапе: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к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онсультации по выбору площадки и разработке бизнес-плана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; по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мощь в привлечении финансирования, включая взаимодействие с банками и государственными программами поддержки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. С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опровождение проекта: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у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правляющие компании ОЭЗ предоставляют юридическую, административную и логистическую поддержку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; о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рганизация взаимодействия с местными органами власти и инфраструктурными компаниями</w:t>
      </w:r>
      <w:r w:rsidR="00B04E16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; п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омощь в поиске поставщиков, партнеров и квалифицированных кадров.</w:t>
      </w:r>
    </w:p>
    <w:p w14:paraId="258CF305" w14:textId="318B9C4B" w:rsidR="0050305A" w:rsidRPr="003D021B" w:rsidRDefault="0050305A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ОЭЗ предлагают бизнесу уникальные условия для реализации проектов, включая минимальные административные барьеры, налоговые льготы и таможенные преференции, сниженные цены на аренду и выкуп земли, а также комплексную поддержку на всех этапах реализации проекта. Эти преимущества делают ОЭЗ привлекательными для локализации производства в России и выхода на евразийский рынок, способствуя экономическому росту и развитию регионов.</w:t>
      </w:r>
    </w:p>
    <w:p w14:paraId="5C6AA51B" w14:textId="578E4579" w:rsidR="002057AC" w:rsidRPr="009C1006" w:rsidRDefault="004A5FF7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Критерии оценивания: </w:t>
      </w:r>
      <w:r w:rsidR="00034650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</w:t>
      </w:r>
      <w:r w:rsidR="002057AC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равильный ответ должен содержать следующие элементы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:</w:t>
      </w:r>
      <w:r w:rsid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9C1006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м</w:t>
      </w:r>
      <w:r w:rsidR="002057AC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инимальные административные барьеры</w:t>
      </w:r>
      <w:r w:rsidR="00362F34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;</w:t>
      </w:r>
      <w:r w:rsid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9C1006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</w:t>
      </w:r>
      <w:r w:rsidR="002057AC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алоговые льготы и таможенные преференции</w:t>
      </w:r>
      <w:r w:rsidR="00362F34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;</w:t>
      </w:r>
      <w:r w:rsid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9C1006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</w:t>
      </w:r>
      <w:r w:rsidR="002057AC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ниженные цены на аренду и выкуп земли</w:t>
      </w:r>
      <w:r w:rsidR="00362F34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;</w:t>
      </w:r>
      <w:r w:rsid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9C1006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</w:t>
      </w:r>
      <w:r w:rsidR="002057AC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омощь в реализации инвестиционного проекта на первой стадии его развития, а также его дальнейшее сопровождение со стороны управляющих компаний ОЭЗ.</w:t>
      </w:r>
    </w:p>
    <w:p w14:paraId="6A828942" w14:textId="6583BE14" w:rsidR="002057AC" w:rsidRPr="003D021B" w:rsidRDefault="002057AC" w:rsidP="002F6AC9">
      <w:pPr>
        <w:pStyle w:val="a6"/>
        <w:spacing w:after="0" w:line="240" w:lineRule="auto"/>
        <w:ind w:left="426" w:hanging="426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УК-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10 (УК-10.1, УК-10.2, УК-10.3)</w:t>
      </w:r>
    </w:p>
    <w:p w14:paraId="5DAEA323" w14:textId="77777777" w:rsidR="006A730E" w:rsidRPr="003D021B" w:rsidRDefault="006A730E" w:rsidP="002F6AC9">
      <w:pPr>
        <w:pStyle w:val="a6"/>
        <w:spacing w:after="0" w:line="240" w:lineRule="auto"/>
        <w:ind w:left="0" w:firstLine="708"/>
        <w:jc w:val="both"/>
        <w:rPr>
          <w:rFonts w:ascii="Times New Roman" w:eastAsia="Aptos" w:hAnsi="Times New Roman" w:cs="Times New Roman"/>
          <w:b/>
          <w:bCs/>
          <w:color w:val="000000" w:themeColor="text1"/>
          <w:kern w:val="2"/>
          <w:sz w:val="28"/>
          <w:szCs w:val="24"/>
          <w14:ligatures w14:val="standardContextual"/>
        </w:rPr>
      </w:pPr>
    </w:p>
    <w:p w14:paraId="5B0816DE" w14:textId="511482A0" w:rsidR="00D75598" w:rsidRPr="003D021B" w:rsidRDefault="00A15428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4</w:t>
      </w:r>
      <w:r w:rsidR="006748D7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="00D75598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Развитые страны – группа стран, занимающих господствующее положение в</w:t>
      </w:r>
      <w:r w:rsidR="00D75598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мировой экономике. В этих странах проживает 15-16 % мирового населения, при этом </w:t>
      </w:r>
      <w:r w:rsidR="004F3C7D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они </w:t>
      </w:r>
      <w:r w:rsidR="00D75598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производят 3/4 валового мирового продукта и создают основную часть экономического и научно-технического потенциала мира. Развитые страны называют также индустриальными странами или индустриально развитыми. Основные критерии, по которым страны относят к развитым: высокий ВВП (внутренний валовый продукт) и ВВП на душу населения выше 12 тыс. долларов в год, рыночная экономика, преобладание сферы услуг, высокая технологичность.</w:t>
      </w:r>
      <w:r w:rsidR="004F3C7D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D75598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Также для развитых стран характерны социальная опора в виде «среднего класса», разделяющего ценности и основные устои общества, и широкое распространение среднего и мелкого бизнеса как фактора экономической и социальной стабильности.</w:t>
      </w:r>
      <w:r w:rsidR="004F3C7D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D75598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Кроме того, для развитых стран характерна открытость мировому хозяйству и либеральная организация внешнеторгового режима, ведущая роль в мировой торговле, международном движении капитала, международных валютно-расчётных отношениях.</w:t>
      </w:r>
    </w:p>
    <w:p w14:paraId="7A4DE61B" w14:textId="00D49446" w:rsidR="00D75598" w:rsidRPr="003D021B" w:rsidRDefault="0063111E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Назовите основные признаки развитых стран.</w:t>
      </w:r>
    </w:p>
    <w:p w14:paraId="7A6DF80A" w14:textId="3E29CFB3" w:rsidR="0063111E" w:rsidRPr="003D021B" w:rsidRDefault="00D75598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Время выполнения</w:t>
      </w:r>
      <w:r w:rsidR="00F009E2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-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20 мин.</w:t>
      </w:r>
    </w:p>
    <w:p w14:paraId="488CD677" w14:textId="77777777" w:rsidR="004F3C7D" w:rsidRPr="003D021B" w:rsidRDefault="004F3C7D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Ожидаемый ответ: </w:t>
      </w:r>
      <w:r w:rsidR="005A0FC4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Основные признаки развитых стран включают следующие элементы: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</w:p>
    <w:p w14:paraId="1F5F0A97" w14:textId="77777777" w:rsidR="004F3C7D" w:rsidRPr="003D021B" w:rsidRDefault="005A0FC4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1. Капиталистический способ производства</w:t>
      </w:r>
      <w:r w:rsidR="004F3C7D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.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В развитых странах преобладает рыночная экономика, основанная на частной собственности, свободной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lastRenderedPageBreak/>
        <w:t>конкуренции и стремлении к максимизации прибыли. Это предполагает развитую систему предпринимательства, инвестиций и инноваций.</w:t>
      </w:r>
    </w:p>
    <w:p w14:paraId="31B14531" w14:textId="77777777" w:rsidR="004F3C7D" w:rsidRPr="003D021B" w:rsidRDefault="005A0FC4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2. Высокий уровень экономического развития</w:t>
      </w:r>
      <w:r w:rsidR="004F3C7D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.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Для развитых стран характерен высокий ВВП на душу населения, развитая инфраструктура, передовые технологии и высокий уровень производительности труда. Экономика таких стран диверсифицирована и ориентирована на высокотехнологичные отрасли.</w:t>
      </w:r>
    </w:p>
    <w:p w14:paraId="324CBE0C" w14:textId="77777777" w:rsidR="004F3C7D" w:rsidRPr="003D021B" w:rsidRDefault="005A0FC4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3. Гражданское общество</w:t>
      </w:r>
      <w:r w:rsidR="004F3C7D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.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 развитых странах существует сильное гражданское общество, которое включает независимые общественные организации, СМИ, правозащитные группы и другие институты, способствующие демократии, защите прав человека и участию граждан в управлении государством.</w:t>
      </w:r>
      <w:r w:rsidR="004F3C7D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</w:p>
    <w:p w14:paraId="1731576B" w14:textId="72922CAD" w:rsidR="005A0FC4" w:rsidRPr="003D021B" w:rsidRDefault="005A0FC4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4. Социальная структура общества</w:t>
      </w:r>
      <w:r w:rsidR="004F3C7D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. С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оциальная структура развитых стран характеризуется высоким уровнем жизни, относительно низким уровнем неравенства, развитой системой социальной защиты (пенсии, медицинское обслуживание, образование) и наличием значительного среднего класса, который играет ключевую роль в стабильности общества.</w:t>
      </w:r>
      <w:r w:rsidR="004F3C7D"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Эти признаки взаимосвязаны и способствуют устойчивому развитию и процветанию развитых стран.</w:t>
      </w:r>
    </w:p>
    <w:p w14:paraId="75AC26CE" w14:textId="7BAEAA9E" w:rsidR="00B1129B" w:rsidRPr="009C1006" w:rsidRDefault="004F3C7D" w:rsidP="002F6AC9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Критерии оценивания: правильный ответ должен содержать следующие элементы:</w:t>
      </w:r>
      <w:r w:rsid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63111E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капиталистический способ производства;</w:t>
      </w:r>
      <w:r w:rsid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B1129B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высокий уровень экономического развития;</w:t>
      </w:r>
      <w:r w:rsid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B1129B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гражданское общество;</w:t>
      </w:r>
      <w:r w:rsid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 xml:space="preserve"> </w:t>
      </w:r>
      <w:r w:rsidR="00B1129B" w:rsidRP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социальная структура общества</w:t>
      </w:r>
      <w:r w:rsidR="009C1006"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  <w:t>.</w:t>
      </w:r>
    </w:p>
    <w:p w14:paraId="7EADA3D3" w14:textId="316FF97F" w:rsidR="004F3C7D" w:rsidRPr="003D021B" w:rsidRDefault="004F3C7D" w:rsidP="002F6AC9">
      <w:pPr>
        <w:spacing w:after="0" w:line="240" w:lineRule="auto"/>
        <w:jc w:val="both"/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</w:pPr>
      <w:r w:rsidRPr="003D021B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Компетенции (индикаторы</w:t>
      </w:r>
      <w:r w:rsidR="009C1006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УК-</w:t>
      </w:r>
      <w:r w:rsidR="00F009E2">
        <w:rPr>
          <w:rFonts w:ascii="Times New Roman" w:eastAsia="Aptos" w:hAnsi="Times New Roman" w:cs="Times New Roman"/>
          <w:bCs/>
          <w:color w:val="000000" w:themeColor="text1"/>
          <w:kern w:val="2"/>
          <w:sz w:val="28"/>
          <w:szCs w:val="24"/>
          <w14:ligatures w14:val="standardContextual"/>
        </w:rPr>
        <w:t>10 (УК-10.1, УК-10.2, УК-10.3)</w:t>
      </w:r>
      <w:bookmarkStart w:id="7" w:name="_GoBack"/>
      <w:bookmarkEnd w:id="7"/>
    </w:p>
    <w:p w14:paraId="44A119B5" w14:textId="77777777" w:rsidR="004F3C7D" w:rsidRPr="003D021B" w:rsidRDefault="004F3C7D" w:rsidP="004F3C7D">
      <w:pPr>
        <w:spacing w:after="0" w:line="240" w:lineRule="auto"/>
        <w:ind w:left="66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7B982EE2" w14:textId="77777777" w:rsidR="00BB705E" w:rsidRPr="003D021B" w:rsidRDefault="00BB705E" w:rsidP="009C5376">
      <w:pPr>
        <w:spacing w:after="0" w:line="240" w:lineRule="auto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184B894B" w14:textId="77777777" w:rsidR="00BB705E" w:rsidRPr="003D021B" w:rsidRDefault="00BB705E" w:rsidP="00BB705E">
      <w:pPr>
        <w:tabs>
          <w:tab w:val="left" w:pos="7938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4"/>
          <w14:ligatures w14:val="standardContextual"/>
        </w:rPr>
      </w:pPr>
    </w:p>
    <w:p w14:paraId="24DEB905" w14:textId="77777777" w:rsidR="00873064" w:rsidRDefault="00873064">
      <w:pPr>
        <w:rPr>
          <w:color w:val="000000" w:themeColor="text1"/>
        </w:rPr>
      </w:pPr>
    </w:p>
    <w:sectPr w:rsidR="00873064" w:rsidSect="002F6AC9">
      <w:footerReference w:type="default" r:id="rId7"/>
      <w:pgSz w:w="11906" w:h="16838" w:code="9"/>
      <w:pgMar w:top="1134" w:right="851" w:bottom="1134" w:left="1418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6A9F1B" w14:textId="77777777" w:rsidR="00A502C2" w:rsidRDefault="00A502C2">
      <w:pPr>
        <w:spacing w:after="0" w:line="240" w:lineRule="auto"/>
      </w:pPr>
      <w:r>
        <w:separator/>
      </w:r>
    </w:p>
  </w:endnote>
  <w:endnote w:type="continuationSeparator" w:id="0">
    <w:p w14:paraId="5EC0C647" w14:textId="77777777" w:rsidR="00A502C2" w:rsidRDefault="00A50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4D8376D1" w14:textId="404AEFBB" w:rsidR="00873064" w:rsidRPr="006943A0" w:rsidRDefault="008A10ED">
        <w:pPr>
          <w:pStyle w:val="1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F009E2">
          <w:rPr>
            <w:noProof/>
            <w:sz w:val="24"/>
          </w:rPr>
          <w:t>14</w:t>
        </w:r>
        <w:r w:rsidRPr="006943A0">
          <w:rPr>
            <w:sz w:val="24"/>
          </w:rPr>
          <w:fldChar w:fldCharType="end"/>
        </w:r>
      </w:p>
    </w:sdtContent>
  </w:sdt>
  <w:p w14:paraId="47720B30" w14:textId="77777777" w:rsidR="00873064" w:rsidRPr="006943A0" w:rsidRDefault="00873064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A51A79" w14:textId="77777777" w:rsidR="00A502C2" w:rsidRDefault="00A502C2">
      <w:pPr>
        <w:spacing w:after="0" w:line="240" w:lineRule="auto"/>
      </w:pPr>
      <w:r>
        <w:separator/>
      </w:r>
    </w:p>
  </w:footnote>
  <w:footnote w:type="continuationSeparator" w:id="0">
    <w:p w14:paraId="68269A71" w14:textId="77777777" w:rsidR="00A502C2" w:rsidRDefault="00A502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26E2E"/>
    <w:multiLevelType w:val="hybridMultilevel"/>
    <w:tmpl w:val="F086FA22"/>
    <w:lvl w:ilvl="0" w:tplc="FFFFFFFF">
      <w:start w:val="1"/>
      <w:numFmt w:val="decimal"/>
      <w:lvlText w:val="%1)"/>
      <w:lvlJc w:val="left"/>
      <w:pPr>
        <w:ind w:left="993" w:hanging="360"/>
      </w:pPr>
    </w:lvl>
    <w:lvl w:ilvl="1" w:tplc="FFFFFFFF" w:tentative="1">
      <w:start w:val="1"/>
      <w:numFmt w:val="lowerLetter"/>
      <w:lvlText w:val="%2."/>
      <w:lvlJc w:val="left"/>
      <w:pPr>
        <w:ind w:left="1713" w:hanging="360"/>
      </w:pPr>
    </w:lvl>
    <w:lvl w:ilvl="2" w:tplc="FFFFFFFF" w:tentative="1">
      <w:start w:val="1"/>
      <w:numFmt w:val="lowerRoman"/>
      <w:lvlText w:val="%3."/>
      <w:lvlJc w:val="right"/>
      <w:pPr>
        <w:ind w:left="2433" w:hanging="180"/>
      </w:pPr>
    </w:lvl>
    <w:lvl w:ilvl="3" w:tplc="FFFFFFFF" w:tentative="1">
      <w:start w:val="1"/>
      <w:numFmt w:val="decimal"/>
      <w:lvlText w:val="%4."/>
      <w:lvlJc w:val="left"/>
      <w:pPr>
        <w:ind w:left="3153" w:hanging="360"/>
      </w:pPr>
    </w:lvl>
    <w:lvl w:ilvl="4" w:tplc="FFFFFFFF" w:tentative="1">
      <w:start w:val="1"/>
      <w:numFmt w:val="lowerLetter"/>
      <w:lvlText w:val="%5."/>
      <w:lvlJc w:val="left"/>
      <w:pPr>
        <w:ind w:left="3873" w:hanging="360"/>
      </w:pPr>
    </w:lvl>
    <w:lvl w:ilvl="5" w:tplc="FFFFFFFF" w:tentative="1">
      <w:start w:val="1"/>
      <w:numFmt w:val="lowerRoman"/>
      <w:lvlText w:val="%6."/>
      <w:lvlJc w:val="right"/>
      <w:pPr>
        <w:ind w:left="4593" w:hanging="180"/>
      </w:pPr>
    </w:lvl>
    <w:lvl w:ilvl="6" w:tplc="FFFFFFFF" w:tentative="1">
      <w:start w:val="1"/>
      <w:numFmt w:val="decimal"/>
      <w:lvlText w:val="%7."/>
      <w:lvlJc w:val="left"/>
      <w:pPr>
        <w:ind w:left="5313" w:hanging="360"/>
      </w:pPr>
    </w:lvl>
    <w:lvl w:ilvl="7" w:tplc="FFFFFFFF" w:tentative="1">
      <w:start w:val="1"/>
      <w:numFmt w:val="lowerLetter"/>
      <w:lvlText w:val="%8."/>
      <w:lvlJc w:val="left"/>
      <w:pPr>
        <w:ind w:left="6033" w:hanging="360"/>
      </w:pPr>
    </w:lvl>
    <w:lvl w:ilvl="8" w:tplc="FFFFFFFF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" w15:restartNumberingAfterBreak="0">
    <w:nsid w:val="054C6C30"/>
    <w:multiLevelType w:val="hybridMultilevel"/>
    <w:tmpl w:val="587E493C"/>
    <w:lvl w:ilvl="0" w:tplc="25C66B6A">
      <w:start w:val="1"/>
      <w:numFmt w:val="russianUpper"/>
      <w:lvlText w:val="%1)"/>
      <w:lvlJc w:val="left"/>
      <w:pPr>
        <w:ind w:left="7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1" w:hanging="360"/>
      </w:pPr>
    </w:lvl>
    <w:lvl w:ilvl="2" w:tplc="0419001B" w:tentative="1">
      <w:start w:val="1"/>
      <w:numFmt w:val="lowerRoman"/>
      <w:lvlText w:val="%3."/>
      <w:lvlJc w:val="right"/>
      <w:pPr>
        <w:ind w:left="2171" w:hanging="180"/>
      </w:pPr>
    </w:lvl>
    <w:lvl w:ilvl="3" w:tplc="0419000F" w:tentative="1">
      <w:start w:val="1"/>
      <w:numFmt w:val="decimal"/>
      <w:lvlText w:val="%4."/>
      <w:lvlJc w:val="left"/>
      <w:pPr>
        <w:ind w:left="2891" w:hanging="360"/>
      </w:pPr>
    </w:lvl>
    <w:lvl w:ilvl="4" w:tplc="04190019" w:tentative="1">
      <w:start w:val="1"/>
      <w:numFmt w:val="lowerLetter"/>
      <w:lvlText w:val="%5."/>
      <w:lvlJc w:val="left"/>
      <w:pPr>
        <w:ind w:left="3611" w:hanging="360"/>
      </w:pPr>
    </w:lvl>
    <w:lvl w:ilvl="5" w:tplc="0419001B" w:tentative="1">
      <w:start w:val="1"/>
      <w:numFmt w:val="lowerRoman"/>
      <w:lvlText w:val="%6."/>
      <w:lvlJc w:val="right"/>
      <w:pPr>
        <w:ind w:left="4331" w:hanging="180"/>
      </w:pPr>
    </w:lvl>
    <w:lvl w:ilvl="6" w:tplc="0419000F" w:tentative="1">
      <w:start w:val="1"/>
      <w:numFmt w:val="decimal"/>
      <w:lvlText w:val="%7."/>
      <w:lvlJc w:val="left"/>
      <w:pPr>
        <w:ind w:left="5051" w:hanging="360"/>
      </w:pPr>
    </w:lvl>
    <w:lvl w:ilvl="7" w:tplc="04190019" w:tentative="1">
      <w:start w:val="1"/>
      <w:numFmt w:val="lowerLetter"/>
      <w:lvlText w:val="%8."/>
      <w:lvlJc w:val="left"/>
      <w:pPr>
        <w:ind w:left="5771" w:hanging="360"/>
      </w:pPr>
    </w:lvl>
    <w:lvl w:ilvl="8" w:tplc="0419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2" w15:restartNumberingAfterBreak="0">
    <w:nsid w:val="0B393051"/>
    <w:multiLevelType w:val="hybridMultilevel"/>
    <w:tmpl w:val="587E493C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B67D6F"/>
    <w:multiLevelType w:val="hybridMultilevel"/>
    <w:tmpl w:val="6F103BA2"/>
    <w:lvl w:ilvl="0" w:tplc="79A2CA6E">
      <w:start w:val="1"/>
      <w:numFmt w:val="russianUpper"/>
      <w:lvlText w:val="%1)"/>
      <w:lvlJc w:val="left"/>
      <w:pPr>
        <w:tabs>
          <w:tab w:val="num" w:pos="510"/>
        </w:tabs>
        <w:ind w:left="510" w:hanging="15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E110FF"/>
    <w:multiLevelType w:val="hybridMultilevel"/>
    <w:tmpl w:val="A79EF60A"/>
    <w:lvl w:ilvl="0" w:tplc="2E3C0EAC">
      <w:start w:val="1"/>
      <w:numFmt w:val="decimal"/>
      <w:lvlText w:val="%1)"/>
      <w:lvlJc w:val="left"/>
      <w:pPr>
        <w:ind w:left="907" w:hanging="198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646" w:hanging="360"/>
      </w:pPr>
    </w:lvl>
    <w:lvl w:ilvl="2" w:tplc="FFFFFFFF" w:tentative="1">
      <w:start w:val="1"/>
      <w:numFmt w:val="lowerRoman"/>
      <w:lvlText w:val="%3."/>
      <w:lvlJc w:val="right"/>
      <w:pPr>
        <w:ind w:left="2366" w:hanging="180"/>
      </w:pPr>
    </w:lvl>
    <w:lvl w:ilvl="3" w:tplc="FFFFFFFF" w:tentative="1">
      <w:start w:val="1"/>
      <w:numFmt w:val="decimal"/>
      <w:lvlText w:val="%4."/>
      <w:lvlJc w:val="left"/>
      <w:pPr>
        <w:ind w:left="3086" w:hanging="360"/>
      </w:pPr>
    </w:lvl>
    <w:lvl w:ilvl="4" w:tplc="FFFFFFFF" w:tentative="1">
      <w:start w:val="1"/>
      <w:numFmt w:val="lowerLetter"/>
      <w:lvlText w:val="%5."/>
      <w:lvlJc w:val="left"/>
      <w:pPr>
        <w:ind w:left="3806" w:hanging="360"/>
      </w:pPr>
    </w:lvl>
    <w:lvl w:ilvl="5" w:tplc="FFFFFFFF" w:tentative="1">
      <w:start w:val="1"/>
      <w:numFmt w:val="lowerRoman"/>
      <w:lvlText w:val="%6."/>
      <w:lvlJc w:val="right"/>
      <w:pPr>
        <w:ind w:left="4526" w:hanging="180"/>
      </w:pPr>
    </w:lvl>
    <w:lvl w:ilvl="6" w:tplc="FFFFFFFF" w:tentative="1">
      <w:start w:val="1"/>
      <w:numFmt w:val="decimal"/>
      <w:lvlText w:val="%7."/>
      <w:lvlJc w:val="left"/>
      <w:pPr>
        <w:ind w:left="5246" w:hanging="360"/>
      </w:pPr>
    </w:lvl>
    <w:lvl w:ilvl="7" w:tplc="FFFFFFFF" w:tentative="1">
      <w:start w:val="1"/>
      <w:numFmt w:val="lowerLetter"/>
      <w:lvlText w:val="%8."/>
      <w:lvlJc w:val="left"/>
      <w:pPr>
        <w:ind w:left="5966" w:hanging="360"/>
      </w:pPr>
    </w:lvl>
    <w:lvl w:ilvl="8" w:tplc="FFFFFFFF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5" w15:restartNumberingAfterBreak="0">
    <w:nsid w:val="2FE933FC"/>
    <w:multiLevelType w:val="hybridMultilevel"/>
    <w:tmpl w:val="03C62BC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1973016"/>
    <w:multiLevelType w:val="hybridMultilevel"/>
    <w:tmpl w:val="5984A7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69358D"/>
    <w:multiLevelType w:val="hybridMultilevel"/>
    <w:tmpl w:val="42D66F98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493112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7B85DB7"/>
    <w:multiLevelType w:val="hybridMultilevel"/>
    <w:tmpl w:val="03C62BCC"/>
    <w:lvl w:ilvl="0" w:tplc="FFFFFFFF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A20A5A"/>
    <w:multiLevelType w:val="hybridMultilevel"/>
    <w:tmpl w:val="89723E18"/>
    <w:lvl w:ilvl="0" w:tplc="25C66B6A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EAC6153"/>
    <w:multiLevelType w:val="hybridMultilevel"/>
    <w:tmpl w:val="03A2B64E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F036B33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FDF6F6C"/>
    <w:multiLevelType w:val="hybridMultilevel"/>
    <w:tmpl w:val="89723E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4910DA"/>
    <w:multiLevelType w:val="hybridMultilevel"/>
    <w:tmpl w:val="FE6612A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014483"/>
    <w:multiLevelType w:val="hybridMultilevel"/>
    <w:tmpl w:val="5984A718"/>
    <w:lvl w:ilvl="0" w:tplc="FFFFFFFF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4F1174"/>
    <w:multiLevelType w:val="hybridMultilevel"/>
    <w:tmpl w:val="2EBE7F4A"/>
    <w:lvl w:ilvl="0" w:tplc="08A033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7970150D"/>
    <w:multiLevelType w:val="hybridMultilevel"/>
    <w:tmpl w:val="7646B728"/>
    <w:lvl w:ilvl="0" w:tplc="25C66B6A">
      <w:start w:val="1"/>
      <w:numFmt w:val="russianUpp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14"/>
  </w:num>
  <w:num w:numId="5">
    <w:abstractNumId w:val="10"/>
  </w:num>
  <w:num w:numId="6">
    <w:abstractNumId w:val="0"/>
  </w:num>
  <w:num w:numId="7">
    <w:abstractNumId w:val="12"/>
  </w:num>
  <w:num w:numId="8">
    <w:abstractNumId w:val="13"/>
  </w:num>
  <w:num w:numId="9">
    <w:abstractNumId w:val="8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1"/>
  </w:num>
  <w:num w:numId="15">
    <w:abstractNumId w:val="7"/>
  </w:num>
  <w:num w:numId="16">
    <w:abstractNumId w:val="17"/>
  </w:num>
  <w:num w:numId="17">
    <w:abstractNumId w:val="15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DB7"/>
    <w:rsid w:val="000010FC"/>
    <w:rsid w:val="000033D1"/>
    <w:rsid w:val="000121CB"/>
    <w:rsid w:val="00014527"/>
    <w:rsid w:val="00031D5E"/>
    <w:rsid w:val="00034650"/>
    <w:rsid w:val="00045EB6"/>
    <w:rsid w:val="00061375"/>
    <w:rsid w:val="00081965"/>
    <w:rsid w:val="00083D9C"/>
    <w:rsid w:val="00091583"/>
    <w:rsid w:val="00096D2F"/>
    <w:rsid w:val="000A3113"/>
    <w:rsid w:val="000A6348"/>
    <w:rsid w:val="000B3A60"/>
    <w:rsid w:val="000B4933"/>
    <w:rsid w:val="000C6C47"/>
    <w:rsid w:val="000C73BC"/>
    <w:rsid w:val="000D51CD"/>
    <w:rsid w:val="000F174B"/>
    <w:rsid w:val="000F7F95"/>
    <w:rsid w:val="00111633"/>
    <w:rsid w:val="001208B8"/>
    <w:rsid w:val="00133919"/>
    <w:rsid w:val="00140219"/>
    <w:rsid w:val="001405D6"/>
    <w:rsid w:val="00154077"/>
    <w:rsid w:val="00163F19"/>
    <w:rsid w:val="00172CEC"/>
    <w:rsid w:val="00183D17"/>
    <w:rsid w:val="001871F0"/>
    <w:rsid w:val="0019064E"/>
    <w:rsid w:val="001C2BED"/>
    <w:rsid w:val="002057AC"/>
    <w:rsid w:val="00205A26"/>
    <w:rsid w:val="00216118"/>
    <w:rsid w:val="00221012"/>
    <w:rsid w:val="00223BF2"/>
    <w:rsid w:val="00224A99"/>
    <w:rsid w:val="00241070"/>
    <w:rsid w:val="002411B8"/>
    <w:rsid w:val="00254A4B"/>
    <w:rsid w:val="002564DA"/>
    <w:rsid w:val="0026654C"/>
    <w:rsid w:val="002740D5"/>
    <w:rsid w:val="00274657"/>
    <w:rsid w:val="002A4B64"/>
    <w:rsid w:val="002B1DD5"/>
    <w:rsid w:val="002B24C3"/>
    <w:rsid w:val="002B6704"/>
    <w:rsid w:val="002E3EDD"/>
    <w:rsid w:val="002E4D4F"/>
    <w:rsid w:val="002F38B0"/>
    <w:rsid w:val="002F6AC9"/>
    <w:rsid w:val="0031121E"/>
    <w:rsid w:val="003172D8"/>
    <w:rsid w:val="00321660"/>
    <w:rsid w:val="00326B6D"/>
    <w:rsid w:val="003308D0"/>
    <w:rsid w:val="00340CD6"/>
    <w:rsid w:val="003454AB"/>
    <w:rsid w:val="003530E7"/>
    <w:rsid w:val="00353C9C"/>
    <w:rsid w:val="00360FC4"/>
    <w:rsid w:val="00362F34"/>
    <w:rsid w:val="00366195"/>
    <w:rsid w:val="0036624D"/>
    <w:rsid w:val="00367659"/>
    <w:rsid w:val="00370656"/>
    <w:rsid w:val="003B4DE1"/>
    <w:rsid w:val="003B5A58"/>
    <w:rsid w:val="003C7763"/>
    <w:rsid w:val="003D021B"/>
    <w:rsid w:val="003D5698"/>
    <w:rsid w:val="003E3866"/>
    <w:rsid w:val="003F10FE"/>
    <w:rsid w:val="004025D3"/>
    <w:rsid w:val="004031A7"/>
    <w:rsid w:val="004131E4"/>
    <w:rsid w:val="00427820"/>
    <w:rsid w:val="00431011"/>
    <w:rsid w:val="00432BB0"/>
    <w:rsid w:val="00436862"/>
    <w:rsid w:val="00440546"/>
    <w:rsid w:val="00441F4B"/>
    <w:rsid w:val="00452AD3"/>
    <w:rsid w:val="004703CA"/>
    <w:rsid w:val="004738A4"/>
    <w:rsid w:val="004773B3"/>
    <w:rsid w:val="0048197B"/>
    <w:rsid w:val="00486968"/>
    <w:rsid w:val="004A0F9A"/>
    <w:rsid w:val="004A5FF7"/>
    <w:rsid w:val="004B59AD"/>
    <w:rsid w:val="004D4C9E"/>
    <w:rsid w:val="004D6911"/>
    <w:rsid w:val="004E0C04"/>
    <w:rsid w:val="004E5AFF"/>
    <w:rsid w:val="004F3C7D"/>
    <w:rsid w:val="0050305A"/>
    <w:rsid w:val="00511E25"/>
    <w:rsid w:val="00517E50"/>
    <w:rsid w:val="00552DB7"/>
    <w:rsid w:val="005808E8"/>
    <w:rsid w:val="005A0B68"/>
    <w:rsid w:val="005A0FC4"/>
    <w:rsid w:val="005B177D"/>
    <w:rsid w:val="005B7990"/>
    <w:rsid w:val="005D0E82"/>
    <w:rsid w:val="005D1959"/>
    <w:rsid w:val="005D646B"/>
    <w:rsid w:val="005F2B10"/>
    <w:rsid w:val="005F3417"/>
    <w:rsid w:val="00610C15"/>
    <w:rsid w:val="0063111E"/>
    <w:rsid w:val="00632102"/>
    <w:rsid w:val="00657CE6"/>
    <w:rsid w:val="0066473A"/>
    <w:rsid w:val="006729F2"/>
    <w:rsid w:val="006748D7"/>
    <w:rsid w:val="0067519F"/>
    <w:rsid w:val="006875ED"/>
    <w:rsid w:val="00691B69"/>
    <w:rsid w:val="00694AC2"/>
    <w:rsid w:val="006A730E"/>
    <w:rsid w:val="006B0833"/>
    <w:rsid w:val="006C04AC"/>
    <w:rsid w:val="006D496D"/>
    <w:rsid w:val="006E77C6"/>
    <w:rsid w:val="006F5B44"/>
    <w:rsid w:val="00701C22"/>
    <w:rsid w:val="0070714F"/>
    <w:rsid w:val="00715275"/>
    <w:rsid w:val="007163B2"/>
    <w:rsid w:val="00716D84"/>
    <w:rsid w:val="0072436B"/>
    <w:rsid w:val="00747EA4"/>
    <w:rsid w:val="00761141"/>
    <w:rsid w:val="00775A01"/>
    <w:rsid w:val="00777D77"/>
    <w:rsid w:val="0078041B"/>
    <w:rsid w:val="00787353"/>
    <w:rsid w:val="00794C7A"/>
    <w:rsid w:val="007A4BF2"/>
    <w:rsid w:val="007A5069"/>
    <w:rsid w:val="007A5972"/>
    <w:rsid w:val="007D10B2"/>
    <w:rsid w:val="007E1CE2"/>
    <w:rsid w:val="007E2292"/>
    <w:rsid w:val="007E3967"/>
    <w:rsid w:val="007E5DF1"/>
    <w:rsid w:val="0080295E"/>
    <w:rsid w:val="008039D3"/>
    <w:rsid w:val="00823C93"/>
    <w:rsid w:val="00837F85"/>
    <w:rsid w:val="00844BD8"/>
    <w:rsid w:val="0085385C"/>
    <w:rsid w:val="00862A6B"/>
    <w:rsid w:val="00873064"/>
    <w:rsid w:val="00876372"/>
    <w:rsid w:val="008A10ED"/>
    <w:rsid w:val="008A1F2B"/>
    <w:rsid w:val="008A46F5"/>
    <w:rsid w:val="008A6F72"/>
    <w:rsid w:val="008C535E"/>
    <w:rsid w:val="008D13C9"/>
    <w:rsid w:val="008D19B1"/>
    <w:rsid w:val="009030F6"/>
    <w:rsid w:val="0090375B"/>
    <w:rsid w:val="00912DA4"/>
    <w:rsid w:val="0091466B"/>
    <w:rsid w:val="00916CB8"/>
    <w:rsid w:val="009274A6"/>
    <w:rsid w:val="00945B3C"/>
    <w:rsid w:val="00950037"/>
    <w:rsid w:val="00953198"/>
    <w:rsid w:val="0095718B"/>
    <w:rsid w:val="00957EB0"/>
    <w:rsid w:val="00980A62"/>
    <w:rsid w:val="0099718B"/>
    <w:rsid w:val="009B679B"/>
    <w:rsid w:val="009C1006"/>
    <w:rsid w:val="009C33E8"/>
    <w:rsid w:val="009C5376"/>
    <w:rsid w:val="009D0F24"/>
    <w:rsid w:val="009D0FFF"/>
    <w:rsid w:val="009F7E97"/>
    <w:rsid w:val="00A11B68"/>
    <w:rsid w:val="00A11D92"/>
    <w:rsid w:val="00A12DFB"/>
    <w:rsid w:val="00A15428"/>
    <w:rsid w:val="00A43912"/>
    <w:rsid w:val="00A45BC5"/>
    <w:rsid w:val="00A502C2"/>
    <w:rsid w:val="00A6244C"/>
    <w:rsid w:val="00A64B36"/>
    <w:rsid w:val="00A74446"/>
    <w:rsid w:val="00A77658"/>
    <w:rsid w:val="00A856FC"/>
    <w:rsid w:val="00A85745"/>
    <w:rsid w:val="00A900D2"/>
    <w:rsid w:val="00AA0203"/>
    <w:rsid w:val="00AA3C73"/>
    <w:rsid w:val="00AB2100"/>
    <w:rsid w:val="00AC7D3C"/>
    <w:rsid w:val="00AE71E4"/>
    <w:rsid w:val="00AF3586"/>
    <w:rsid w:val="00B009AC"/>
    <w:rsid w:val="00B04E16"/>
    <w:rsid w:val="00B0622E"/>
    <w:rsid w:val="00B068A8"/>
    <w:rsid w:val="00B1129B"/>
    <w:rsid w:val="00B135E0"/>
    <w:rsid w:val="00B156F5"/>
    <w:rsid w:val="00B216B6"/>
    <w:rsid w:val="00B3214F"/>
    <w:rsid w:val="00B41947"/>
    <w:rsid w:val="00B67C6B"/>
    <w:rsid w:val="00BA4533"/>
    <w:rsid w:val="00BB705E"/>
    <w:rsid w:val="00BB7750"/>
    <w:rsid w:val="00BC2A11"/>
    <w:rsid w:val="00BC6956"/>
    <w:rsid w:val="00BC7E22"/>
    <w:rsid w:val="00BD376F"/>
    <w:rsid w:val="00BE786A"/>
    <w:rsid w:val="00BF3107"/>
    <w:rsid w:val="00BF4355"/>
    <w:rsid w:val="00C21A77"/>
    <w:rsid w:val="00C229EE"/>
    <w:rsid w:val="00C41E9A"/>
    <w:rsid w:val="00C5645F"/>
    <w:rsid w:val="00C64C3C"/>
    <w:rsid w:val="00C6659D"/>
    <w:rsid w:val="00C92606"/>
    <w:rsid w:val="00C92D9C"/>
    <w:rsid w:val="00CA4D35"/>
    <w:rsid w:val="00CB085E"/>
    <w:rsid w:val="00CB3C11"/>
    <w:rsid w:val="00CC5D1E"/>
    <w:rsid w:val="00CD1863"/>
    <w:rsid w:val="00CD2F0D"/>
    <w:rsid w:val="00CD6240"/>
    <w:rsid w:val="00CD62B9"/>
    <w:rsid w:val="00CE690A"/>
    <w:rsid w:val="00CF2B09"/>
    <w:rsid w:val="00CF6476"/>
    <w:rsid w:val="00D5448C"/>
    <w:rsid w:val="00D54B31"/>
    <w:rsid w:val="00D66563"/>
    <w:rsid w:val="00D736E5"/>
    <w:rsid w:val="00D75598"/>
    <w:rsid w:val="00D7644A"/>
    <w:rsid w:val="00D777E2"/>
    <w:rsid w:val="00D82F02"/>
    <w:rsid w:val="00D8339C"/>
    <w:rsid w:val="00D913B9"/>
    <w:rsid w:val="00DA1681"/>
    <w:rsid w:val="00DA6A5A"/>
    <w:rsid w:val="00DB2132"/>
    <w:rsid w:val="00DB7B37"/>
    <w:rsid w:val="00DC6694"/>
    <w:rsid w:val="00DD3152"/>
    <w:rsid w:val="00DD31FB"/>
    <w:rsid w:val="00DD3B1D"/>
    <w:rsid w:val="00DD4C46"/>
    <w:rsid w:val="00DD5021"/>
    <w:rsid w:val="00DD77DB"/>
    <w:rsid w:val="00DE49AC"/>
    <w:rsid w:val="00DF0EA8"/>
    <w:rsid w:val="00E11304"/>
    <w:rsid w:val="00E21510"/>
    <w:rsid w:val="00E25628"/>
    <w:rsid w:val="00E466A5"/>
    <w:rsid w:val="00E63C15"/>
    <w:rsid w:val="00E677B1"/>
    <w:rsid w:val="00E773A3"/>
    <w:rsid w:val="00E8022B"/>
    <w:rsid w:val="00E80EC2"/>
    <w:rsid w:val="00E85BBB"/>
    <w:rsid w:val="00EA1C22"/>
    <w:rsid w:val="00EB4885"/>
    <w:rsid w:val="00ED2CD0"/>
    <w:rsid w:val="00EF6581"/>
    <w:rsid w:val="00F009E2"/>
    <w:rsid w:val="00F01175"/>
    <w:rsid w:val="00F01CD1"/>
    <w:rsid w:val="00F216AF"/>
    <w:rsid w:val="00F36F4F"/>
    <w:rsid w:val="00F521A2"/>
    <w:rsid w:val="00F55627"/>
    <w:rsid w:val="00F61E8D"/>
    <w:rsid w:val="00F644E7"/>
    <w:rsid w:val="00F65012"/>
    <w:rsid w:val="00F65ABB"/>
    <w:rsid w:val="00F670C3"/>
    <w:rsid w:val="00F725E2"/>
    <w:rsid w:val="00F73902"/>
    <w:rsid w:val="00F74D98"/>
    <w:rsid w:val="00F77BDF"/>
    <w:rsid w:val="00F850FA"/>
    <w:rsid w:val="00F90C20"/>
    <w:rsid w:val="00F90D4C"/>
    <w:rsid w:val="00FA1D56"/>
    <w:rsid w:val="00FA4AA8"/>
    <w:rsid w:val="00FC1276"/>
    <w:rsid w:val="00FC2D51"/>
    <w:rsid w:val="00FC5687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C1FCC"/>
  <w15:docId w15:val="{3D487A77-0CEF-4EC8-9293-03DD93AFD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7D"/>
  </w:style>
  <w:style w:type="paragraph" w:styleId="1">
    <w:name w:val="heading 1"/>
    <w:basedOn w:val="a"/>
    <w:next w:val="a"/>
    <w:link w:val="10"/>
    <w:uiPriority w:val="9"/>
    <w:qFormat/>
    <w:rsid w:val="007E22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75A01"/>
    <w:pPr>
      <w:spacing w:after="48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2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paragraph" w:customStyle="1" w:styleId="Default">
    <w:name w:val="Default"/>
    <w:rsid w:val="00D82F0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011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1175"/>
  </w:style>
  <w:style w:type="character" w:styleId="a9">
    <w:name w:val="Hyperlink"/>
    <w:basedOn w:val="a0"/>
    <w:uiPriority w:val="99"/>
    <w:unhideWhenUsed/>
    <w:rsid w:val="006C04AC"/>
    <w:rPr>
      <w:color w:val="0000FF" w:themeColor="hyperlink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C04A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rsid w:val="00775A01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7E22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uiPriority w:val="1"/>
    <w:qFormat/>
    <w:rsid w:val="007E2292"/>
    <w:pPr>
      <w:spacing w:after="0" w:line="240" w:lineRule="auto"/>
    </w:pPr>
    <w:rPr>
      <w:rFonts w:ascii="Times New Roman" w:eastAsia="Calibri" w:hAnsi="Times New Roman" w:cs="Times New Roman"/>
      <w:kern w:val="2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88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13</Pages>
  <Words>4042</Words>
  <Characters>23044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Симоненко Людмила</dc:creator>
  <cp:keywords/>
  <dc:description/>
  <cp:lastModifiedBy>Tania</cp:lastModifiedBy>
  <cp:revision>8</cp:revision>
  <cp:lastPrinted>2025-02-25T09:40:00Z</cp:lastPrinted>
  <dcterms:created xsi:type="dcterms:W3CDTF">2025-03-03T13:26:00Z</dcterms:created>
  <dcterms:modified xsi:type="dcterms:W3CDTF">2025-07-30T19:46:00Z</dcterms:modified>
</cp:coreProperties>
</file>