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ECFC" w14:textId="77777777" w:rsidR="004151FB" w:rsidRDefault="00DD7EED" w:rsidP="00545C7D">
      <w:pPr>
        <w:pStyle w:val="1"/>
        <w:spacing w:before="0" w:after="0"/>
      </w:pPr>
      <w:r w:rsidRPr="00DD7EED">
        <w:t xml:space="preserve">Комплект оценочных материалов по дисциплине (практике) </w:t>
      </w:r>
    </w:p>
    <w:p w14:paraId="2D248594" w14:textId="35A9C5D7" w:rsidR="00DD7EED" w:rsidRDefault="00DD7EED" w:rsidP="00545C7D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DF6F13" w:rsidRPr="00DF6F13">
        <w:rPr>
          <w:b/>
          <w:bCs/>
        </w:rPr>
        <w:t>Интеллектуальный анализ данных</w:t>
      </w:r>
      <w:r w:rsidRPr="004151FB">
        <w:rPr>
          <w:b/>
          <w:bCs/>
        </w:rPr>
        <w:t>»</w:t>
      </w:r>
    </w:p>
    <w:p w14:paraId="4D178C04" w14:textId="77777777" w:rsidR="00B30044" w:rsidRPr="004151FB" w:rsidRDefault="00B30044" w:rsidP="00545C7D">
      <w:pPr>
        <w:jc w:val="center"/>
        <w:rPr>
          <w:b/>
          <w:bCs/>
        </w:rPr>
      </w:pPr>
    </w:p>
    <w:p w14:paraId="503909A1" w14:textId="2FFF5095" w:rsidR="00587A3A" w:rsidRDefault="00587A3A" w:rsidP="00545C7D">
      <w:pPr>
        <w:pStyle w:val="2"/>
        <w:spacing w:before="0" w:after="0"/>
      </w:pPr>
      <w:r w:rsidRPr="00DD7EED">
        <w:t>Задания закрытого типа</w:t>
      </w:r>
    </w:p>
    <w:p w14:paraId="70C33D24" w14:textId="77777777" w:rsidR="00B30044" w:rsidRPr="00B30044" w:rsidRDefault="00B30044" w:rsidP="00545C7D"/>
    <w:p w14:paraId="3733354A" w14:textId="6701EB78" w:rsidR="00587A3A" w:rsidRDefault="00587A3A" w:rsidP="00545C7D">
      <w:pPr>
        <w:pStyle w:val="3"/>
        <w:spacing w:before="0" w:after="0"/>
        <w:rPr>
          <w:i w:val="0"/>
        </w:rPr>
      </w:pPr>
      <w:r w:rsidRPr="00B30044">
        <w:rPr>
          <w:i w:val="0"/>
        </w:rPr>
        <w:t>Задания закрытого типа на выбор правильного ответа</w:t>
      </w:r>
    </w:p>
    <w:p w14:paraId="4FB350E8" w14:textId="77777777" w:rsidR="00B30044" w:rsidRPr="00B30044" w:rsidRDefault="00B30044" w:rsidP="00545C7D"/>
    <w:p w14:paraId="6C34405C" w14:textId="77777777" w:rsidR="006B6822" w:rsidRPr="006B6822" w:rsidRDefault="006B6822" w:rsidP="00545C7D">
      <w:r w:rsidRPr="006B6822">
        <w:t xml:space="preserve">1. </w:t>
      </w:r>
      <w:r w:rsidRPr="006B6822">
        <w:rPr>
          <w:i/>
          <w:iCs/>
        </w:rPr>
        <w:t>Выберите один правильный ответ</w:t>
      </w:r>
      <w:r w:rsidRPr="006B6822">
        <w:t>.</w:t>
      </w:r>
    </w:p>
    <w:p w14:paraId="592B1533" w14:textId="77777777" w:rsidR="006B6822" w:rsidRDefault="006B6822" w:rsidP="00545C7D">
      <w:r w:rsidRPr="006B6822">
        <w:t>Какой из методов относится к методам классификации в интеллектуальном анализе данных?</w:t>
      </w:r>
    </w:p>
    <w:p w14:paraId="3643F7AA" w14:textId="77777777" w:rsidR="006B6822" w:rsidRPr="006B6822" w:rsidRDefault="006B6822" w:rsidP="00545C7D">
      <w:pPr>
        <w:rPr>
          <w:lang w:val="en-US"/>
        </w:rPr>
      </w:pPr>
      <w:r w:rsidRPr="006B6822">
        <w:t>А</w:t>
      </w:r>
      <w:r w:rsidRPr="006B6822">
        <w:rPr>
          <w:lang w:val="en-US"/>
        </w:rPr>
        <w:t xml:space="preserve">) </w:t>
      </w:r>
      <w:r w:rsidRPr="006B6822">
        <w:t>Алгоритм</w:t>
      </w:r>
      <w:r w:rsidRPr="006B6822">
        <w:rPr>
          <w:lang w:val="en-US"/>
        </w:rPr>
        <w:t xml:space="preserve"> a priori</w:t>
      </w:r>
    </w:p>
    <w:p w14:paraId="35EC855D" w14:textId="77777777" w:rsidR="006B6822" w:rsidRPr="006B6822" w:rsidRDefault="006B6822" w:rsidP="00545C7D">
      <w:pPr>
        <w:rPr>
          <w:lang w:val="en-US"/>
        </w:rPr>
      </w:pPr>
      <w:r w:rsidRPr="006B6822">
        <w:t>Б</w:t>
      </w:r>
      <w:r w:rsidRPr="006B6822">
        <w:rPr>
          <w:lang w:val="en-US"/>
        </w:rPr>
        <w:t xml:space="preserve">) </w:t>
      </w:r>
      <w:r w:rsidRPr="006B6822">
        <w:t>Метод</w:t>
      </w:r>
      <w:r w:rsidRPr="006B6822">
        <w:rPr>
          <w:lang w:val="en-US"/>
        </w:rPr>
        <w:t xml:space="preserve"> K-means</w:t>
      </w:r>
    </w:p>
    <w:p w14:paraId="73F39B73" w14:textId="77777777" w:rsidR="006B6822" w:rsidRDefault="006B6822" w:rsidP="00545C7D">
      <w:r w:rsidRPr="006B6822">
        <w:t>В) Метод CART</w:t>
      </w:r>
    </w:p>
    <w:p w14:paraId="3EBBFDBA" w14:textId="77777777" w:rsidR="006B6822" w:rsidRDefault="006B6822" w:rsidP="00545C7D">
      <w:r w:rsidRPr="006B6822">
        <w:t>Г) Анализ временных рядов</w:t>
      </w:r>
    </w:p>
    <w:p w14:paraId="4E5967CF" w14:textId="6D1CDBE9" w:rsidR="006B6822" w:rsidRPr="006B6822" w:rsidRDefault="007B03D9" w:rsidP="00545C7D">
      <w:r>
        <w:t>Правильный ответ: В</w:t>
      </w:r>
    </w:p>
    <w:p w14:paraId="0E23852C" w14:textId="2941BC2E" w:rsidR="006B6822" w:rsidRPr="006B6822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5C1B8A61" w14:textId="77777777" w:rsidR="006B6822" w:rsidRPr="006B6822" w:rsidRDefault="006B6822" w:rsidP="00545C7D"/>
    <w:p w14:paraId="539F8F80" w14:textId="2B510BFA" w:rsidR="00E6329A" w:rsidRDefault="00E6329A" w:rsidP="00545C7D">
      <w:r w:rsidRPr="00E6329A">
        <w:t>2.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0C00A951" w14:textId="77777777" w:rsidR="00E6329A" w:rsidRDefault="006B6822" w:rsidP="00545C7D">
      <w:r w:rsidRPr="006B6822">
        <w:t>Как называется процесс обнаружения полезных закономерностей в больших объемах данных?</w:t>
      </w:r>
    </w:p>
    <w:p w14:paraId="33B0B9D0" w14:textId="77777777" w:rsidR="00E6329A" w:rsidRPr="00E6329A" w:rsidRDefault="006B6822" w:rsidP="00545C7D">
      <w:pPr>
        <w:rPr>
          <w:lang w:val="en-US"/>
        </w:rPr>
      </w:pPr>
      <w:r w:rsidRPr="006B6822">
        <w:t>А</w:t>
      </w:r>
      <w:r w:rsidRPr="006B6822">
        <w:rPr>
          <w:lang w:val="en-US"/>
        </w:rPr>
        <w:t>) Data Warehousing</w:t>
      </w:r>
    </w:p>
    <w:p w14:paraId="40498D83" w14:textId="77777777" w:rsidR="00E6329A" w:rsidRPr="00E6329A" w:rsidRDefault="006B6822" w:rsidP="00545C7D">
      <w:pPr>
        <w:rPr>
          <w:lang w:val="en-US"/>
        </w:rPr>
      </w:pPr>
      <w:r w:rsidRPr="006B6822">
        <w:t>Б</w:t>
      </w:r>
      <w:r w:rsidRPr="006B6822">
        <w:rPr>
          <w:lang w:val="en-US"/>
        </w:rPr>
        <w:t>) Data Mining</w:t>
      </w:r>
    </w:p>
    <w:p w14:paraId="70DCD603" w14:textId="77777777" w:rsidR="00E6329A" w:rsidRPr="00E6329A" w:rsidRDefault="006B6822" w:rsidP="00545C7D">
      <w:pPr>
        <w:rPr>
          <w:lang w:val="en-US"/>
        </w:rPr>
      </w:pPr>
      <w:r w:rsidRPr="006B6822">
        <w:t>В</w:t>
      </w:r>
      <w:r w:rsidRPr="006B6822">
        <w:rPr>
          <w:lang w:val="en-US"/>
        </w:rPr>
        <w:t>) Big Data Processing</w:t>
      </w:r>
    </w:p>
    <w:p w14:paraId="36B5DE5C" w14:textId="77777777" w:rsidR="00E6329A" w:rsidRPr="00E6329A" w:rsidRDefault="006B6822" w:rsidP="00545C7D">
      <w:pPr>
        <w:rPr>
          <w:lang w:val="en-US"/>
        </w:rPr>
      </w:pPr>
      <w:r w:rsidRPr="006B6822">
        <w:t>Г</w:t>
      </w:r>
      <w:r w:rsidRPr="006B6822">
        <w:rPr>
          <w:lang w:val="en-US"/>
        </w:rPr>
        <w:t>) Data Structuring</w:t>
      </w:r>
    </w:p>
    <w:p w14:paraId="41E13572" w14:textId="73CBBBFF" w:rsidR="00E6329A" w:rsidRPr="00E6329A" w:rsidRDefault="007B03D9" w:rsidP="00545C7D">
      <w:r>
        <w:t>Правильный ответ: Б</w:t>
      </w:r>
    </w:p>
    <w:p w14:paraId="03B8A801" w14:textId="0B898756" w:rsidR="006B6822" w:rsidRPr="00E6329A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4CC5273F" w14:textId="77777777" w:rsidR="00E6329A" w:rsidRPr="006B6822" w:rsidRDefault="00E6329A" w:rsidP="00545C7D"/>
    <w:p w14:paraId="59D34346" w14:textId="77777777" w:rsidR="00FD115C" w:rsidRDefault="00FD115C" w:rsidP="00545C7D">
      <w:r w:rsidRPr="00FD115C">
        <w:t>3.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0B64BF67" w14:textId="77777777" w:rsidR="00FD115C" w:rsidRDefault="006B6822" w:rsidP="00545C7D">
      <w:r w:rsidRPr="006B6822">
        <w:t>Какой алгоритм используется для кластерного анализа?</w:t>
      </w:r>
    </w:p>
    <w:p w14:paraId="0C8CFC5A" w14:textId="77777777" w:rsidR="00FD115C" w:rsidRDefault="006B6822" w:rsidP="00545C7D">
      <w:r w:rsidRPr="006B6822">
        <w:t>А) ID3</w:t>
      </w:r>
    </w:p>
    <w:p w14:paraId="08E7DEBB" w14:textId="77777777" w:rsidR="00FD115C" w:rsidRDefault="006B6822" w:rsidP="00545C7D">
      <w:r w:rsidRPr="006B6822">
        <w:t>Б) K-</w:t>
      </w:r>
      <w:proofErr w:type="spellStart"/>
      <w:r w:rsidRPr="006B6822">
        <w:t>means</w:t>
      </w:r>
      <w:proofErr w:type="spellEnd"/>
    </w:p>
    <w:p w14:paraId="347AE2D7" w14:textId="77777777" w:rsidR="00FD115C" w:rsidRDefault="006B6822" w:rsidP="00545C7D">
      <w:r w:rsidRPr="006B6822">
        <w:t>В) Логистическая регрессия</w:t>
      </w:r>
    </w:p>
    <w:p w14:paraId="7D1D9066" w14:textId="77777777" w:rsidR="00FD115C" w:rsidRDefault="006B6822" w:rsidP="00545C7D">
      <w:r w:rsidRPr="006B6822">
        <w:t>Г) Метод опорных векторов</w:t>
      </w:r>
    </w:p>
    <w:p w14:paraId="2FF9D11C" w14:textId="79BBD0D0" w:rsidR="00FD115C" w:rsidRPr="00FD115C" w:rsidRDefault="007B03D9" w:rsidP="00545C7D">
      <w:r>
        <w:t>Правильный ответ: Б</w:t>
      </w:r>
    </w:p>
    <w:p w14:paraId="5E11D89F" w14:textId="0FB16947" w:rsidR="006B6822" w:rsidRPr="006B6822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008FE43E" w14:textId="77777777" w:rsidR="00FD115C" w:rsidRDefault="00FD115C" w:rsidP="00545C7D"/>
    <w:p w14:paraId="61B67CEE" w14:textId="77777777" w:rsidR="00FD115C" w:rsidRPr="00FD115C" w:rsidRDefault="00FD115C" w:rsidP="00545C7D">
      <w:r w:rsidRPr="00FD115C">
        <w:t>4.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6A425D02" w14:textId="77777777" w:rsidR="00FD115C" w:rsidRDefault="006B6822" w:rsidP="00545C7D">
      <w:r w:rsidRPr="006B6822">
        <w:t>Какой из следующих методов чаще всего используется для прогнозирования временных рядов?</w:t>
      </w:r>
    </w:p>
    <w:p w14:paraId="3CD03F69" w14:textId="77777777" w:rsidR="00FD115C" w:rsidRDefault="006B6822" w:rsidP="00545C7D">
      <w:r w:rsidRPr="006B6822">
        <w:t>А) K-</w:t>
      </w:r>
      <w:proofErr w:type="spellStart"/>
      <w:r w:rsidRPr="006B6822">
        <w:t>means</w:t>
      </w:r>
      <w:proofErr w:type="spellEnd"/>
    </w:p>
    <w:p w14:paraId="419C190C" w14:textId="77777777" w:rsidR="00FD115C" w:rsidRDefault="006B6822" w:rsidP="00545C7D">
      <w:r w:rsidRPr="006B6822">
        <w:t>Б) Деревья решений</w:t>
      </w:r>
    </w:p>
    <w:p w14:paraId="758B9D6F" w14:textId="77777777" w:rsidR="00FD115C" w:rsidRDefault="006B6822" w:rsidP="00545C7D">
      <w:r w:rsidRPr="006B6822">
        <w:t>В) Линейная регрессия</w:t>
      </w:r>
    </w:p>
    <w:p w14:paraId="01260845" w14:textId="77777777" w:rsidR="00FD115C" w:rsidRDefault="006B6822" w:rsidP="00545C7D">
      <w:r w:rsidRPr="006B6822">
        <w:t>Г) Байесовские сети</w:t>
      </w:r>
    </w:p>
    <w:p w14:paraId="5302AB24" w14:textId="5BCC427B" w:rsidR="00FD115C" w:rsidRPr="00FD115C" w:rsidRDefault="007B03D9" w:rsidP="00545C7D">
      <w:r>
        <w:t>Правильный ответ: В</w:t>
      </w:r>
    </w:p>
    <w:p w14:paraId="6DB036AF" w14:textId="0FCA5808" w:rsidR="006B6822" w:rsidRPr="00FD115C" w:rsidRDefault="006B6822" w:rsidP="00545C7D">
      <w:r w:rsidRPr="006B6822">
        <w:lastRenderedPageBreak/>
        <w:t xml:space="preserve">Компетенции (индикаторы): </w:t>
      </w:r>
      <w:r w:rsidR="00187C51">
        <w:t>ОПК-6 (ОПК-6.2)</w:t>
      </w:r>
    </w:p>
    <w:p w14:paraId="3AF449FB" w14:textId="77777777" w:rsidR="00FD115C" w:rsidRPr="006B6822" w:rsidRDefault="00FD115C" w:rsidP="00545C7D"/>
    <w:p w14:paraId="4B1A0593" w14:textId="62B99672" w:rsidR="00263F18" w:rsidRPr="00263F18" w:rsidRDefault="00CE1410" w:rsidP="00545C7D">
      <w:r>
        <w:t>5</w:t>
      </w:r>
      <w:r w:rsidR="00263F18" w:rsidRPr="00263F18">
        <w:t>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06D2AD57" w14:textId="77777777" w:rsidR="00263F18" w:rsidRDefault="006B6822" w:rsidP="00545C7D">
      <w:r w:rsidRPr="006B6822">
        <w:t>Какой алгоритм машинного обучения основан на деревьях решений?</w:t>
      </w:r>
    </w:p>
    <w:p w14:paraId="20876DA6" w14:textId="77777777" w:rsidR="00263F18" w:rsidRDefault="006B6822" w:rsidP="00545C7D">
      <w:r w:rsidRPr="006B6822">
        <w:t>А) Метод KNN</w:t>
      </w:r>
    </w:p>
    <w:p w14:paraId="2399EF47" w14:textId="77777777" w:rsidR="00263F18" w:rsidRDefault="006B6822" w:rsidP="00545C7D">
      <w:r w:rsidRPr="006B6822">
        <w:t>Б) Алгоритм CART</w:t>
      </w:r>
    </w:p>
    <w:p w14:paraId="6637D7D1" w14:textId="77777777" w:rsidR="00263F18" w:rsidRDefault="006B6822" w:rsidP="00545C7D">
      <w:r w:rsidRPr="006B6822">
        <w:t>В) Байесовская классификация</w:t>
      </w:r>
    </w:p>
    <w:p w14:paraId="694E647A" w14:textId="77777777" w:rsidR="00263F18" w:rsidRDefault="006B6822" w:rsidP="00545C7D">
      <w:r w:rsidRPr="006B6822">
        <w:t>Г) Метод главных компонент</w:t>
      </w:r>
    </w:p>
    <w:p w14:paraId="38F3A179" w14:textId="0F7187D4" w:rsidR="00263F18" w:rsidRPr="00263F18" w:rsidRDefault="007B03D9" w:rsidP="00545C7D">
      <w:r>
        <w:t>Правильный ответ: Б</w:t>
      </w:r>
    </w:p>
    <w:p w14:paraId="1C2EB922" w14:textId="70F21DF6" w:rsidR="006B6822" w:rsidRPr="00263F18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435C15B4" w14:textId="77777777" w:rsidR="00263F18" w:rsidRPr="006B6822" w:rsidRDefault="00263F18" w:rsidP="00545C7D"/>
    <w:p w14:paraId="662A8777" w14:textId="5CE16EDD" w:rsidR="00263F18" w:rsidRDefault="00CE1410" w:rsidP="00545C7D">
      <w:r>
        <w:t>6</w:t>
      </w:r>
      <w:r w:rsidR="00263F18" w:rsidRPr="00263F18">
        <w:t>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6C56CE46" w14:textId="77777777" w:rsidR="002E1120" w:rsidRDefault="006B6822" w:rsidP="00545C7D">
      <w:r w:rsidRPr="006B6822">
        <w:t>Какой метод относится к ансамблевым моделям?</w:t>
      </w:r>
    </w:p>
    <w:p w14:paraId="162E64F3" w14:textId="77777777" w:rsidR="002E1120" w:rsidRDefault="006B6822" w:rsidP="00545C7D">
      <w:r w:rsidRPr="006B6822">
        <w:t xml:space="preserve">А) </w:t>
      </w:r>
      <w:proofErr w:type="spellStart"/>
      <w:r w:rsidRPr="006B6822">
        <w:t>Бэггинг</w:t>
      </w:r>
      <w:proofErr w:type="spellEnd"/>
    </w:p>
    <w:p w14:paraId="095640D1" w14:textId="77777777" w:rsidR="002E1120" w:rsidRDefault="006B6822" w:rsidP="00545C7D">
      <w:r w:rsidRPr="006B6822">
        <w:t>Б) Кросс-валидация</w:t>
      </w:r>
    </w:p>
    <w:p w14:paraId="6CDA40BC" w14:textId="77777777" w:rsidR="002E1120" w:rsidRDefault="006B6822" w:rsidP="00545C7D">
      <w:r w:rsidRPr="006B6822">
        <w:t>В) K-</w:t>
      </w:r>
      <w:proofErr w:type="spellStart"/>
      <w:r w:rsidRPr="006B6822">
        <w:t>means</w:t>
      </w:r>
      <w:proofErr w:type="spellEnd"/>
    </w:p>
    <w:p w14:paraId="4430471F" w14:textId="03BF1CB2" w:rsidR="002E1120" w:rsidRDefault="006B6822" w:rsidP="00545C7D">
      <w:r w:rsidRPr="006B6822">
        <w:t xml:space="preserve">Г) </w:t>
      </w:r>
      <w:r w:rsidR="002E1120">
        <w:t>Карты Кохонена</w:t>
      </w:r>
    </w:p>
    <w:p w14:paraId="31678FCF" w14:textId="6CC76BB3" w:rsidR="002E1120" w:rsidRPr="002E1120" w:rsidRDefault="007B03D9" w:rsidP="00545C7D">
      <w:r>
        <w:t>Правильный ответ: А</w:t>
      </w:r>
    </w:p>
    <w:p w14:paraId="47811402" w14:textId="6F45B230" w:rsidR="006B6822" w:rsidRPr="002E1120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77F635F6" w14:textId="77777777" w:rsidR="002E1120" w:rsidRPr="006B6822" w:rsidRDefault="002E1120" w:rsidP="00545C7D"/>
    <w:p w14:paraId="4407C794" w14:textId="3C793FE6" w:rsidR="00496B47" w:rsidRPr="00496B47" w:rsidRDefault="00CE1410" w:rsidP="00545C7D">
      <w:r>
        <w:t>7</w:t>
      </w:r>
      <w:r w:rsidR="00496B47" w:rsidRPr="00496B47">
        <w:t>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5ACCF3B6" w14:textId="77777777" w:rsidR="00496B47" w:rsidRDefault="006B6822" w:rsidP="00545C7D">
      <w:r w:rsidRPr="006B6822">
        <w:t>Какая из следующих моделей используется для предсказания категориальных переменных?</w:t>
      </w:r>
    </w:p>
    <w:p w14:paraId="3681FADC" w14:textId="77777777" w:rsidR="00496B47" w:rsidRDefault="006B6822" w:rsidP="00545C7D">
      <w:r w:rsidRPr="006B6822">
        <w:t>А) Линейная регрессия</w:t>
      </w:r>
    </w:p>
    <w:p w14:paraId="339833F8" w14:textId="77777777" w:rsidR="00496B47" w:rsidRDefault="006B6822" w:rsidP="00545C7D">
      <w:r w:rsidRPr="006B6822">
        <w:t>Б) Логистическая регрессия</w:t>
      </w:r>
    </w:p>
    <w:p w14:paraId="2BEADC8F" w14:textId="77777777" w:rsidR="00496B47" w:rsidRDefault="006B6822" w:rsidP="00545C7D">
      <w:r w:rsidRPr="006B6822">
        <w:t>В) K-</w:t>
      </w:r>
      <w:proofErr w:type="spellStart"/>
      <w:r w:rsidRPr="006B6822">
        <w:t>means</w:t>
      </w:r>
      <w:proofErr w:type="spellEnd"/>
    </w:p>
    <w:p w14:paraId="66F0CE18" w14:textId="77777777" w:rsidR="00496B47" w:rsidRDefault="006B6822" w:rsidP="00545C7D">
      <w:r w:rsidRPr="006B6822">
        <w:t>Г) Метод главных компонент</w:t>
      </w:r>
    </w:p>
    <w:p w14:paraId="38686A30" w14:textId="07317481" w:rsidR="00496B47" w:rsidRDefault="007B03D9" w:rsidP="00545C7D">
      <w:r>
        <w:t>Правильный ответ: Б</w:t>
      </w:r>
    </w:p>
    <w:p w14:paraId="3DE97595" w14:textId="0C5208E4" w:rsidR="006B6822" w:rsidRPr="00496B47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2F5D3A0B" w14:textId="004FE0A5" w:rsidR="00496B47" w:rsidRPr="006B6822" w:rsidRDefault="00496B47" w:rsidP="00545C7D"/>
    <w:p w14:paraId="4FC7A9C2" w14:textId="5C311C99" w:rsidR="00944922" w:rsidRDefault="00CE1410" w:rsidP="00545C7D">
      <w:r>
        <w:t>8</w:t>
      </w:r>
      <w:r w:rsidR="00496B47" w:rsidRPr="00496B47">
        <w:t>.</w:t>
      </w:r>
      <w:r w:rsidR="006B6822" w:rsidRPr="006B6822">
        <w:t xml:space="preserve"> </w:t>
      </w:r>
      <w:r w:rsidR="006B6822" w:rsidRPr="006B6822">
        <w:rPr>
          <w:i/>
          <w:iCs/>
        </w:rPr>
        <w:t>Выберите один правильный ответ</w:t>
      </w:r>
      <w:r w:rsidR="006B6822" w:rsidRPr="006B6822">
        <w:t>.</w:t>
      </w:r>
    </w:p>
    <w:p w14:paraId="22CBDE9C" w14:textId="77777777" w:rsidR="00944922" w:rsidRDefault="006B6822" w:rsidP="00545C7D">
      <w:r w:rsidRPr="006B6822">
        <w:t>Какой алгоритм машинного обучения относится к нейронным сетям?</w:t>
      </w:r>
    </w:p>
    <w:p w14:paraId="109A7250" w14:textId="77777777" w:rsidR="00944922" w:rsidRDefault="006B6822" w:rsidP="00545C7D">
      <w:r w:rsidRPr="006B6822">
        <w:t>А) Метод CART</w:t>
      </w:r>
    </w:p>
    <w:p w14:paraId="5342AA7C" w14:textId="77777777" w:rsidR="00944922" w:rsidRDefault="006B6822" w:rsidP="00545C7D">
      <w:r w:rsidRPr="006B6822">
        <w:t>Б) K-</w:t>
      </w:r>
      <w:proofErr w:type="spellStart"/>
      <w:r w:rsidRPr="006B6822">
        <w:t>means</w:t>
      </w:r>
      <w:proofErr w:type="spellEnd"/>
    </w:p>
    <w:p w14:paraId="5138F366" w14:textId="77777777" w:rsidR="00944922" w:rsidRDefault="006B6822" w:rsidP="00545C7D">
      <w:r w:rsidRPr="006B6822">
        <w:t>В) Алгоритм обратного распространения ошибки</w:t>
      </w:r>
    </w:p>
    <w:p w14:paraId="4B397009" w14:textId="77777777" w:rsidR="00944922" w:rsidRDefault="006B6822" w:rsidP="00545C7D">
      <w:r w:rsidRPr="006B6822">
        <w:t>Г) Байесовская классификация</w:t>
      </w:r>
    </w:p>
    <w:p w14:paraId="473CCFC4" w14:textId="551296B9" w:rsidR="00944922" w:rsidRPr="00944922" w:rsidRDefault="007B03D9" w:rsidP="00545C7D">
      <w:r>
        <w:t>Правильный ответ: В</w:t>
      </w:r>
    </w:p>
    <w:p w14:paraId="40509B56" w14:textId="0BE8A9EF" w:rsidR="006B6822" w:rsidRDefault="006B6822" w:rsidP="00545C7D">
      <w:r w:rsidRPr="006B6822">
        <w:t xml:space="preserve">Компетенции (индикаторы): </w:t>
      </w:r>
      <w:r w:rsidR="00187C51">
        <w:t>ОПК-6 (ОПК-6.2)</w:t>
      </w:r>
    </w:p>
    <w:p w14:paraId="77CBDD75" w14:textId="77777777" w:rsidR="00545C7D" w:rsidRPr="00944922" w:rsidRDefault="00545C7D" w:rsidP="00545C7D"/>
    <w:p w14:paraId="67A2AD41" w14:textId="035DEAE8" w:rsidR="00587A3A" w:rsidRDefault="00587A3A" w:rsidP="00545C7D">
      <w:pPr>
        <w:pStyle w:val="3"/>
        <w:spacing w:before="0" w:after="0"/>
        <w:rPr>
          <w:i w:val="0"/>
        </w:rPr>
      </w:pPr>
      <w:r w:rsidRPr="00B30044">
        <w:rPr>
          <w:i w:val="0"/>
        </w:rPr>
        <w:t>Задания закрытого типа на установление соответствия</w:t>
      </w:r>
    </w:p>
    <w:p w14:paraId="450989DE" w14:textId="77777777" w:rsidR="00B30044" w:rsidRPr="00B30044" w:rsidRDefault="00B30044" w:rsidP="00545C7D"/>
    <w:p w14:paraId="7A62D1C1" w14:textId="77777777" w:rsidR="00C21A16" w:rsidRPr="00C21A16" w:rsidRDefault="00C21A16" w:rsidP="00545C7D">
      <w:r w:rsidRPr="00C21A16">
        <w:t xml:space="preserve">1. </w:t>
      </w:r>
      <w:r w:rsidRPr="00F23A5B">
        <w:rPr>
          <w:i/>
          <w:iCs/>
        </w:rPr>
        <w:t>Установите соответствие. Каждому элементу левого столбца соответствует только один элемент правого столбца</w:t>
      </w:r>
      <w:r w:rsidRPr="00C21A1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C21A16" w:rsidRPr="00B30044" w14:paraId="50989740" w14:textId="77777777" w:rsidTr="00F23A5B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2D86A6DE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lastRenderedPageBreak/>
              <w:t>Этап анализа данных</w:t>
            </w:r>
          </w:p>
        </w:tc>
        <w:tc>
          <w:tcPr>
            <w:tcW w:w="5766" w:type="dxa"/>
            <w:vAlign w:val="center"/>
            <w:hideMark/>
          </w:tcPr>
          <w:p w14:paraId="21BC51BE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Описание</w:t>
            </w:r>
          </w:p>
        </w:tc>
      </w:tr>
      <w:tr w:rsidR="00C21A16" w:rsidRPr="00C21A16" w14:paraId="42A2D504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8EF590E" w14:textId="77777777" w:rsidR="00C21A16" w:rsidRPr="00C21A16" w:rsidRDefault="00C21A16" w:rsidP="00545C7D">
            <w:r w:rsidRPr="00C21A16">
              <w:t>1) Очистка данных</w:t>
            </w:r>
          </w:p>
        </w:tc>
        <w:tc>
          <w:tcPr>
            <w:tcW w:w="5766" w:type="dxa"/>
            <w:vAlign w:val="center"/>
            <w:hideMark/>
          </w:tcPr>
          <w:p w14:paraId="613829A7" w14:textId="77777777" w:rsidR="00C21A16" w:rsidRPr="00C21A16" w:rsidRDefault="00C21A16" w:rsidP="00545C7D">
            <w:r w:rsidRPr="00C21A16">
              <w:t>A) Определение цели анализа и постановка задачи</w:t>
            </w:r>
          </w:p>
        </w:tc>
      </w:tr>
      <w:tr w:rsidR="00C21A16" w:rsidRPr="00C21A16" w14:paraId="5A83811C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7BD2E320" w14:textId="77777777" w:rsidR="00C21A16" w:rsidRPr="00C21A16" w:rsidRDefault="00C21A16" w:rsidP="00545C7D">
            <w:r w:rsidRPr="00C21A16">
              <w:t>2) Предобработка данных</w:t>
            </w:r>
          </w:p>
        </w:tc>
        <w:tc>
          <w:tcPr>
            <w:tcW w:w="5766" w:type="dxa"/>
            <w:vAlign w:val="center"/>
            <w:hideMark/>
          </w:tcPr>
          <w:p w14:paraId="6460394F" w14:textId="77777777" w:rsidR="00C21A16" w:rsidRPr="00C21A16" w:rsidRDefault="00C21A16" w:rsidP="00545C7D">
            <w:r w:rsidRPr="00C21A16">
              <w:t>Б) Приведение данных к удобному формату, кодирование категориальных переменных</w:t>
            </w:r>
          </w:p>
        </w:tc>
      </w:tr>
      <w:tr w:rsidR="00C21A16" w:rsidRPr="00C21A16" w14:paraId="288351EB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1FD0138" w14:textId="77777777" w:rsidR="00C21A16" w:rsidRPr="00C21A16" w:rsidRDefault="00C21A16" w:rsidP="00545C7D">
            <w:r w:rsidRPr="00C21A16">
              <w:t>3) Разработка модели</w:t>
            </w:r>
          </w:p>
        </w:tc>
        <w:tc>
          <w:tcPr>
            <w:tcW w:w="5766" w:type="dxa"/>
            <w:vAlign w:val="center"/>
            <w:hideMark/>
          </w:tcPr>
          <w:p w14:paraId="62245FFD" w14:textId="77777777" w:rsidR="00C21A16" w:rsidRPr="00C21A16" w:rsidRDefault="00C21A16" w:rsidP="00545C7D">
            <w:r w:rsidRPr="00C21A16">
              <w:t>В) Выбор и обучение алгоритма машинного обучения</w:t>
            </w:r>
          </w:p>
        </w:tc>
      </w:tr>
      <w:tr w:rsidR="00C21A16" w:rsidRPr="00C21A16" w14:paraId="2A1F47FF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50EA6928" w14:textId="77777777" w:rsidR="00C21A16" w:rsidRPr="00C21A16" w:rsidRDefault="00C21A16" w:rsidP="00545C7D">
            <w:r w:rsidRPr="00C21A16">
              <w:t>4) Оценка модели</w:t>
            </w:r>
          </w:p>
        </w:tc>
        <w:tc>
          <w:tcPr>
            <w:tcW w:w="5766" w:type="dxa"/>
            <w:vAlign w:val="center"/>
            <w:hideMark/>
          </w:tcPr>
          <w:p w14:paraId="4BD0F3A1" w14:textId="77777777" w:rsidR="00C21A16" w:rsidRPr="00C21A16" w:rsidRDefault="00C21A16" w:rsidP="00545C7D">
            <w:r w:rsidRPr="00C21A16">
              <w:t>Г) Проверка модели на тестовых данных, вычисление метрик точности</w:t>
            </w:r>
          </w:p>
        </w:tc>
      </w:tr>
    </w:tbl>
    <w:p w14:paraId="07B5DB2E" w14:textId="306C05A4" w:rsidR="00F23A5B" w:rsidRPr="00F23A5B" w:rsidRDefault="00C21A16" w:rsidP="00545C7D">
      <w:r w:rsidRPr="00C21A16">
        <w:t>Прави</w:t>
      </w:r>
      <w:r w:rsidR="007B03D9">
        <w:t>льный ответ: 1-Г, 2-А, 3-Б, 4-В</w:t>
      </w:r>
    </w:p>
    <w:p w14:paraId="0D19D9AE" w14:textId="1948C462" w:rsidR="00C21A16" w:rsidRPr="00C21A16" w:rsidRDefault="00C21A16" w:rsidP="00545C7D">
      <w:r w:rsidRPr="00C21A16">
        <w:t xml:space="preserve">Компетенции (индикаторы): </w:t>
      </w:r>
      <w:r w:rsidR="00187C51">
        <w:t>ОПК-6 (ОПК-6.2)</w:t>
      </w:r>
    </w:p>
    <w:p w14:paraId="33C0AC19" w14:textId="66A636C5" w:rsidR="00C21A16" w:rsidRPr="00C21A16" w:rsidRDefault="00C21A16" w:rsidP="00545C7D"/>
    <w:p w14:paraId="0197044B" w14:textId="77777777" w:rsidR="00C21A16" w:rsidRPr="00C21A16" w:rsidRDefault="00C21A16" w:rsidP="00545C7D">
      <w:r w:rsidRPr="00C21A16">
        <w:t xml:space="preserve">2. </w:t>
      </w:r>
      <w:r w:rsidRPr="00F23A5B">
        <w:rPr>
          <w:i/>
          <w:iCs/>
        </w:rPr>
        <w:t>Установите соответствие. Каждому элементу левого столбца соответствует только один элемент правого столбца</w:t>
      </w:r>
      <w:r w:rsidRPr="00C21A1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C21A16" w:rsidRPr="00B30044" w14:paraId="2BD5CF91" w14:textId="77777777" w:rsidTr="00F23A5B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14:paraId="36EA6272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Метод</w:t>
            </w:r>
          </w:p>
        </w:tc>
        <w:tc>
          <w:tcPr>
            <w:tcW w:w="5766" w:type="dxa"/>
            <w:vAlign w:val="center"/>
            <w:hideMark/>
          </w:tcPr>
          <w:p w14:paraId="58CF82B2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Характеристика</w:t>
            </w:r>
          </w:p>
        </w:tc>
      </w:tr>
      <w:tr w:rsidR="00C21A16" w:rsidRPr="00C21A16" w14:paraId="7CFCBEDF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488AC8A" w14:textId="77777777" w:rsidR="00C21A16" w:rsidRPr="00C21A16" w:rsidRDefault="00C21A16" w:rsidP="00545C7D">
            <w:r w:rsidRPr="00C21A16">
              <w:t>1) Фильтрационные методы</w:t>
            </w:r>
          </w:p>
        </w:tc>
        <w:tc>
          <w:tcPr>
            <w:tcW w:w="5766" w:type="dxa"/>
            <w:vAlign w:val="center"/>
            <w:hideMark/>
          </w:tcPr>
          <w:p w14:paraId="4A50132F" w14:textId="77777777" w:rsidR="00C21A16" w:rsidRPr="00C21A16" w:rsidRDefault="00C21A16" w:rsidP="00545C7D">
            <w:r w:rsidRPr="00C21A16">
              <w:t>A) Отбирают признаки на основе их статистических свойств (корреляция, дисперсия)</w:t>
            </w:r>
          </w:p>
        </w:tc>
      </w:tr>
      <w:tr w:rsidR="00C21A16" w:rsidRPr="00C21A16" w14:paraId="126B83E4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07337830" w14:textId="77777777" w:rsidR="00C21A16" w:rsidRPr="00C21A16" w:rsidRDefault="00C21A16" w:rsidP="00545C7D">
            <w:r w:rsidRPr="00C21A16">
              <w:t>2) Встроенные методы</w:t>
            </w:r>
          </w:p>
        </w:tc>
        <w:tc>
          <w:tcPr>
            <w:tcW w:w="5766" w:type="dxa"/>
            <w:vAlign w:val="center"/>
            <w:hideMark/>
          </w:tcPr>
          <w:p w14:paraId="5C9670A0" w14:textId="77777777" w:rsidR="00C21A16" w:rsidRPr="00C21A16" w:rsidRDefault="00C21A16" w:rsidP="00545C7D">
            <w:r w:rsidRPr="00C21A16">
              <w:t>Б) Встроены в алгоритм обучения, отбор происходит в процессе обучения модели</w:t>
            </w:r>
          </w:p>
        </w:tc>
      </w:tr>
      <w:tr w:rsidR="00C21A16" w:rsidRPr="00C21A16" w14:paraId="06A8773A" w14:textId="77777777" w:rsidTr="00F23A5B">
        <w:trPr>
          <w:tblCellSpacing w:w="15" w:type="dxa"/>
        </w:trPr>
        <w:tc>
          <w:tcPr>
            <w:tcW w:w="3499" w:type="dxa"/>
            <w:vAlign w:val="center"/>
            <w:hideMark/>
          </w:tcPr>
          <w:p w14:paraId="41AF8C88" w14:textId="77777777" w:rsidR="00C21A16" w:rsidRPr="00C21A16" w:rsidRDefault="00C21A16" w:rsidP="00545C7D">
            <w:r w:rsidRPr="00C21A16">
              <w:t>3) Жадные методы</w:t>
            </w:r>
          </w:p>
        </w:tc>
        <w:tc>
          <w:tcPr>
            <w:tcW w:w="5766" w:type="dxa"/>
            <w:vAlign w:val="center"/>
            <w:hideMark/>
          </w:tcPr>
          <w:p w14:paraId="06AF1AEC" w14:textId="77777777" w:rsidR="00C21A16" w:rsidRPr="00C21A16" w:rsidRDefault="00C21A16" w:rsidP="00545C7D">
            <w:r w:rsidRPr="00C21A16">
              <w:t>В) Последовательно добавляют или удаляют признаки, оценивая влияние каждого</w:t>
            </w:r>
          </w:p>
        </w:tc>
      </w:tr>
    </w:tbl>
    <w:p w14:paraId="0E3DA270" w14:textId="6505A96A" w:rsidR="00F23A5B" w:rsidRPr="00F23A5B" w:rsidRDefault="007B03D9" w:rsidP="00545C7D">
      <w:r>
        <w:t>Правильный ответ: 1-В, 2-А, 3-Б</w:t>
      </w:r>
    </w:p>
    <w:p w14:paraId="07F294FC" w14:textId="52C174FD" w:rsidR="00C21A16" w:rsidRPr="00C21A16" w:rsidRDefault="00C21A16" w:rsidP="00545C7D">
      <w:r w:rsidRPr="00C21A16">
        <w:t xml:space="preserve">Компетенции (индикаторы): </w:t>
      </w:r>
      <w:r w:rsidR="00187C51">
        <w:t>ОПК-6 (ОПК-6.2)</w:t>
      </w:r>
    </w:p>
    <w:p w14:paraId="004A41C5" w14:textId="6D8D6E83" w:rsidR="00C21A16" w:rsidRPr="00C21A16" w:rsidRDefault="00C21A16" w:rsidP="00545C7D"/>
    <w:p w14:paraId="3BC9DB36" w14:textId="77777777" w:rsidR="00C21A16" w:rsidRPr="00C21A16" w:rsidRDefault="00C21A16" w:rsidP="00545C7D">
      <w:r w:rsidRPr="00C21A16">
        <w:t xml:space="preserve">3. </w:t>
      </w:r>
      <w:r w:rsidRPr="00F23A5B">
        <w:rPr>
          <w:i/>
          <w:iCs/>
        </w:rPr>
        <w:t>Установите соответствие. Каждому элементу левого столбца соответствует только один элемент правого столбца</w:t>
      </w:r>
      <w:r w:rsidRPr="00C21A1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C21A16" w:rsidRPr="00B30044" w14:paraId="7243F238" w14:textId="77777777" w:rsidTr="00F23A5B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6C83535A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Алгоритм</w:t>
            </w:r>
          </w:p>
        </w:tc>
        <w:tc>
          <w:tcPr>
            <w:tcW w:w="6049" w:type="dxa"/>
            <w:vAlign w:val="center"/>
            <w:hideMark/>
          </w:tcPr>
          <w:p w14:paraId="052186FB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Особенность</w:t>
            </w:r>
          </w:p>
        </w:tc>
      </w:tr>
      <w:tr w:rsidR="00C21A16" w:rsidRPr="00C21A16" w14:paraId="5E443B3D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3B04089" w14:textId="77777777" w:rsidR="00C21A16" w:rsidRPr="00C21A16" w:rsidRDefault="00C21A16" w:rsidP="00545C7D">
            <w:r w:rsidRPr="00C21A16">
              <w:t>1) K-</w:t>
            </w:r>
            <w:proofErr w:type="spellStart"/>
            <w:r w:rsidRPr="00C21A16">
              <w:t>means</w:t>
            </w:r>
            <w:proofErr w:type="spellEnd"/>
          </w:p>
        </w:tc>
        <w:tc>
          <w:tcPr>
            <w:tcW w:w="6049" w:type="dxa"/>
            <w:vAlign w:val="center"/>
            <w:hideMark/>
          </w:tcPr>
          <w:p w14:paraId="0BA89AB8" w14:textId="77777777" w:rsidR="00C21A16" w:rsidRPr="00C21A16" w:rsidRDefault="00C21A16" w:rsidP="00545C7D">
            <w:r w:rsidRPr="00C21A16">
              <w:t>A) Использует центроиды для группировки данных</w:t>
            </w:r>
          </w:p>
        </w:tc>
      </w:tr>
      <w:tr w:rsidR="00C21A16" w:rsidRPr="00C21A16" w14:paraId="3DB89D1C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AA18E6A" w14:textId="77777777" w:rsidR="00C21A16" w:rsidRPr="00C21A16" w:rsidRDefault="00C21A16" w:rsidP="00545C7D">
            <w:r w:rsidRPr="00C21A16">
              <w:t>2) DBSCAN</w:t>
            </w:r>
          </w:p>
        </w:tc>
        <w:tc>
          <w:tcPr>
            <w:tcW w:w="6049" w:type="dxa"/>
            <w:vAlign w:val="center"/>
            <w:hideMark/>
          </w:tcPr>
          <w:p w14:paraId="22E170FF" w14:textId="77777777" w:rsidR="00C21A16" w:rsidRPr="00C21A16" w:rsidRDefault="00C21A16" w:rsidP="00545C7D">
            <w:r w:rsidRPr="00C21A16">
              <w:t>Б) Определяет кластеры на основе плотности данных</w:t>
            </w:r>
          </w:p>
        </w:tc>
      </w:tr>
      <w:tr w:rsidR="00C21A16" w:rsidRPr="00C21A16" w14:paraId="29026E5B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E701708" w14:textId="77777777" w:rsidR="00C21A16" w:rsidRPr="00C21A16" w:rsidRDefault="00C21A16" w:rsidP="00545C7D">
            <w:r w:rsidRPr="00C21A16">
              <w:t>3) Сети Кохонена</w:t>
            </w:r>
          </w:p>
        </w:tc>
        <w:tc>
          <w:tcPr>
            <w:tcW w:w="6049" w:type="dxa"/>
            <w:vAlign w:val="center"/>
            <w:hideMark/>
          </w:tcPr>
          <w:p w14:paraId="5D308245" w14:textId="77777777" w:rsidR="00C21A16" w:rsidRPr="00C21A16" w:rsidRDefault="00C21A16" w:rsidP="00545C7D">
            <w:r w:rsidRPr="00C21A16">
              <w:t>В) Используют нейронные сети для самоорганизации данных</w:t>
            </w:r>
          </w:p>
        </w:tc>
      </w:tr>
    </w:tbl>
    <w:p w14:paraId="5F296BA5" w14:textId="7820B947" w:rsidR="00F23A5B" w:rsidRPr="00F23A5B" w:rsidRDefault="007B03D9" w:rsidP="00545C7D">
      <w:r>
        <w:t>Правильный ответ: 1-Б, 2-В, 3-А</w:t>
      </w:r>
    </w:p>
    <w:p w14:paraId="5D505201" w14:textId="60FFE0CC" w:rsidR="00C21A16" w:rsidRPr="00C21A16" w:rsidRDefault="00C21A16" w:rsidP="00545C7D">
      <w:r w:rsidRPr="00C21A16">
        <w:t xml:space="preserve">Компетенции (индикаторы): </w:t>
      </w:r>
      <w:r w:rsidR="00187C51">
        <w:t>ОПК-6 (ОПК-6.2)</w:t>
      </w:r>
    </w:p>
    <w:p w14:paraId="6D66CC00" w14:textId="531382F7" w:rsidR="00C21A16" w:rsidRPr="00C21A16" w:rsidRDefault="00C21A16" w:rsidP="00545C7D"/>
    <w:p w14:paraId="1BACFB76" w14:textId="77777777" w:rsidR="00C21A16" w:rsidRPr="00C21A16" w:rsidRDefault="00C21A16" w:rsidP="00545C7D">
      <w:r w:rsidRPr="00C21A16">
        <w:t xml:space="preserve">4. </w:t>
      </w:r>
      <w:r w:rsidRPr="00F23A5B">
        <w:rPr>
          <w:i/>
          <w:iCs/>
        </w:rPr>
        <w:t>Установите соответствие. Каждому элементу левого столбца соответствует только один элемент правого столбца</w:t>
      </w:r>
      <w:r w:rsidRPr="00C21A1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C21A16" w:rsidRPr="00B30044" w14:paraId="158A3D4F" w14:textId="77777777" w:rsidTr="00F23A5B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F31133A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lastRenderedPageBreak/>
              <w:t>Метрика</w:t>
            </w:r>
          </w:p>
        </w:tc>
        <w:tc>
          <w:tcPr>
            <w:tcW w:w="6049" w:type="dxa"/>
            <w:vAlign w:val="center"/>
            <w:hideMark/>
          </w:tcPr>
          <w:p w14:paraId="08BB53CB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Описание</w:t>
            </w:r>
          </w:p>
        </w:tc>
      </w:tr>
      <w:tr w:rsidR="00C21A16" w:rsidRPr="00C21A16" w14:paraId="4D3EDABC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35EB9C4" w14:textId="77777777" w:rsidR="00C21A16" w:rsidRPr="00C21A16" w:rsidRDefault="00C21A16" w:rsidP="00545C7D">
            <w:r w:rsidRPr="00C21A16">
              <w:t>1) Точность (</w:t>
            </w:r>
            <w:proofErr w:type="spellStart"/>
            <w:r w:rsidRPr="00C21A16">
              <w:t>Accuracy</w:t>
            </w:r>
            <w:proofErr w:type="spellEnd"/>
            <w:r w:rsidRPr="00C21A16">
              <w:t>)</w:t>
            </w:r>
          </w:p>
        </w:tc>
        <w:tc>
          <w:tcPr>
            <w:tcW w:w="6049" w:type="dxa"/>
            <w:vAlign w:val="center"/>
            <w:hideMark/>
          </w:tcPr>
          <w:p w14:paraId="14098BA4" w14:textId="77777777" w:rsidR="00C21A16" w:rsidRPr="00C21A16" w:rsidRDefault="00C21A16" w:rsidP="00545C7D">
            <w:r w:rsidRPr="00C21A16">
              <w:t>A) Доля правильно предсказанных примеров ко всем примерам</w:t>
            </w:r>
          </w:p>
        </w:tc>
      </w:tr>
      <w:tr w:rsidR="00C21A16" w:rsidRPr="00C21A16" w14:paraId="56F281E9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F5A350F" w14:textId="77777777" w:rsidR="00C21A16" w:rsidRPr="00C21A16" w:rsidRDefault="00C21A16" w:rsidP="00545C7D">
            <w:r w:rsidRPr="00C21A16">
              <w:t>2) Полнота (</w:t>
            </w:r>
            <w:proofErr w:type="spellStart"/>
            <w:r w:rsidRPr="00C21A16">
              <w:t>Recall</w:t>
            </w:r>
            <w:proofErr w:type="spellEnd"/>
            <w:r w:rsidRPr="00C21A16">
              <w:t>)</w:t>
            </w:r>
          </w:p>
        </w:tc>
        <w:tc>
          <w:tcPr>
            <w:tcW w:w="6049" w:type="dxa"/>
            <w:vAlign w:val="center"/>
            <w:hideMark/>
          </w:tcPr>
          <w:p w14:paraId="42B28DB0" w14:textId="77777777" w:rsidR="00C21A16" w:rsidRPr="00C21A16" w:rsidRDefault="00C21A16" w:rsidP="00545C7D">
            <w:r w:rsidRPr="00C21A16">
              <w:t>Б) Доля правильно предсказанных положительных примеров ко всем реальным положительным примерам</w:t>
            </w:r>
          </w:p>
        </w:tc>
      </w:tr>
      <w:tr w:rsidR="00C21A16" w:rsidRPr="00C21A16" w14:paraId="7AD13A71" w14:textId="77777777" w:rsidTr="00F23A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06EB3D8" w14:textId="77777777" w:rsidR="00C21A16" w:rsidRPr="00C21A16" w:rsidRDefault="00C21A16" w:rsidP="00545C7D">
            <w:r w:rsidRPr="00C21A16">
              <w:t>3) F1-мера</w:t>
            </w:r>
          </w:p>
        </w:tc>
        <w:tc>
          <w:tcPr>
            <w:tcW w:w="6049" w:type="dxa"/>
            <w:vAlign w:val="center"/>
            <w:hideMark/>
          </w:tcPr>
          <w:p w14:paraId="21F62409" w14:textId="77777777" w:rsidR="00C21A16" w:rsidRPr="00C21A16" w:rsidRDefault="00C21A16" w:rsidP="00545C7D">
            <w:r w:rsidRPr="00C21A16">
              <w:t>В) Среднее гармоническое точности и полноты</w:t>
            </w:r>
          </w:p>
        </w:tc>
      </w:tr>
    </w:tbl>
    <w:p w14:paraId="139B3BF6" w14:textId="08D32B47" w:rsidR="00F23A5B" w:rsidRPr="00F23A5B" w:rsidRDefault="007B03D9" w:rsidP="00545C7D">
      <w:r>
        <w:t>Правильный ответ: 1-В, 2-А, 3-Б</w:t>
      </w:r>
    </w:p>
    <w:p w14:paraId="47BC04B3" w14:textId="1D763712" w:rsidR="00C21A16" w:rsidRPr="00C21A16" w:rsidRDefault="00C21A16" w:rsidP="00545C7D">
      <w:r w:rsidRPr="00C21A16">
        <w:t xml:space="preserve">Компетенции (индикаторы): </w:t>
      </w:r>
      <w:r w:rsidR="00187C51">
        <w:t>ОПК-6 (ОПК-6.2)</w:t>
      </w:r>
    </w:p>
    <w:p w14:paraId="130D266A" w14:textId="4557F6DA" w:rsidR="00C21A16" w:rsidRPr="00C21A16" w:rsidRDefault="00C21A16" w:rsidP="00545C7D"/>
    <w:p w14:paraId="7A876CBF" w14:textId="77777777" w:rsidR="00C21A16" w:rsidRPr="00C21A16" w:rsidRDefault="00C21A16" w:rsidP="00545C7D">
      <w:r w:rsidRPr="00C21A16">
        <w:t xml:space="preserve">5. </w:t>
      </w:r>
      <w:r w:rsidRPr="00F23A5B">
        <w:rPr>
          <w:i/>
          <w:iCs/>
        </w:rPr>
        <w:t>Установите соответствие. Каждому элементу левого столбца соответствует только один элемент правого столбца</w:t>
      </w:r>
      <w:r w:rsidRPr="00C21A16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C21A16" w:rsidRPr="00B30044" w14:paraId="35602B7F" w14:textId="77777777" w:rsidTr="00F23A5B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6A257F03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Тип регрессии</w:t>
            </w:r>
          </w:p>
        </w:tc>
        <w:tc>
          <w:tcPr>
            <w:tcW w:w="5624" w:type="dxa"/>
            <w:vAlign w:val="center"/>
            <w:hideMark/>
          </w:tcPr>
          <w:p w14:paraId="3B86971E" w14:textId="77777777" w:rsidR="00C21A16" w:rsidRPr="00B30044" w:rsidRDefault="00C21A16" w:rsidP="00545C7D">
            <w:pPr>
              <w:jc w:val="center"/>
              <w:rPr>
                <w:bCs/>
              </w:rPr>
            </w:pPr>
            <w:r w:rsidRPr="00B30044">
              <w:rPr>
                <w:bCs/>
              </w:rPr>
              <w:t>Применение</w:t>
            </w:r>
          </w:p>
        </w:tc>
      </w:tr>
      <w:tr w:rsidR="00C21A16" w:rsidRPr="00C21A16" w14:paraId="1F766FFD" w14:textId="77777777" w:rsidTr="00F23A5B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571798F" w14:textId="77777777" w:rsidR="00C21A16" w:rsidRPr="00C21A16" w:rsidRDefault="00C21A16" w:rsidP="00545C7D">
            <w:r w:rsidRPr="00C21A16">
              <w:t>1) Линейная регрессия</w:t>
            </w:r>
          </w:p>
        </w:tc>
        <w:tc>
          <w:tcPr>
            <w:tcW w:w="5624" w:type="dxa"/>
            <w:vAlign w:val="center"/>
            <w:hideMark/>
          </w:tcPr>
          <w:p w14:paraId="2D51354C" w14:textId="77777777" w:rsidR="00C21A16" w:rsidRPr="00C21A16" w:rsidRDefault="00C21A16" w:rsidP="00545C7D">
            <w:r w:rsidRPr="00C21A16">
              <w:t>A) Оценка зависимости одной переменной от другой в числовых данных</w:t>
            </w:r>
          </w:p>
        </w:tc>
      </w:tr>
      <w:tr w:rsidR="00C21A16" w:rsidRPr="00C21A16" w14:paraId="268814B7" w14:textId="77777777" w:rsidTr="00F23A5B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DB30C69" w14:textId="77777777" w:rsidR="00C21A16" w:rsidRPr="00C21A16" w:rsidRDefault="00C21A16" w:rsidP="00545C7D">
            <w:r w:rsidRPr="00C21A16">
              <w:t>2) Логистическая регрессия</w:t>
            </w:r>
          </w:p>
        </w:tc>
        <w:tc>
          <w:tcPr>
            <w:tcW w:w="5624" w:type="dxa"/>
            <w:vAlign w:val="center"/>
            <w:hideMark/>
          </w:tcPr>
          <w:p w14:paraId="78EFE744" w14:textId="77777777" w:rsidR="00C21A16" w:rsidRPr="00C21A16" w:rsidRDefault="00C21A16" w:rsidP="00545C7D">
            <w:r w:rsidRPr="00C21A16">
              <w:t>Б) Прогнозирование бинарного результата (да/нет)</w:t>
            </w:r>
          </w:p>
        </w:tc>
      </w:tr>
      <w:tr w:rsidR="00C21A16" w:rsidRPr="00C21A16" w14:paraId="7E835D8E" w14:textId="77777777" w:rsidTr="00F23A5B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D8F7171" w14:textId="77777777" w:rsidR="00C21A16" w:rsidRPr="00C21A16" w:rsidRDefault="00C21A16" w:rsidP="00545C7D">
            <w:r w:rsidRPr="00C21A16">
              <w:t>3) Полиномиальная регрессия</w:t>
            </w:r>
          </w:p>
        </w:tc>
        <w:tc>
          <w:tcPr>
            <w:tcW w:w="5624" w:type="dxa"/>
            <w:vAlign w:val="center"/>
            <w:hideMark/>
          </w:tcPr>
          <w:p w14:paraId="12FFE866" w14:textId="77777777" w:rsidR="00C21A16" w:rsidRPr="00C21A16" w:rsidRDefault="00C21A16" w:rsidP="00545C7D">
            <w:r w:rsidRPr="00C21A16">
              <w:t>В) Используется, если зависимость переменной нелинейна</w:t>
            </w:r>
          </w:p>
        </w:tc>
      </w:tr>
    </w:tbl>
    <w:p w14:paraId="55352D7F" w14:textId="79400085" w:rsidR="00F23A5B" w:rsidRPr="00F23A5B" w:rsidRDefault="00C21A16" w:rsidP="00545C7D">
      <w:r w:rsidRPr="00C21A16">
        <w:t xml:space="preserve">Правильный ответ: 1-Б, 2-В, </w:t>
      </w:r>
      <w:r w:rsidR="007B03D9">
        <w:t>3-А</w:t>
      </w:r>
    </w:p>
    <w:p w14:paraId="10A8FBE3" w14:textId="2E9C756E" w:rsidR="00C21A16" w:rsidRPr="00C21A16" w:rsidRDefault="00C21A16" w:rsidP="00545C7D">
      <w:r w:rsidRPr="00C21A16">
        <w:t xml:space="preserve">Компетенции (индикаторы): </w:t>
      </w:r>
      <w:r w:rsidR="00187C51">
        <w:t>ОПК-6 (ОПК-6.2)</w:t>
      </w:r>
    </w:p>
    <w:p w14:paraId="49BC2463" w14:textId="77777777" w:rsidR="00587A3A" w:rsidRDefault="00587A3A" w:rsidP="00545C7D"/>
    <w:p w14:paraId="51CCC54D" w14:textId="5548D4D9" w:rsidR="00587A3A" w:rsidRDefault="00587A3A" w:rsidP="00545C7D">
      <w:pPr>
        <w:pStyle w:val="3"/>
        <w:spacing w:before="0" w:after="0"/>
        <w:rPr>
          <w:i w:val="0"/>
        </w:rPr>
      </w:pPr>
      <w:r w:rsidRPr="00B30044">
        <w:rPr>
          <w:i w:val="0"/>
        </w:rPr>
        <w:t>Задания закрытого типа на установление правильной последовательности</w:t>
      </w:r>
    </w:p>
    <w:p w14:paraId="661A746D" w14:textId="77777777" w:rsidR="00B30044" w:rsidRPr="00B30044" w:rsidRDefault="00B30044" w:rsidP="00545C7D"/>
    <w:p w14:paraId="32546992" w14:textId="5421A5DD" w:rsidR="005E11CD" w:rsidRPr="005E11CD" w:rsidRDefault="005E11CD" w:rsidP="00545C7D">
      <w:r w:rsidRPr="005E11CD">
        <w:t xml:space="preserve">1. </w:t>
      </w:r>
      <w:r w:rsidRPr="005E11CD">
        <w:rPr>
          <w:i/>
          <w:iCs/>
        </w:rPr>
        <w:t>Установите правильную последовательность действий при подготовке набора данных для построения модели машинного обучения</w:t>
      </w:r>
      <w:r w:rsidRPr="005E11CD">
        <w:t>.</w:t>
      </w:r>
      <w:r w:rsidR="001118EA">
        <w:t xml:space="preserve"> </w:t>
      </w:r>
      <w:r w:rsidR="001118EA" w:rsidRPr="00101E65">
        <w:rPr>
          <w:i/>
          <w:iCs/>
        </w:rPr>
        <w:t>Запишите правильную последовательность букв слева направо</w:t>
      </w:r>
      <w:r w:rsidR="001118EA">
        <w:rPr>
          <w:i/>
          <w:iCs/>
        </w:rPr>
        <w:t>:</w:t>
      </w:r>
    </w:p>
    <w:p w14:paraId="6B62CA85" w14:textId="77777777" w:rsidR="005E11CD" w:rsidRPr="005E11CD" w:rsidRDefault="005E11CD" w:rsidP="00545C7D">
      <w:r w:rsidRPr="005E11CD">
        <w:t>Для успешного построения модели необходимо сначала привести данные в пригодный для анализа вид, а затем выполнить их обработку. В процессе подготовки данных могут использоваться различные методы очистки, трансформации и нормализации признаков. Запишите правильную последовательность букв слева направо.</w:t>
      </w:r>
    </w:p>
    <w:p w14:paraId="5174B820" w14:textId="77777777" w:rsidR="001118EA" w:rsidRDefault="005E11CD" w:rsidP="00545C7D">
      <w:r w:rsidRPr="005E11CD">
        <w:t>А) Заполнение пропущенных значений и устранение выбросов.</w:t>
      </w:r>
    </w:p>
    <w:p w14:paraId="57579554" w14:textId="77777777" w:rsidR="001118EA" w:rsidRDefault="005E11CD" w:rsidP="00545C7D">
      <w:r w:rsidRPr="005E11CD">
        <w:t xml:space="preserve">Б) Разделение данных на обучающую, </w:t>
      </w:r>
      <w:proofErr w:type="spellStart"/>
      <w:r w:rsidRPr="005E11CD">
        <w:t>валидационную</w:t>
      </w:r>
      <w:proofErr w:type="spellEnd"/>
      <w:r w:rsidRPr="005E11CD">
        <w:t xml:space="preserve"> и тестовую выборки.</w:t>
      </w:r>
    </w:p>
    <w:p w14:paraId="0D442224" w14:textId="77777777" w:rsidR="001118EA" w:rsidRDefault="005E11CD" w:rsidP="00545C7D">
      <w:r w:rsidRPr="005E11CD">
        <w:t>В) Кодирование категориальных переменных и нормализация числовых данных.</w:t>
      </w:r>
    </w:p>
    <w:p w14:paraId="5CE09461" w14:textId="77777777" w:rsidR="001118EA" w:rsidRDefault="005E11CD" w:rsidP="00545C7D">
      <w:r w:rsidRPr="005E11CD">
        <w:t>Г) Первичный анализ данных, выявление аномалий и пропусков.</w:t>
      </w:r>
    </w:p>
    <w:p w14:paraId="48005145" w14:textId="353F6A5F" w:rsidR="005E11CD" w:rsidRPr="005E11CD" w:rsidRDefault="005E11CD" w:rsidP="00545C7D">
      <w:r w:rsidRPr="005E11CD">
        <w:t>Д) Очистка данных от дубликатов и устранение несоответствий.</w:t>
      </w:r>
    </w:p>
    <w:p w14:paraId="38F7EA9D" w14:textId="28B97CD6" w:rsidR="001118EA" w:rsidRPr="001118EA" w:rsidRDefault="007B03D9" w:rsidP="00545C7D">
      <w:r>
        <w:t xml:space="preserve">Правильный ответ: Г, Д, </w:t>
      </w:r>
      <w:proofErr w:type="gramStart"/>
      <w:r>
        <w:t>А</w:t>
      </w:r>
      <w:proofErr w:type="gramEnd"/>
      <w:r>
        <w:t>, В, Б</w:t>
      </w:r>
    </w:p>
    <w:p w14:paraId="4F3A8EC5" w14:textId="35CBB469" w:rsidR="005E11CD" w:rsidRPr="005E11CD" w:rsidRDefault="005E11CD" w:rsidP="00545C7D">
      <w:r w:rsidRPr="005E11CD">
        <w:t xml:space="preserve">Компетенции (индикаторы): </w:t>
      </w:r>
      <w:r w:rsidR="00187C51">
        <w:t>ОПК-6 (ОПК-6.2)</w:t>
      </w:r>
    </w:p>
    <w:p w14:paraId="1483F914" w14:textId="59E30555" w:rsidR="005E11CD" w:rsidRPr="005E11CD" w:rsidRDefault="005E11CD" w:rsidP="00545C7D"/>
    <w:p w14:paraId="25F7421E" w14:textId="656516AE" w:rsidR="005E11CD" w:rsidRPr="005E11CD" w:rsidRDefault="005E11CD" w:rsidP="00545C7D">
      <w:r w:rsidRPr="005E11CD">
        <w:lastRenderedPageBreak/>
        <w:t xml:space="preserve">2. </w:t>
      </w:r>
      <w:r w:rsidRPr="005E11CD">
        <w:rPr>
          <w:i/>
          <w:iCs/>
        </w:rPr>
        <w:t>Установите правильную последовательность этапов построения ансамблевой модели.</w:t>
      </w:r>
      <w:r w:rsidR="001075A9" w:rsidRPr="001075A9">
        <w:rPr>
          <w:i/>
          <w:iCs/>
        </w:rPr>
        <w:t xml:space="preserve"> Запишите правильную последовательность букв слева направо</w:t>
      </w:r>
      <w:r w:rsidR="001075A9" w:rsidRPr="001075A9">
        <w:t>:</w:t>
      </w:r>
    </w:p>
    <w:p w14:paraId="19B0482D" w14:textId="77777777" w:rsidR="005E11CD" w:rsidRPr="005E11CD" w:rsidRDefault="005E11CD" w:rsidP="00545C7D">
      <w:proofErr w:type="spellStart"/>
      <w:r w:rsidRPr="005E11CD">
        <w:t>Ансамблирование</w:t>
      </w:r>
      <w:proofErr w:type="spellEnd"/>
      <w:r w:rsidRPr="005E11CD">
        <w:t xml:space="preserve"> моделей позволяет повысить точность предсказаний за счет комбинирования нескольких алгоритмов. Перед построением ансамбля необходимо провести предварительную обработку данных, затем обучить и объединить модели. Запишите правильную последовательность букв слева направо.</w:t>
      </w:r>
    </w:p>
    <w:p w14:paraId="3A07AC6C" w14:textId="77777777" w:rsidR="009A7F27" w:rsidRDefault="005E11CD" w:rsidP="00545C7D">
      <w:r w:rsidRPr="005E11CD">
        <w:t>А) Определение типа ансамбля (</w:t>
      </w:r>
      <w:proofErr w:type="spellStart"/>
      <w:r w:rsidRPr="005E11CD">
        <w:t>бэггинг</w:t>
      </w:r>
      <w:proofErr w:type="spellEnd"/>
      <w:r w:rsidRPr="005E11CD">
        <w:t xml:space="preserve">, </w:t>
      </w:r>
      <w:proofErr w:type="spellStart"/>
      <w:r w:rsidRPr="005E11CD">
        <w:t>бустинг</w:t>
      </w:r>
      <w:proofErr w:type="spellEnd"/>
      <w:r w:rsidRPr="005E11CD">
        <w:t xml:space="preserve"> или </w:t>
      </w:r>
      <w:proofErr w:type="spellStart"/>
      <w:r w:rsidRPr="005E11CD">
        <w:t>стекинг</w:t>
      </w:r>
      <w:proofErr w:type="spellEnd"/>
      <w:r w:rsidRPr="005E11CD">
        <w:t>).</w:t>
      </w:r>
    </w:p>
    <w:p w14:paraId="224432C1" w14:textId="77777777" w:rsidR="009A7F27" w:rsidRDefault="005E11CD" w:rsidP="00545C7D">
      <w:r w:rsidRPr="005E11CD">
        <w:t>Б) Выбор базовых моделей и их обучение на обучающей выборке.</w:t>
      </w:r>
    </w:p>
    <w:p w14:paraId="266E393E" w14:textId="77777777" w:rsidR="009A7F27" w:rsidRDefault="005E11CD" w:rsidP="00545C7D">
      <w:r w:rsidRPr="005E11CD">
        <w:t>В) Оценка качества ансамбля на тестовой выборке.</w:t>
      </w:r>
    </w:p>
    <w:p w14:paraId="3B3AFBFB" w14:textId="77777777" w:rsidR="009A7F27" w:rsidRDefault="005E11CD" w:rsidP="00545C7D">
      <w:r w:rsidRPr="005E11CD">
        <w:t>Г) Подготовка данных и выбор целевой переменной.</w:t>
      </w:r>
    </w:p>
    <w:p w14:paraId="1ACDA092" w14:textId="4EB61B1D" w:rsidR="005E11CD" w:rsidRPr="005E11CD" w:rsidRDefault="005E11CD" w:rsidP="00545C7D">
      <w:r w:rsidRPr="005E11CD">
        <w:t>Д) Комбинирование предсказаний отдельных моделей в единый результат.</w:t>
      </w:r>
    </w:p>
    <w:p w14:paraId="4C10B3E0" w14:textId="60C3981C" w:rsidR="009A7F27" w:rsidRPr="009A7F27" w:rsidRDefault="007B03D9" w:rsidP="00545C7D">
      <w:r>
        <w:t xml:space="preserve">Правильный ответ: Г, </w:t>
      </w:r>
      <w:proofErr w:type="gramStart"/>
      <w:r>
        <w:t>А</w:t>
      </w:r>
      <w:proofErr w:type="gramEnd"/>
      <w:r>
        <w:t>, Б, Д, В</w:t>
      </w:r>
    </w:p>
    <w:p w14:paraId="5D95B9AF" w14:textId="1DD4FDC0" w:rsidR="005E11CD" w:rsidRPr="005E11CD" w:rsidRDefault="005E11CD" w:rsidP="00545C7D">
      <w:r w:rsidRPr="005E11CD">
        <w:t xml:space="preserve">Компетенции (индикаторы): </w:t>
      </w:r>
      <w:r w:rsidR="00187C51">
        <w:t>ОПК-6 (ОПК-6.2)</w:t>
      </w:r>
    </w:p>
    <w:p w14:paraId="540154B3" w14:textId="37D17B82" w:rsidR="005E11CD" w:rsidRPr="005E11CD" w:rsidRDefault="005E11CD" w:rsidP="00545C7D"/>
    <w:p w14:paraId="521B46F8" w14:textId="0018CAD2" w:rsidR="005E11CD" w:rsidRPr="005E11CD" w:rsidRDefault="005E11CD" w:rsidP="00545C7D">
      <w:r w:rsidRPr="005E11CD">
        <w:t xml:space="preserve">3. </w:t>
      </w:r>
      <w:r w:rsidRPr="005E11CD">
        <w:rPr>
          <w:i/>
          <w:iCs/>
        </w:rPr>
        <w:t>Установите правильную последовательность действий при построении модели нейронной сети.</w:t>
      </w:r>
      <w:r w:rsidR="001075A9" w:rsidRPr="009A7F27">
        <w:rPr>
          <w:i/>
          <w:iCs/>
        </w:rPr>
        <w:t xml:space="preserve"> Запишите правильную последовательность букв слева направо</w:t>
      </w:r>
      <w:r w:rsidR="001075A9" w:rsidRPr="009A7F27">
        <w:t>:</w:t>
      </w:r>
    </w:p>
    <w:p w14:paraId="7B7E802A" w14:textId="77777777" w:rsidR="005E11CD" w:rsidRPr="005E11CD" w:rsidRDefault="005E11CD" w:rsidP="00545C7D">
      <w:r w:rsidRPr="005E11CD">
        <w:t>Перед запуском нейронной сети необходимо подготовить данные и выбрать архитектуру модели. Затем следует процесс обучения и оценки качества работы сети. Запишите правильную последовательность букв слева направо.</w:t>
      </w:r>
    </w:p>
    <w:p w14:paraId="5ECB47E4" w14:textId="77777777" w:rsidR="009A7F27" w:rsidRDefault="005E11CD" w:rsidP="00545C7D">
      <w:r w:rsidRPr="005E11CD">
        <w:t>А) Определение количества слоев и нейронов в каждом слое.</w:t>
      </w:r>
    </w:p>
    <w:p w14:paraId="0646ACDE" w14:textId="77777777" w:rsidR="009A7F27" w:rsidRDefault="005E11CD" w:rsidP="00545C7D">
      <w:r w:rsidRPr="005E11CD">
        <w:t>Б) Подготовка и нормализация данных для входа в сеть.</w:t>
      </w:r>
    </w:p>
    <w:p w14:paraId="2C09396F" w14:textId="77777777" w:rsidR="009A7F27" w:rsidRDefault="005E11CD" w:rsidP="00545C7D">
      <w:r w:rsidRPr="005E11CD">
        <w:t>В) Выбор функции активации и метода оптимизации.</w:t>
      </w:r>
    </w:p>
    <w:p w14:paraId="385F3111" w14:textId="77777777" w:rsidR="009A7F27" w:rsidRDefault="005E11CD" w:rsidP="00545C7D">
      <w:r w:rsidRPr="005E11CD">
        <w:t>Г) Обучение модели на тренировочных данных.</w:t>
      </w:r>
    </w:p>
    <w:p w14:paraId="3F07D6ED" w14:textId="3EB4C7BB" w:rsidR="005E11CD" w:rsidRPr="005E11CD" w:rsidRDefault="005E11CD" w:rsidP="00545C7D">
      <w:r w:rsidRPr="005E11CD">
        <w:t xml:space="preserve">Д) Оценка качества модели на тестовой выборке и настройка </w:t>
      </w:r>
      <w:proofErr w:type="spellStart"/>
      <w:r w:rsidRPr="005E11CD">
        <w:t>гиперпараметров</w:t>
      </w:r>
      <w:proofErr w:type="spellEnd"/>
      <w:r w:rsidRPr="005E11CD">
        <w:t>.</w:t>
      </w:r>
    </w:p>
    <w:p w14:paraId="67B0127F" w14:textId="46B3AE9F" w:rsidR="009A7F27" w:rsidRPr="009A7F27" w:rsidRDefault="007B03D9" w:rsidP="00545C7D">
      <w:r>
        <w:t xml:space="preserve">Правильный ответ: Б, </w:t>
      </w:r>
      <w:proofErr w:type="gramStart"/>
      <w:r>
        <w:t>А</w:t>
      </w:r>
      <w:proofErr w:type="gramEnd"/>
      <w:r>
        <w:t>, В, Г, Д</w:t>
      </w:r>
    </w:p>
    <w:p w14:paraId="2ACD0BC1" w14:textId="1053AEE8" w:rsidR="005E11CD" w:rsidRPr="005E11CD" w:rsidRDefault="005E11CD" w:rsidP="00545C7D">
      <w:r w:rsidRPr="005E11CD">
        <w:t xml:space="preserve">Компетенции (индикаторы): </w:t>
      </w:r>
      <w:r w:rsidR="00187C51">
        <w:t>ОПК-6 (ОПК-6.2)</w:t>
      </w:r>
    </w:p>
    <w:p w14:paraId="1748B3CC" w14:textId="68C28F57" w:rsidR="005E11CD" w:rsidRPr="005E11CD" w:rsidRDefault="005E11CD" w:rsidP="00545C7D"/>
    <w:p w14:paraId="5B2653ED" w14:textId="1F9DA4F7" w:rsidR="005E11CD" w:rsidRPr="005E11CD" w:rsidRDefault="005E11CD" w:rsidP="00545C7D">
      <w:r w:rsidRPr="005E11CD">
        <w:t xml:space="preserve">4. </w:t>
      </w:r>
      <w:r w:rsidRPr="005E11CD">
        <w:rPr>
          <w:i/>
          <w:iCs/>
        </w:rPr>
        <w:t>Установите правильную последовательность действий при построении модели прогнозирования временного ряда.</w:t>
      </w:r>
      <w:r w:rsidR="001075A9" w:rsidRPr="009A7F27">
        <w:rPr>
          <w:i/>
          <w:iCs/>
        </w:rPr>
        <w:t xml:space="preserve"> Запишите правильную последовательность букв слева направо</w:t>
      </w:r>
      <w:r w:rsidR="001075A9" w:rsidRPr="009A7F27">
        <w:t>:</w:t>
      </w:r>
    </w:p>
    <w:p w14:paraId="686E9B7D" w14:textId="77777777" w:rsidR="005E11CD" w:rsidRPr="005E11CD" w:rsidRDefault="005E11CD" w:rsidP="00545C7D">
      <w:r w:rsidRPr="005E11CD">
        <w:t>Прогнозирование временных рядов требует подготовки данных и выбора модели, которая сможет учитывать тренды и сезонность. Для получения корректных предсказаний необходимо выполнить несколько ключевых шагов. Запишите правильную последовательность букв слева направо.</w:t>
      </w:r>
    </w:p>
    <w:p w14:paraId="16A02D19" w14:textId="77777777" w:rsidR="004D7B1B" w:rsidRDefault="005E11CD" w:rsidP="00545C7D">
      <w:r w:rsidRPr="005E11CD">
        <w:t>А) Разделение временного ряда на обучающую и тестовую выборки.</w:t>
      </w:r>
    </w:p>
    <w:p w14:paraId="59D1219A" w14:textId="77777777" w:rsidR="004D7B1B" w:rsidRDefault="005E11CD" w:rsidP="00545C7D">
      <w:r w:rsidRPr="005E11CD">
        <w:t>Б) Выбор модели прогнозирования (ARIMA, экспоненциальное сглаживание и т. д.).</w:t>
      </w:r>
    </w:p>
    <w:p w14:paraId="4D2F26BB" w14:textId="77777777" w:rsidR="004D7B1B" w:rsidRDefault="005E11CD" w:rsidP="00545C7D">
      <w:r w:rsidRPr="005E11CD">
        <w:t xml:space="preserve">В) Оценка качества прогноза и оптимизация </w:t>
      </w:r>
      <w:proofErr w:type="spellStart"/>
      <w:r w:rsidRPr="005E11CD">
        <w:t>гиперпараметров</w:t>
      </w:r>
      <w:proofErr w:type="spellEnd"/>
      <w:r w:rsidRPr="005E11CD">
        <w:t>.</w:t>
      </w:r>
    </w:p>
    <w:p w14:paraId="40FBCF71" w14:textId="77777777" w:rsidR="004D7B1B" w:rsidRDefault="005E11CD" w:rsidP="00545C7D">
      <w:r w:rsidRPr="005E11CD">
        <w:t>Г) Анализ временного ряда на наличие тренда и сезонности.</w:t>
      </w:r>
    </w:p>
    <w:p w14:paraId="764FF5EE" w14:textId="4BBD8749" w:rsidR="005E11CD" w:rsidRPr="005E11CD" w:rsidRDefault="005E11CD" w:rsidP="00545C7D">
      <w:r w:rsidRPr="005E11CD">
        <w:t>Д) Обучение модели на исторических данных и построение прогноза.</w:t>
      </w:r>
    </w:p>
    <w:p w14:paraId="000F8662" w14:textId="23C51B2E" w:rsidR="004D7B1B" w:rsidRPr="004D7B1B" w:rsidRDefault="007B03D9" w:rsidP="00545C7D">
      <w:r>
        <w:lastRenderedPageBreak/>
        <w:t xml:space="preserve">Правильный ответ: Г, </w:t>
      </w:r>
      <w:proofErr w:type="gramStart"/>
      <w:r>
        <w:t>А</w:t>
      </w:r>
      <w:proofErr w:type="gramEnd"/>
      <w:r>
        <w:t>, Б, Д, В</w:t>
      </w:r>
    </w:p>
    <w:p w14:paraId="749A9E66" w14:textId="7512FC6D" w:rsidR="005E11CD" w:rsidRPr="005E11CD" w:rsidRDefault="005E11CD" w:rsidP="00545C7D">
      <w:r w:rsidRPr="005E11CD">
        <w:t xml:space="preserve">Компетенции (индикаторы): </w:t>
      </w:r>
      <w:r w:rsidR="00187C51">
        <w:t>ОПК-6 (ОПК-6.2)</w:t>
      </w:r>
    </w:p>
    <w:p w14:paraId="6ABBA178" w14:textId="6EA30CA7" w:rsidR="005E11CD" w:rsidRPr="005E11CD" w:rsidRDefault="005E11CD" w:rsidP="00545C7D"/>
    <w:p w14:paraId="3B2E6085" w14:textId="6FA93098" w:rsidR="005E11CD" w:rsidRPr="005E11CD" w:rsidRDefault="005E11CD" w:rsidP="00545C7D">
      <w:r w:rsidRPr="005E11CD">
        <w:t xml:space="preserve">5. </w:t>
      </w:r>
      <w:r w:rsidRPr="005E11CD">
        <w:rPr>
          <w:i/>
          <w:iCs/>
        </w:rPr>
        <w:t>Установите правильную последовательность действий при оценке качества модели машинного обучения.</w:t>
      </w:r>
      <w:r w:rsidR="001075A9" w:rsidRPr="004D7B1B">
        <w:rPr>
          <w:i/>
          <w:iCs/>
        </w:rPr>
        <w:t xml:space="preserve"> Запишите правильную последовательность букв слева направо</w:t>
      </w:r>
      <w:r w:rsidR="001075A9" w:rsidRPr="004D7B1B">
        <w:t>:</w:t>
      </w:r>
    </w:p>
    <w:p w14:paraId="7D39A5AE" w14:textId="77777777" w:rsidR="005E11CD" w:rsidRPr="005E11CD" w:rsidRDefault="005E11CD" w:rsidP="00545C7D">
      <w:r w:rsidRPr="005E11CD">
        <w:t>После обучения модели важно проверить ее способность к генерализации и выявить возможные проблемы переобучения. Оценка качества модели включает проверку ее работы на тестовых данных и анализ метрик. Запишите правильную последовательность букв слева направо.</w:t>
      </w:r>
    </w:p>
    <w:p w14:paraId="27A7BD5D" w14:textId="77777777" w:rsidR="004D7B1B" w:rsidRDefault="005E11CD" w:rsidP="00545C7D">
      <w:r w:rsidRPr="005E11CD">
        <w:t>А) Вычисление метрик (точность, полнота, F1-мера, MSE, R² и др.).</w:t>
      </w:r>
    </w:p>
    <w:p w14:paraId="5B05099E" w14:textId="77777777" w:rsidR="004D7B1B" w:rsidRDefault="005E11CD" w:rsidP="00545C7D">
      <w:r w:rsidRPr="005E11CD">
        <w:t>Б) Разделение данных на обучающую и тестовую выборки.</w:t>
      </w:r>
    </w:p>
    <w:p w14:paraId="35FC366F" w14:textId="77777777" w:rsidR="004D7B1B" w:rsidRDefault="005E11CD" w:rsidP="00545C7D">
      <w:r w:rsidRPr="005E11CD">
        <w:t>В) Анализ ошибок модели и поиск возможных улучшений.</w:t>
      </w:r>
    </w:p>
    <w:p w14:paraId="78827382" w14:textId="77777777" w:rsidR="004D7B1B" w:rsidRDefault="005E11CD" w:rsidP="00545C7D">
      <w:r w:rsidRPr="005E11CD">
        <w:t>Г) Проверка модели на тестовых данных.</w:t>
      </w:r>
    </w:p>
    <w:p w14:paraId="2795FC79" w14:textId="333E4FA6" w:rsidR="005E11CD" w:rsidRPr="005E11CD" w:rsidRDefault="005E11CD" w:rsidP="00545C7D">
      <w:r w:rsidRPr="005E11CD">
        <w:t>Д) Обучение модели на тренировочной выборке.</w:t>
      </w:r>
    </w:p>
    <w:p w14:paraId="5FD6C66D" w14:textId="4C45510A" w:rsidR="004D7B1B" w:rsidRPr="004D7B1B" w:rsidRDefault="007B03D9" w:rsidP="00545C7D">
      <w:r>
        <w:t xml:space="preserve">Правильный ответ: Б, Д, Г, </w:t>
      </w:r>
      <w:proofErr w:type="gramStart"/>
      <w:r>
        <w:t>А</w:t>
      </w:r>
      <w:proofErr w:type="gramEnd"/>
      <w:r>
        <w:t>, В</w:t>
      </w:r>
    </w:p>
    <w:p w14:paraId="400375F7" w14:textId="7F65F3C9" w:rsidR="005E11CD" w:rsidRDefault="005E11CD" w:rsidP="00545C7D">
      <w:r w:rsidRPr="005E11CD">
        <w:t xml:space="preserve">Компетенции (индикаторы): </w:t>
      </w:r>
      <w:r w:rsidR="00187C51">
        <w:t>ОПК-6 (ОПК-6.2)</w:t>
      </w:r>
    </w:p>
    <w:p w14:paraId="054661CE" w14:textId="77777777" w:rsidR="00B30044" w:rsidRPr="005E11CD" w:rsidRDefault="00B30044" w:rsidP="00545C7D"/>
    <w:p w14:paraId="73269B48" w14:textId="1F98073B" w:rsidR="00587A3A" w:rsidRDefault="00587A3A" w:rsidP="00545C7D">
      <w:pPr>
        <w:pStyle w:val="2"/>
        <w:spacing w:before="0" w:after="0"/>
      </w:pPr>
      <w:r w:rsidRPr="00DD7EED">
        <w:t>Задания открытого типа</w:t>
      </w:r>
    </w:p>
    <w:p w14:paraId="265A1BAE" w14:textId="77777777" w:rsidR="00B30044" w:rsidRPr="00B30044" w:rsidRDefault="00B30044" w:rsidP="00545C7D"/>
    <w:p w14:paraId="2B200FD8" w14:textId="10E2F3D3" w:rsidR="00587A3A" w:rsidRDefault="00587A3A" w:rsidP="00545C7D">
      <w:pPr>
        <w:pStyle w:val="3"/>
        <w:spacing w:before="0" w:after="0"/>
        <w:rPr>
          <w:i w:val="0"/>
        </w:rPr>
      </w:pPr>
      <w:r w:rsidRPr="00B30044">
        <w:rPr>
          <w:i w:val="0"/>
        </w:rPr>
        <w:t>Задания открытого типа на дополнение</w:t>
      </w:r>
    </w:p>
    <w:p w14:paraId="6DB0AD35" w14:textId="77777777" w:rsidR="00B30044" w:rsidRPr="00B30044" w:rsidRDefault="00B30044" w:rsidP="00545C7D"/>
    <w:p w14:paraId="57C46B50" w14:textId="77777777" w:rsidR="00803D0C" w:rsidRPr="00803D0C" w:rsidRDefault="00803D0C" w:rsidP="00545C7D">
      <w:r w:rsidRPr="00803D0C">
        <w:t xml:space="preserve">1.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148F7990" w14:textId="77777777" w:rsidR="00803D0C" w:rsidRDefault="00803D0C" w:rsidP="00545C7D">
      <w:r w:rsidRPr="00803D0C">
        <w:t>Метод, используемый для автоматического поиска зависимостей и закономерностей в больших массивах данных, называется _______________.</w:t>
      </w:r>
    </w:p>
    <w:p w14:paraId="26D78312" w14:textId="77777777" w:rsidR="00803D0C" w:rsidRDefault="00803D0C" w:rsidP="00545C7D">
      <w:r w:rsidRPr="00803D0C">
        <w:t>Правильный ответ: Data Mining/интеллектуальный анализ данных.</w:t>
      </w:r>
    </w:p>
    <w:p w14:paraId="2555B0A9" w14:textId="62FF913A" w:rsidR="00803D0C" w:rsidRP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6366F9A4" w14:textId="11E5719C" w:rsidR="00803D0C" w:rsidRPr="00803D0C" w:rsidRDefault="00803D0C" w:rsidP="00545C7D"/>
    <w:p w14:paraId="0083F5E7" w14:textId="77777777" w:rsidR="00803D0C" w:rsidRPr="00803D0C" w:rsidRDefault="00803D0C" w:rsidP="00545C7D">
      <w:r w:rsidRPr="00803D0C">
        <w:t xml:space="preserve">2.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683953F4" w14:textId="77777777" w:rsidR="00803D0C" w:rsidRDefault="00803D0C" w:rsidP="00545C7D">
      <w:r w:rsidRPr="00803D0C">
        <w:t>Алгоритм, который разделяет объекты на группы на основе их схожести и используется для кластеризации данных, называется _______________.</w:t>
      </w:r>
    </w:p>
    <w:p w14:paraId="67935C48" w14:textId="77777777" w:rsidR="00803D0C" w:rsidRDefault="00803D0C" w:rsidP="00545C7D">
      <w:r w:rsidRPr="00803D0C">
        <w:t>Правильный ответ: K-</w:t>
      </w:r>
      <w:proofErr w:type="spellStart"/>
      <w:r w:rsidRPr="00803D0C">
        <w:t>means</w:t>
      </w:r>
      <w:proofErr w:type="spellEnd"/>
      <w:r w:rsidRPr="00803D0C">
        <w:t>/метод k-средних.</w:t>
      </w:r>
    </w:p>
    <w:p w14:paraId="617D52EB" w14:textId="3FC7F8A0" w:rsidR="00803D0C" w:rsidRP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1FE2DD76" w14:textId="3B464582" w:rsidR="00803D0C" w:rsidRPr="00803D0C" w:rsidRDefault="00803D0C" w:rsidP="00545C7D"/>
    <w:p w14:paraId="5D56BFDF" w14:textId="77777777" w:rsidR="00803D0C" w:rsidRPr="00803D0C" w:rsidRDefault="00803D0C" w:rsidP="00545C7D">
      <w:r w:rsidRPr="00803D0C">
        <w:t xml:space="preserve">3.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4F50C128" w14:textId="77777777" w:rsidR="00803D0C" w:rsidRDefault="00803D0C" w:rsidP="00545C7D">
      <w:r w:rsidRPr="00803D0C">
        <w:t>Формула, используемая для измерения качества регрессионной модели и отражающая среднюю разницу между предсказанными и реальными значениями, называется _______________.</w:t>
      </w:r>
    </w:p>
    <w:p w14:paraId="6B7867B1" w14:textId="77777777" w:rsidR="00803D0C" w:rsidRDefault="00803D0C" w:rsidP="00545C7D">
      <w:r w:rsidRPr="00803D0C">
        <w:t>Правильный ответ: Среднеквадратичная ошибка/MSE (</w:t>
      </w:r>
      <w:proofErr w:type="spellStart"/>
      <w:r w:rsidRPr="00803D0C">
        <w:t>Mean</w:t>
      </w:r>
      <w:proofErr w:type="spellEnd"/>
      <w:r w:rsidRPr="00803D0C">
        <w:t xml:space="preserve"> </w:t>
      </w:r>
      <w:proofErr w:type="spellStart"/>
      <w:r w:rsidRPr="00803D0C">
        <w:t>Squared</w:t>
      </w:r>
      <w:proofErr w:type="spellEnd"/>
      <w:r w:rsidRPr="00803D0C">
        <w:t xml:space="preserve"> </w:t>
      </w:r>
      <w:proofErr w:type="spellStart"/>
      <w:r w:rsidRPr="00803D0C">
        <w:t>Error</w:t>
      </w:r>
      <w:proofErr w:type="spellEnd"/>
      <w:r w:rsidRPr="00803D0C">
        <w:t>).</w:t>
      </w:r>
    </w:p>
    <w:p w14:paraId="640BBD34" w14:textId="78EB72A9" w:rsidR="00803D0C" w:rsidRP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31666303" w14:textId="052ED1F6" w:rsidR="00803D0C" w:rsidRPr="00803D0C" w:rsidRDefault="00803D0C" w:rsidP="00545C7D"/>
    <w:p w14:paraId="3FF12BE1" w14:textId="77777777" w:rsidR="00803D0C" w:rsidRPr="00803D0C" w:rsidRDefault="00803D0C" w:rsidP="00545C7D">
      <w:r w:rsidRPr="00803D0C">
        <w:t xml:space="preserve">4.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2624A9B0" w14:textId="77777777" w:rsidR="00803D0C" w:rsidRDefault="00803D0C" w:rsidP="00545C7D">
      <w:r w:rsidRPr="00803D0C">
        <w:t>Процесс приведения числовых данных к одному масштабу для корректного обучения моделей машинного обучения называется _______________.</w:t>
      </w:r>
    </w:p>
    <w:p w14:paraId="43EB9309" w14:textId="77777777" w:rsidR="00803D0C" w:rsidRDefault="00803D0C" w:rsidP="00545C7D">
      <w:r w:rsidRPr="00803D0C">
        <w:lastRenderedPageBreak/>
        <w:t>Правильный ответ: Нормализация/стандартизация.</w:t>
      </w:r>
    </w:p>
    <w:p w14:paraId="222D1CA6" w14:textId="5F8BFE4B" w:rsidR="00803D0C" w:rsidRP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37B0D1D7" w14:textId="3F749A69" w:rsidR="00803D0C" w:rsidRPr="00803D0C" w:rsidRDefault="00803D0C" w:rsidP="00545C7D"/>
    <w:p w14:paraId="156EEE2A" w14:textId="77777777" w:rsidR="00803D0C" w:rsidRPr="00803D0C" w:rsidRDefault="00803D0C" w:rsidP="00545C7D">
      <w:r w:rsidRPr="00803D0C">
        <w:t xml:space="preserve">5.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0E1F5F09" w14:textId="77777777" w:rsidR="00803D0C" w:rsidRDefault="00803D0C" w:rsidP="00545C7D">
      <w:r w:rsidRPr="00803D0C">
        <w:t>Модель машинного обучения, имитирующая работу человеческого мозга и состоящая из искусственных нейронов, называется _______________.</w:t>
      </w:r>
    </w:p>
    <w:p w14:paraId="59DE8FB1" w14:textId="77777777" w:rsidR="00803D0C" w:rsidRDefault="00803D0C" w:rsidP="00545C7D">
      <w:r w:rsidRPr="00803D0C">
        <w:t>Правильный ответ: Нейронная сеть/искусственная нейронная сеть (ИНС).</w:t>
      </w:r>
    </w:p>
    <w:p w14:paraId="0F24BB60" w14:textId="0E40C853" w:rsid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6651DC99" w14:textId="77777777" w:rsidR="007B03D9" w:rsidRPr="00803D0C" w:rsidRDefault="007B03D9" w:rsidP="00545C7D"/>
    <w:p w14:paraId="0F3518E9" w14:textId="77777777" w:rsidR="00803D0C" w:rsidRPr="00803D0C" w:rsidRDefault="00803D0C" w:rsidP="00545C7D">
      <w:r w:rsidRPr="00803D0C">
        <w:t xml:space="preserve">6. </w:t>
      </w:r>
      <w:r w:rsidRPr="00803D0C">
        <w:rPr>
          <w:i/>
          <w:iCs/>
        </w:rPr>
        <w:t>Напишите пропущенное слово или словосочетание</w:t>
      </w:r>
      <w:r w:rsidRPr="00803D0C">
        <w:t>.</w:t>
      </w:r>
    </w:p>
    <w:p w14:paraId="7950E56B" w14:textId="77777777" w:rsidR="00803D0C" w:rsidRDefault="00803D0C" w:rsidP="00545C7D">
      <w:r w:rsidRPr="00803D0C">
        <w:t>Метод уменьшения размерности данных, который используется для выделения главных компонент и удаления избыточной информации, называется _______________.</w:t>
      </w:r>
    </w:p>
    <w:p w14:paraId="0F8B6207" w14:textId="77777777" w:rsidR="00803D0C" w:rsidRDefault="00803D0C" w:rsidP="00545C7D">
      <w:r w:rsidRPr="00803D0C">
        <w:t>Правильный ответ: Метод главных компонент/PCA (</w:t>
      </w:r>
      <w:proofErr w:type="spellStart"/>
      <w:r w:rsidRPr="00803D0C">
        <w:t>Principal</w:t>
      </w:r>
      <w:proofErr w:type="spellEnd"/>
      <w:r w:rsidRPr="00803D0C">
        <w:t xml:space="preserve"> </w:t>
      </w:r>
      <w:proofErr w:type="spellStart"/>
      <w:r w:rsidRPr="00803D0C">
        <w:t>Component</w:t>
      </w:r>
      <w:proofErr w:type="spellEnd"/>
      <w:r w:rsidRPr="00803D0C">
        <w:t xml:space="preserve"> </w:t>
      </w:r>
      <w:proofErr w:type="spellStart"/>
      <w:r w:rsidRPr="00803D0C">
        <w:t>Analysis</w:t>
      </w:r>
      <w:proofErr w:type="spellEnd"/>
      <w:r w:rsidRPr="00803D0C">
        <w:t>).</w:t>
      </w:r>
    </w:p>
    <w:p w14:paraId="03095D9E" w14:textId="13FE816D" w:rsidR="00803D0C" w:rsidRDefault="00803D0C" w:rsidP="00545C7D">
      <w:r w:rsidRPr="00803D0C">
        <w:t xml:space="preserve">Компетенции (индикаторы): </w:t>
      </w:r>
      <w:r w:rsidR="00187C51">
        <w:t>ОПК-6 (ОПК-6.2)</w:t>
      </w:r>
    </w:p>
    <w:p w14:paraId="039D041E" w14:textId="77777777" w:rsidR="00545C7D" w:rsidRPr="00803D0C" w:rsidRDefault="00545C7D" w:rsidP="00545C7D"/>
    <w:p w14:paraId="40622BF8" w14:textId="2245CB4A" w:rsidR="00587A3A" w:rsidRDefault="00587A3A" w:rsidP="00545C7D">
      <w:pPr>
        <w:pStyle w:val="3"/>
        <w:spacing w:before="0" w:after="0"/>
        <w:rPr>
          <w:i w:val="0"/>
        </w:rPr>
      </w:pPr>
      <w:r w:rsidRPr="00B30044">
        <w:rPr>
          <w:i w:val="0"/>
        </w:rPr>
        <w:t>Задания открытого типа с кратким свободным ответом</w:t>
      </w:r>
    </w:p>
    <w:p w14:paraId="6A94AD66" w14:textId="77777777" w:rsidR="00B30044" w:rsidRPr="00B30044" w:rsidRDefault="00B30044" w:rsidP="00545C7D"/>
    <w:p w14:paraId="7BC73EA3" w14:textId="77777777" w:rsidR="00A72042" w:rsidRPr="00A72042" w:rsidRDefault="00A72042" w:rsidP="00545C7D">
      <w:r w:rsidRPr="00A72042">
        <w:t xml:space="preserve">1. </w:t>
      </w:r>
      <w:r w:rsidRPr="00A72042">
        <w:rPr>
          <w:i/>
          <w:iCs/>
        </w:rPr>
        <w:t>Дайте ответ на вопрос. Осуществите вычисления и прокомментируйте результат</w:t>
      </w:r>
      <w:r w:rsidRPr="00A72042">
        <w:t>.</w:t>
      </w:r>
    </w:p>
    <w:p w14:paraId="25BAF0CC" w14:textId="77777777" w:rsidR="00A72042" w:rsidRPr="00A72042" w:rsidRDefault="00A72042" w:rsidP="00545C7D">
      <w:r w:rsidRPr="00A72042">
        <w:t>В ходе кластерного анализа методом K-</w:t>
      </w:r>
      <w:proofErr w:type="spellStart"/>
      <w:r w:rsidRPr="00A72042">
        <w:t>means</w:t>
      </w:r>
      <w:proofErr w:type="spellEnd"/>
      <w:r w:rsidRPr="00A72042">
        <w:t xml:space="preserve"> были сформированы 4 кластера. Среднее расстояние от точек до центроидов кластеров составило 2.1, 3.5, 1.8 и 2.9 соответственно. Рассчитайте среднее </w:t>
      </w:r>
      <w:proofErr w:type="spellStart"/>
      <w:r w:rsidRPr="00A72042">
        <w:t>внутрикластерное</w:t>
      </w:r>
      <w:proofErr w:type="spellEnd"/>
      <w:r w:rsidRPr="00A72042">
        <w:t xml:space="preserve"> расстояние. Ответ округлите до одного знака после запятой.</w:t>
      </w:r>
    </w:p>
    <w:p w14:paraId="029A56DA" w14:textId="77777777" w:rsidR="00A72042" w:rsidRDefault="00A72042" w:rsidP="00545C7D">
      <w:r w:rsidRPr="00A72042">
        <w:t xml:space="preserve">Правильный ответ: 2.6. Чем меньше среднее </w:t>
      </w:r>
      <w:proofErr w:type="spellStart"/>
      <w:r w:rsidRPr="00A72042">
        <w:t>внутрикластерное</w:t>
      </w:r>
      <w:proofErr w:type="spellEnd"/>
      <w:r w:rsidRPr="00A72042">
        <w:t xml:space="preserve"> расстояние, тем плотнее расположены точки внутри кластеров, что свидетельствует о более качественной кластеризации.</w:t>
      </w:r>
    </w:p>
    <w:p w14:paraId="0FB48613" w14:textId="70F86750" w:rsidR="00A72042" w:rsidRPr="00A72042" w:rsidRDefault="00A72042" w:rsidP="00545C7D">
      <w:r w:rsidRPr="00A72042">
        <w:t xml:space="preserve">Компетенции (индикаторы): </w:t>
      </w:r>
      <w:r w:rsidR="00187C51">
        <w:t>ОПК-6 (ОПК-6.2)</w:t>
      </w:r>
    </w:p>
    <w:p w14:paraId="1BD24E74" w14:textId="77777777" w:rsidR="003A48DE" w:rsidRDefault="003A48DE" w:rsidP="00545C7D"/>
    <w:p w14:paraId="17D08328" w14:textId="77777777" w:rsidR="000F52D2" w:rsidRPr="000F52D2" w:rsidRDefault="00A72042" w:rsidP="00545C7D">
      <w:pPr>
        <w:rPr>
          <w:b/>
          <w:bCs/>
        </w:rPr>
      </w:pPr>
      <w:r>
        <w:t xml:space="preserve">2. </w:t>
      </w:r>
      <w:r w:rsidR="000F52D2" w:rsidRPr="000F52D2">
        <w:rPr>
          <w:i/>
          <w:iCs/>
        </w:rPr>
        <w:t>Дайте ответ на вопрос. Осуществите вычисления и прокомментируйте результат</w:t>
      </w:r>
      <w:r w:rsidR="000F52D2" w:rsidRPr="000F52D2">
        <w:t>.</w:t>
      </w:r>
    </w:p>
    <w:p w14:paraId="35446196" w14:textId="77777777" w:rsidR="000F52D2" w:rsidRPr="000F52D2" w:rsidRDefault="000F52D2" w:rsidP="00545C7D">
      <w:r w:rsidRPr="000F52D2">
        <w:t>Датасет содержит 1000 наблюдений. Модель классификации предсказала 450 объектов как положительные, из которых 360 оказались верными. Полнота (</w:t>
      </w:r>
      <w:proofErr w:type="spellStart"/>
      <w:r w:rsidRPr="000F52D2">
        <w:t>Recall</w:t>
      </w:r>
      <w:proofErr w:type="spellEnd"/>
      <w:r w:rsidRPr="000F52D2">
        <w:t>) рассчитывается по формуле:</w:t>
      </w:r>
    </w:p>
    <w:p w14:paraId="76F44341" w14:textId="0499068D" w:rsidR="00A72042" w:rsidRDefault="000F52D2" w:rsidP="00545C7D">
      <w:r w:rsidRPr="000F52D2">
        <w:rPr>
          <w:noProof/>
          <w:lang w:eastAsia="ru-RU"/>
        </w:rPr>
        <w:drawing>
          <wp:inline distT="0" distB="0" distL="0" distR="0" wp14:anchorId="7D9D0325" wp14:editId="0B8E9DED">
            <wp:extent cx="1848108" cy="571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47DF" w14:textId="77777777" w:rsidR="000F52D2" w:rsidRPr="000F52D2" w:rsidRDefault="000F52D2" w:rsidP="00545C7D">
      <w:r w:rsidRPr="000F52D2">
        <w:t>где</w:t>
      </w:r>
      <w:r w:rsidRPr="000F52D2">
        <w:rPr>
          <w:lang w:val="en-US"/>
        </w:rPr>
        <w:t xml:space="preserve"> TP (True Positives) = 360, </w:t>
      </w:r>
      <w:r w:rsidRPr="000F52D2">
        <w:t>а</w:t>
      </w:r>
      <w:r w:rsidRPr="000F52D2">
        <w:rPr>
          <w:lang w:val="en-US"/>
        </w:rPr>
        <w:t xml:space="preserve"> FN (False Negatives) = 90. </w:t>
      </w:r>
      <w:r w:rsidRPr="000F52D2">
        <w:t>Найдите значение полноты и округлите до сотых.</w:t>
      </w:r>
    </w:p>
    <w:p w14:paraId="71C187DF" w14:textId="77777777" w:rsidR="000F52D2" w:rsidRDefault="000F52D2" w:rsidP="00545C7D">
      <w:r w:rsidRPr="000F52D2">
        <w:t>Правильный ответ: 0.80 / 80%. Это означает, что модель корректно определила 80% всех положительных объектов, но 20% остались нераспознанными, что может повлиять на общую эффективность предсказаний.</w:t>
      </w:r>
    </w:p>
    <w:p w14:paraId="6461F699" w14:textId="16E70062" w:rsidR="000F52D2" w:rsidRPr="000F52D2" w:rsidRDefault="000F52D2" w:rsidP="00545C7D">
      <w:r w:rsidRPr="000F52D2">
        <w:t xml:space="preserve">Компетенции (индикаторы): </w:t>
      </w:r>
      <w:r w:rsidR="00187C51">
        <w:t>ОПК-6 (ОПК-6.2)</w:t>
      </w:r>
    </w:p>
    <w:p w14:paraId="25AD0251" w14:textId="77777777" w:rsidR="000F52D2" w:rsidRDefault="000F52D2" w:rsidP="00545C7D"/>
    <w:p w14:paraId="680982F8" w14:textId="77777777" w:rsidR="00A32F20" w:rsidRPr="00A32F20" w:rsidRDefault="00A32F20" w:rsidP="00545C7D">
      <w:r w:rsidRPr="00A32F20">
        <w:t xml:space="preserve">3. </w:t>
      </w:r>
      <w:r w:rsidRPr="00A32F20">
        <w:rPr>
          <w:i/>
          <w:iCs/>
        </w:rPr>
        <w:t>Дайте ответ на вопрос. Осуществите вычисления и прокомментируйте результат</w:t>
      </w:r>
      <w:r w:rsidRPr="00A32F20">
        <w:t>.</w:t>
      </w:r>
    </w:p>
    <w:p w14:paraId="4FF24892" w14:textId="77777777" w:rsidR="00A32F20" w:rsidRPr="00A32F20" w:rsidRDefault="00A32F20" w:rsidP="00545C7D">
      <w:r w:rsidRPr="00A32F20">
        <w:t>Имеется временной ряд продаж за 4 месяца: 120, 135, 150 и 165 единиц. Рассчитайте прогноз на 5-й месяц, используя метод скользящего среднего (</w:t>
      </w:r>
      <w:proofErr w:type="spellStart"/>
      <w:r w:rsidRPr="00A32F20">
        <w:t>moving</w:t>
      </w:r>
      <w:proofErr w:type="spellEnd"/>
      <w:r w:rsidRPr="00A32F20">
        <w:t xml:space="preserve"> </w:t>
      </w:r>
      <w:proofErr w:type="spellStart"/>
      <w:r w:rsidRPr="00A32F20">
        <w:t>average</w:t>
      </w:r>
      <w:proofErr w:type="spellEnd"/>
      <w:r w:rsidRPr="00A32F20">
        <w:t>) с окном 3. Ответ округлите до целого.</w:t>
      </w:r>
    </w:p>
    <w:p w14:paraId="5B35D13A" w14:textId="77777777" w:rsidR="00A32F20" w:rsidRDefault="00A32F20" w:rsidP="00545C7D">
      <w:r w:rsidRPr="00A32F20">
        <w:t>Правильный ответ: 150. Это означает, что продажи остаются стабильными без резких изменений, но метод скользящего среднего не учитывает возможные тренды и сезонные колебания.</w:t>
      </w:r>
    </w:p>
    <w:p w14:paraId="1CD6F922" w14:textId="0DFC4672" w:rsidR="00A32F20" w:rsidRPr="00A32F20" w:rsidRDefault="00A32F20" w:rsidP="00545C7D">
      <w:r w:rsidRPr="00A32F20">
        <w:t xml:space="preserve">Компетенции (индикаторы): </w:t>
      </w:r>
      <w:r w:rsidR="00187C51">
        <w:t>ОПК-6 (ОПК-6.2)</w:t>
      </w:r>
    </w:p>
    <w:p w14:paraId="082D052A" w14:textId="77777777" w:rsidR="00A72042" w:rsidRDefault="00A72042" w:rsidP="00545C7D"/>
    <w:p w14:paraId="1B2652DC" w14:textId="0059A43F" w:rsidR="00FA24DC" w:rsidRPr="00FA24DC" w:rsidRDefault="00A32F20" w:rsidP="00545C7D">
      <w:r>
        <w:t xml:space="preserve">4. </w:t>
      </w:r>
      <w:r w:rsidR="00FA24DC" w:rsidRPr="00FA24DC">
        <w:rPr>
          <w:i/>
          <w:iCs/>
        </w:rPr>
        <w:t>Дайте ответ на вопрос. Осуществите вычисления и прокомментируйте результат</w:t>
      </w:r>
      <w:r w:rsidR="00FA24DC" w:rsidRPr="00FA24DC">
        <w:t>.</w:t>
      </w:r>
    </w:p>
    <w:p w14:paraId="28457327" w14:textId="77777777" w:rsidR="00FA24DC" w:rsidRPr="00FA24DC" w:rsidRDefault="00FA24DC" w:rsidP="00545C7D">
      <w:r w:rsidRPr="00FA24DC">
        <w:t>Даны два признака: X = {2, 4, 6, 8, 10} и Y = {3, 6, 9, 12, 15}. Рассчитайте коэффициент корреляции Пирсона между X и Y. Ответ округлите до сотых.</w:t>
      </w:r>
    </w:p>
    <w:p w14:paraId="05EAC425" w14:textId="77777777" w:rsidR="00FA24DC" w:rsidRDefault="00FA24DC" w:rsidP="00545C7D">
      <w:r w:rsidRPr="00FA24DC">
        <w:t>Правильный ответ: 1.00. Это означает, что между переменными существует идеальная линейная зависимость: увеличение X приводит к пропорциональному увеличению Y.</w:t>
      </w:r>
    </w:p>
    <w:p w14:paraId="0B5F5F9C" w14:textId="5665EF82" w:rsidR="00FA24DC" w:rsidRPr="00FA24DC" w:rsidRDefault="00FA24DC" w:rsidP="00545C7D">
      <w:r w:rsidRPr="00FA24DC">
        <w:t xml:space="preserve">Компетенции (индикаторы): </w:t>
      </w:r>
      <w:r w:rsidR="00187C51">
        <w:t>ОПК-6 (ОПК-6.2)</w:t>
      </w:r>
    </w:p>
    <w:p w14:paraId="48133D81" w14:textId="64E39F3D" w:rsidR="000F52D2" w:rsidRDefault="000F52D2" w:rsidP="00545C7D"/>
    <w:p w14:paraId="2CCE9590" w14:textId="77777777" w:rsidR="00AF644B" w:rsidRPr="00AF644B" w:rsidRDefault="00AF644B" w:rsidP="00545C7D">
      <w:r w:rsidRPr="00AF644B">
        <w:t xml:space="preserve">5. </w:t>
      </w:r>
      <w:r w:rsidRPr="00AF644B">
        <w:rPr>
          <w:i/>
          <w:iCs/>
        </w:rPr>
        <w:t>Дайте ответ на вопрос. Осуществите вычисления и прокомментируйте результат</w:t>
      </w:r>
      <w:r w:rsidRPr="00AF644B">
        <w:t>.</w:t>
      </w:r>
    </w:p>
    <w:p w14:paraId="0C4C6E1D" w14:textId="77777777" w:rsidR="00AF644B" w:rsidRPr="00AF644B" w:rsidRDefault="00AF644B" w:rsidP="00545C7D">
      <w:r w:rsidRPr="00AF644B">
        <w:t>В логистической регрессии вероятность принадлежности объекта классу 1 рассчитывается по формуле:</w:t>
      </w:r>
    </w:p>
    <w:p w14:paraId="0C65B3D5" w14:textId="0AF07E93" w:rsidR="000F52D2" w:rsidRDefault="00AF644B" w:rsidP="00545C7D">
      <w:r w:rsidRPr="00AF644B">
        <w:rPr>
          <w:noProof/>
          <w:lang w:eastAsia="ru-RU"/>
        </w:rPr>
        <w:drawing>
          <wp:inline distT="0" distB="0" distL="0" distR="0" wp14:anchorId="4734745D" wp14:editId="4260FF02">
            <wp:extent cx="1409897" cy="67636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61CB9" w14:textId="427D3C03" w:rsidR="00AF644B" w:rsidRPr="00AF644B" w:rsidRDefault="00AF644B" w:rsidP="00545C7D">
      <w:r w:rsidRPr="00AF644B">
        <w:t>где z=2.3. Найдите вероятность (P), округлите до сотых.</w:t>
      </w:r>
    </w:p>
    <w:p w14:paraId="44BE2853" w14:textId="77777777" w:rsidR="00F827FB" w:rsidRDefault="00AF644B" w:rsidP="00545C7D">
      <w:r w:rsidRPr="00AF644B">
        <w:t>Правильный ответ: 0.91. Это означает, что объект с высокой вероятностью принадлежит классу 1, и модель уверена в своем предсказании.</w:t>
      </w:r>
    </w:p>
    <w:p w14:paraId="6FB8977B" w14:textId="2A160F4A" w:rsidR="00AF644B" w:rsidRPr="00AF644B" w:rsidRDefault="00AF644B" w:rsidP="00545C7D">
      <w:r w:rsidRPr="00AF644B">
        <w:t xml:space="preserve">Компетенции (индикаторы): </w:t>
      </w:r>
      <w:r w:rsidR="00187C51">
        <w:t>ОПК-6 (ОПК-6.2)</w:t>
      </w:r>
    </w:p>
    <w:p w14:paraId="5D8E3622" w14:textId="77777777" w:rsidR="00AF644B" w:rsidRDefault="00AF644B" w:rsidP="00545C7D"/>
    <w:p w14:paraId="521C4E9F" w14:textId="2417F469" w:rsidR="00587A3A" w:rsidRDefault="00587A3A" w:rsidP="00545C7D">
      <w:pPr>
        <w:pStyle w:val="3"/>
        <w:spacing w:before="0" w:after="0"/>
        <w:rPr>
          <w:i w:val="0"/>
        </w:rPr>
      </w:pPr>
      <w:r w:rsidRPr="00F56830">
        <w:rPr>
          <w:i w:val="0"/>
        </w:rPr>
        <w:t>Задания открытого типа с развернутым ответом</w:t>
      </w:r>
    </w:p>
    <w:p w14:paraId="4608211B" w14:textId="77777777" w:rsidR="00F56830" w:rsidRPr="00F56830" w:rsidRDefault="00F56830" w:rsidP="00545C7D"/>
    <w:p w14:paraId="2301039A" w14:textId="77777777" w:rsidR="00587A3A" w:rsidRDefault="00587A3A" w:rsidP="00545C7D">
      <w:r>
        <w:t>1.</w:t>
      </w:r>
      <w:r w:rsidRPr="002A7C7B">
        <w:t xml:space="preserve"> </w:t>
      </w:r>
      <w:r w:rsidRPr="002A7C7B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2A7C7B">
        <w:t xml:space="preserve">. В вашей компании возникла необходимость организовать удаленный доступ к внутренним ресурсам для сотрудников, работающих из дома. Опишите пошагово, как бы вы настроили VPN-сервер на базе Windows Server, начиная с установки необходимых ролей и заканчивая настройкой клиентских подключений. Какие протоколы туннелирования вы бы использовали и почему? Какие меры безопасности вы бы предприняли для защиты VPN-соединения? </w:t>
      </w:r>
    </w:p>
    <w:p w14:paraId="78F3FC9D" w14:textId="3912E0C7" w:rsidR="00587A3A" w:rsidRDefault="00587A3A" w:rsidP="00545C7D">
      <w:r w:rsidRPr="002A7C7B">
        <w:t>Время выполнения</w:t>
      </w:r>
      <w:r w:rsidR="007B03D9">
        <w:t xml:space="preserve"> -</w:t>
      </w:r>
      <w:r w:rsidRPr="002A7C7B">
        <w:t xml:space="preserve">15 мин. </w:t>
      </w:r>
    </w:p>
    <w:p w14:paraId="432F12CA" w14:textId="77777777" w:rsidR="00587A3A" w:rsidRDefault="00587A3A" w:rsidP="00545C7D">
      <w:r w:rsidRPr="002A7C7B">
        <w:t>Ожидаемый результат:</w:t>
      </w:r>
    </w:p>
    <w:p w14:paraId="62449855" w14:textId="77777777" w:rsidR="00F97626" w:rsidRDefault="00587A3A" w:rsidP="00545C7D">
      <w:r w:rsidRPr="002A7C7B">
        <w:lastRenderedPageBreak/>
        <w:t>Установка роли "Удаленный доступ" на Windows Server. Настройка VPN-сервера с использованием протоколов PPTP, L2TP/</w:t>
      </w:r>
      <w:proofErr w:type="spellStart"/>
      <w:r w:rsidRPr="002A7C7B">
        <w:t>IPsec</w:t>
      </w:r>
      <w:proofErr w:type="spellEnd"/>
      <w:r w:rsidRPr="002A7C7B">
        <w:t xml:space="preserve"> или SSTP (с обоснованием выбора). Настройка правил брандмауэра для разрешения VPN-трафика. Создание учетных записей пользователей с правами удаленного доступа. Настройка параметров шифрования и аутентификации. Установка и настройка VPN-клиента на компьютерах сотрудников. Рекомендации по использованию надежных паролей, многофакторной аутентификации и регулярному обновлению программного обеспечения. </w:t>
      </w:r>
    </w:p>
    <w:p w14:paraId="7FF09DAE" w14:textId="7C018B29" w:rsidR="00587A3A" w:rsidRDefault="00587A3A" w:rsidP="00545C7D">
      <w:r w:rsidRPr="002A7C7B">
        <w:t xml:space="preserve">Критерии оценивания: Полнота и корректность описания процесса настройки VPN-сервера, обоснованность выбора протоколов туннелирования, учет аспектов безопасности. </w:t>
      </w:r>
    </w:p>
    <w:p w14:paraId="0F4C77D0" w14:textId="77777777" w:rsidR="009F54B4" w:rsidRPr="0083304D" w:rsidRDefault="009F54B4" w:rsidP="00545C7D">
      <w:r w:rsidRPr="0083304D">
        <w:t xml:space="preserve">Компетенции (индикаторы): </w:t>
      </w:r>
      <w:r>
        <w:t>ОПК-6 (ОПК-6.2)</w:t>
      </w:r>
    </w:p>
    <w:p w14:paraId="7EE3CC76" w14:textId="77777777" w:rsidR="00587A3A" w:rsidRDefault="00587A3A" w:rsidP="00545C7D"/>
    <w:p w14:paraId="0A838F3E" w14:textId="03B5FACC" w:rsidR="0083304D" w:rsidRPr="0083304D" w:rsidRDefault="009F54B4" w:rsidP="00545C7D">
      <w:r w:rsidRPr="00B30044">
        <w:t>2</w:t>
      </w:r>
      <w:r w:rsidR="0083304D">
        <w:t xml:space="preserve">. </w:t>
      </w:r>
      <w:r w:rsidR="0083304D" w:rsidRPr="0083304D">
        <w:rPr>
          <w:i/>
          <w:iCs/>
        </w:rPr>
        <w:t>Прочитайте текст задания. Продумайте логику и полноту ответа. Запишите развернутый и обоснованный ответ.</w:t>
      </w:r>
    </w:p>
    <w:p w14:paraId="741AF711" w14:textId="77777777" w:rsidR="0083304D" w:rsidRPr="0083304D" w:rsidRDefault="0083304D" w:rsidP="00545C7D">
      <w:r w:rsidRPr="0083304D">
        <w:t>Компания анализирует продажи товаров в трех регионах, чтобы определить динамику спроса. Вам даны данные о средних ежемесячных продажах за последние шесть месяцев:</w:t>
      </w:r>
    </w:p>
    <w:p w14:paraId="49853432" w14:textId="77777777" w:rsidR="0083304D" w:rsidRPr="0083304D" w:rsidRDefault="0083304D" w:rsidP="00545C7D">
      <w:pPr>
        <w:numPr>
          <w:ilvl w:val="0"/>
          <w:numId w:val="1"/>
        </w:numPr>
        <w:ind w:left="0" w:firstLine="0"/>
      </w:pPr>
      <w:r w:rsidRPr="0083304D">
        <w:t>Регион A: 120, 130, 140, 150, 155, 165</w:t>
      </w:r>
    </w:p>
    <w:p w14:paraId="16304718" w14:textId="77777777" w:rsidR="0083304D" w:rsidRPr="0083304D" w:rsidRDefault="0083304D" w:rsidP="00545C7D">
      <w:pPr>
        <w:numPr>
          <w:ilvl w:val="0"/>
          <w:numId w:val="1"/>
        </w:numPr>
        <w:ind w:left="0" w:firstLine="0"/>
      </w:pPr>
      <w:r w:rsidRPr="0083304D">
        <w:t>Регион B: 80, 95, 110, 120, 130, 140</w:t>
      </w:r>
    </w:p>
    <w:p w14:paraId="552430E5" w14:textId="77777777" w:rsidR="0083304D" w:rsidRPr="0083304D" w:rsidRDefault="0083304D" w:rsidP="00545C7D">
      <w:pPr>
        <w:numPr>
          <w:ilvl w:val="0"/>
          <w:numId w:val="1"/>
        </w:numPr>
        <w:ind w:left="0" w:firstLine="0"/>
      </w:pPr>
      <w:r w:rsidRPr="0083304D">
        <w:t>Регион C: 150, 160, 175, 185, 200, 220</w:t>
      </w:r>
    </w:p>
    <w:p w14:paraId="68749E7A" w14:textId="77777777" w:rsidR="0083304D" w:rsidRPr="0083304D" w:rsidRDefault="0083304D" w:rsidP="00545C7D">
      <w:r w:rsidRPr="0083304D">
        <w:t>Для прогнозирования продаж используется метод скользящего среднего с окном 3. Вам необходимо рассчитать значения скользящего среднего для каждого региона и найти разницу между последним фактическим значением и предсказанным скользящим средним. Затем определите, в каком регионе продажи растут наиболее равномерно. В выводе укажите, как можно использовать полученные данные для маркетинговых решений.</w:t>
      </w:r>
    </w:p>
    <w:p w14:paraId="5CF08DA1" w14:textId="1FA96FD8" w:rsidR="0083304D" w:rsidRPr="0083304D" w:rsidRDefault="0083304D" w:rsidP="00545C7D">
      <w:r w:rsidRPr="0083304D">
        <w:t>Время выполнения</w:t>
      </w:r>
      <w:r w:rsidR="007B03D9">
        <w:t xml:space="preserve"> -</w:t>
      </w:r>
      <w:bookmarkStart w:id="0" w:name="_GoBack"/>
      <w:bookmarkEnd w:id="0"/>
      <w:r w:rsidRPr="0083304D">
        <w:t xml:space="preserve"> 15 мин.</w:t>
      </w:r>
    </w:p>
    <w:p w14:paraId="13763521" w14:textId="77777777" w:rsidR="0083304D" w:rsidRPr="0083304D" w:rsidRDefault="0083304D" w:rsidP="00545C7D">
      <w:r w:rsidRPr="0083304D">
        <w:t>Ожидаемый результат:</w:t>
      </w:r>
    </w:p>
    <w:p w14:paraId="38E0EC16" w14:textId="77777777" w:rsidR="0083304D" w:rsidRPr="0083304D" w:rsidRDefault="0083304D" w:rsidP="00545C7D">
      <w:pPr>
        <w:numPr>
          <w:ilvl w:val="0"/>
          <w:numId w:val="2"/>
        </w:numPr>
        <w:ind w:left="0" w:firstLine="0"/>
      </w:pPr>
      <w:r w:rsidRPr="0083304D">
        <w:t>Верно рассчитанные значения скользящего среднего.</w:t>
      </w:r>
    </w:p>
    <w:p w14:paraId="27CDCB34" w14:textId="77777777" w:rsidR="0083304D" w:rsidRPr="0083304D" w:rsidRDefault="0083304D" w:rsidP="00545C7D">
      <w:pPr>
        <w:numPr>
          <w:ilvl w:val="0"/>
          <w:numId w:val="2"/>
        </w:numPr>
        <w:ind w:left="0" w:firstLine="0"/>
      </w:pPr>
      <w:r w:rsidRPr="0083304D">
        <w:t>Корректные вычисления отклонений фактических значений от предсказанных.</w:t>
      </w:r>
    </w:p>
    <w:p w14:paraId="1CF9611C" w14:textId="77777777" w:rsidR="0083304D" w:rsidRPr="0083304D" w:rsidRDefault="0083304D" w:rsidP="00545C7D">
      <w:pPr>
        <w:numPr>
          <w:ilvl w:val="0"/>
          <w:numId w:val="2"/>
        </w:numPr>
        <w:ind w:left="0" w:firstLine="0"/>
      </w:pPr>
      <w:r w:rsidRPr="0083304D">
        <w:t>Обоснованный вывод о стабильности роста продаж.</w:t>
      </w:r>
    </w:p>
    <w:p w14:paraId="39BA5F63" w14:textId="15FA92A4" w:rsidR="009513C0" w:rsidRDefault="009513C0" w:rsidP="00545C7D">
      <w:pPr>
        <w:rPr>
          <w:b/>
          <w:bCs/>
        </w:rPr>
      </w:pPr>
      <w:r>
        <w:rPr>
          <w:b/>
          <w:bCs/>
        </w:rPr>
        <w:t>Правильное решение:</w:t>
      </w:r>
    </w:p>
    <w:p w14:paraId="0FAE4F37" w14:textId="0443D7CC" w:rsidR="009513C0" w:rsidRPr="009513C0" w:rsidRDefault="009513C0" w:rsidP="00545C7D">
      <w:pPr>
        <w:rPr>
          <w:b/>
          <w:bCs/>
        </w:rPr>
      </w:pPr>
      <w:r w:rsidRPr="009513C0">
        <w:rPr>
          <w:b/>
          <w:bCs/>
        </w:rPr>
        <w:t>Шаг 1. Вычисляем скользящее среднее с окном 3</w:t>
      </w:r>
    </w:p>
    <w:p w14:paraId="2D219E77" w14:textId="77777777" w:rsidR="009513C0" w:rsidRPr="009513C0" w:rsidRDefault="009513C0" w:rsidP="00545C7D">
      <w:r w:rsidRPr="009513C0">
        <w:t>Для региона A:</w:t>
      </w:r>
    </w:p>
    <w:p w14:paraId="7DC8F885" w14:textId="77777777" w:rsidR="009513C0" w:rsidRPr="009513C0" w:rsidRDefault="009513C0" w:rsidP="00545C7D">
      <w:pPr>
        <w:numPr>
          <w:ilvl w:val="0"/>
          <w:numId w:val="4"/>
        </w:numPr>
        <w:ind w:left="0" w:firstLine="0"/>
      </w:pPr>
      <w:r w:rsidRPr="009513C0">
        <w:t xml:space="preserve">(120 + 130 + 140) / 3 = </w:t>
      </w:r>
      <w:r w:rsidRPr="009513C0">
        <w:rPr>
          <w:b/>
          <w:bCs/>
        </w:rPr>
        <w:t>130</w:t>
      </w:r>
    </w:p>
    <w:p w14:paraId="21F2F67C" w14:textId="77777777" w:rsidR="009513C0" w:rsidRPr="009513C0" w:rsidRDefault="009513C0" w:rsidP="00545C7D">
      <w:pPr>
        <w:numPr>
          <w:ilvl w:val="0"/>
          <w:numId w:val="4"/>
        </w:numPr>
        <w:ind w:left="0" w:firstLine="0"/>
      </w:pPr>
      <w:r w:rsidRPr="009513C0">
        <w:t xml:space="preserve">(130 + 140 + 150) / 3 = </w:t>
      </w:r>
      <w:r w:rsidRPr="009513C0">
        <w:rPr>
          <w:b/>
          <w:bCs/>
        </w:rPr>
        <w:t>140</w:t>
      </w:r>
    </w:p>
    <w:p w14:paraId="00E6C9BE" w14:textId="77777777" w:rsidR="009513C0" w:rsidRPr="009513C0" w:rsidRDefault="009513C0" w:rsidP="00545C7D">
      <w:pPr>
        <w:numPr>
          <w:ilvl w:val="0"/>
          <w:numId w:val="4"/>
        </w:numPr>
        <w:ind w:left="0" w:firstLine="0"/>
      </w:pPr>
      <w:r w:rsidRPr="009513C0">
        <w:t xml:space="preserve">(140 + 150 + 155) / 3 = </w:t>
      </w:r>
      <w:r w:rsidRPr="009513C0">
        <w:rPr>
          <w:b/>
          <w:bCs/>
        </w:rPr>
        <w:t>148.3</w:t>
      </w:r>
    </w:p>
    <w:p w14:paraId="30D63792" w14:textId="77777777" w:rsidR="009513C0" w:rsidRPr="009513C0" w:rsidRDefault="009513C0" w:rsidP="00545C7D">
      <w:pPr>
        <w:numPr>
          <w:ilvl w:val="0"/>
          <w:numId w:val="4"/>
        </w:numPr>
        <w:ind w:left="0" w:firstLine="0"/>
      </w:pPr>
      <w:r w:rsidRPr="009513C0">
        <w:t xml:space="preserve">(150 + 155 + 165) / 3 = </w:t>
      </w:r>
      <w:r w:rsidRPr="009513C0">
        <w:rPr>
          <w:b/>
          <w:bCs/>
        </w:rPr>
        <w:t>156.7</w:t>
      </w:r>
    </w:p>
    <w:p w14:paraId="251EA2B3" w14:textId="77777777" w:rsidR="009513C0" w:rsidRPr="009513C0" w:rsidRDefault="009513C0" w:rsidP="00545C7D">
      <w:r w:rsidRPr="009513C0">
        <w:t>Для региона B:</w:t>
      </w:r>
    </w:p>
    <w:p w14:paraId="23547705" w14:textId="77777777" w:rsidR="009513C0" w:rsidRPr="009513C0" w:rsidRDefault="009513C0" w:rsidP="00545C7D">
      <w:pPr>
        <w:numPr>
          <w:ilvl w:val="0"/>
          <w:numId w:val="5"/>
        </w:numPr>
        <w:ind w:left="0" w:firstLine="0"/>
      </w:pPr>
      <w:r w:rsidRPr="009513C0">
        <w:t xml:space="preserve">(80 + 95 + 110) / 3 = </w:t>
      </w:r>
      <w:r w:rsidRPr="009513C0">
        <w:rPr>
          <w:b/>
          <w:bCs/>
        </w:rPr>
        <w:t>95</w:t>
      </w:r>
    </w:p>
    <w:p w14:paraId="7A66CFAB" w14:textId="77777777" w:rsidR="009513C0" w:rsidRPr="009513C0" w:rsidRDefault="009513C0" w:rsidP="00545C7D">
      <w:pPr>
        <w:numPr>
          <w:ilvl w:val="0"/>
          <w:numId w:val="5"/>
        </w:numPr>
        <w:ind w:left="0" w:firstLine="0"/>
      </w:pPr>
      <w:r w:rsidRPr="009513C0">
        <w:t xml:space="preserve">(95 + 110 + 120) / 3 = </w:t>
      </w:r>
      <w:r w:rsidRPr="009513C0">
        <w:rPr>
          <w:b/>
          <w:bCs/>
        </w:rPr>
        <w:t>108.3</w:t>
      </w:r>
    </w:p>
    <w:p w14:paraId="5539DB4D" w14:textId="77777777" w:rsidR="009513C0" w:rsidRPr="009513C0" w:rsidRDefault="009513C0" w:rsidP="00545C7D">
      <w:pPr>
        <w:numPr>
          <w:ilvl w:val="0"/>
          <w:numId w:val="5"/>
        </w:numPr>
        <w:ind w:left="0" w:firstLine="0"/>
      </w:pPr>
      <w:r w:rsidRPr="009513C0">
        <w:t xml:space="preserve">(110 + 120 + 130) / 3 = </w:t>
      </w:r>
      <w:r w:rsidRPr="009513C0">
        <w:rPr>
          <w:b/>
          <w:bCs/>
        </w:rPr>
        <w:t>120</w:t>
      </w:r>
    </w:p>
    <w:p w14:paraId="279F0B17" w14:textId="77777777" w:rsidR="009513C0" w:rsidRPr="009513C0" w:rsidRDefault="009513C0" w:rsidP="00545C7D">
      <w:pPr>
        <w:numPr>
          <w:ilvl w:val="0"/>
          <w:numId w:val="5"/>
        </w:numPr>
        <w:ind w:left="0" w:firstLine="0"/>
      </w:pPr>
      <w:r w:rsidRPr="009513C0">
        <w:lastRenderedPageBreak/>
        <w:t xml:space="preserve">(120 + 130 + 140) / 3 = </w:t>
      </w:r>
      <w:r w:rsidRPr="009513C0">
        <w:rPr>
          <w:b/>
          <w:bCs/>
        </w:rPr>
        <w:t>130</w:t>
      </w:r>
    </w:p>
    <w:p w14:paraId="1B793D56" w14:textId="77777777" w:rsidR="009513C0" w:rsidRPr="009513C0" w:rsidRDefault="009513C0" w:rsidP="00545C7D">
      <w:r w:rsidRPr="009513C0">
        <w:t>Для региона C:</w:t>
      </w:r>
    </w:p>
    <w:p w14:paraId="1532C6C4" w14:textId="77777777" w:rsidR="009513C0" w:rsidRPr="009513C0" w:rsidRDefault="009513C0" w:rsidP="00545C7D">
      <w:pPr>
        <w:numPr>
          <w:ilvl w:val="0"/>
          <w:numId w:val="6"/>
        </w:numPr>
        <w:ind w:left="0" w:firstLine="0"/>
      </w:pPr>
      <w:r w:rsidRPr="009513C0">
        <w:t xml:space="preserve">(150 + 160 + 175) / 3 = </w:t>
      </w:r>
      <w:r w:rsidRPr="009513C0">
        <w:rPr>
          <w:b/>
          <w:bCs/>
        </w:rPr>
        <w:t>161.7</w:t>
      </w:r>
    </w:p>
    <w:p w14:paraId="57FFFB5C" w14:textId="77777777" w:rsidR="009513C0" w:rsidRPr="009513C0" w:rsidRDefault="009513C0" w:rsidP="00545C7D">
      <w:pPr>
        <w:numPr>
          <w:ilvl w:val="0"/>
          <w:numId w:val="6"/>
        </w:numPr>
        <w:ind w:left="0" w:firstLine="0"/>
      </w:pPr>
      <w:r w:rsidRPr="009513C0">
        <w:t xml:space="preserve">(160 + 175 + 185) / 3 = </w:t>
      </w:r>
      <w:r w:rsidRPr="009513C0">
        <w:rPr>
          <w:b/>
          <w:bCs/>
        </w:rPr>
        <w:t>173.3</w:t>
      </w:r>
    </w:p>
    <w:p w14:paraId="125ACE11" w14:textId="77777777" w:rsidR="009513C0" w:rsidRPr="009513C0" w:rsidRDefault="009513C0" w:rsidP="00545C7D">
      <w:pPr>
        <w:numPr>
          <w:ilvl w:val="0"/>
          <w:numId w:val="6"/>
        </w:numPr>
        <w:ind w:left="0" w:firstLine="0"/>
      </w:pPr>
      <w:r w:rsidRPr="009513C0">
        <w:t xml:space="preserve">(175 + 185 + 200) / 3 = </w:t>
      </w:r>
      <w:r w:rsidRPr="009513C0">
        <w:rPr>
          <w:b/>
          <w:bCs/>
        </w:rPr>
        <w:t>186.7</w:t>
      </w:r>
    </w:p>
    <w:p w14:paraId="40A02D41" w14:textId="77777777" w:rsidR="009513C0" w:rsidRPr="009513C0" w:rsidRDefault="009513C0" w:rsidP="00545C7D">
      <w:pPr>
        <w:numPr>
          <w:ilvl w:val="0"/>
          <w:numId w:val="6"/>
        </w:numPr>
        <w:ind w:left="0" w:firstLine="0"/>
      </w:pPr>
      <w:r w:rsidRPr="009513C0">
        <w:t xml:space="preserve">(185 + 200 + 220) / 3 = </w:t>
      </w:r>
      <w:r w:rsidRPr="009513C0">
        <w:rPr>
          <w:b/>
          <w:bCs/>
        </w:rPr>
        <w:t>201.7</w:t>
      </w:r>
    </w:p>
    <w:p w14:paraId="5BF4F09A" w14:textId="77777777" w:rsidR="009513C0" w:rsidRPr="009513C0" w:rsidRDefault="009513C0" w:rsidP="00545C7D">
      <w:pPr>
        <w:rPr>
          <w:b/>
          <w:bCs/>
        </w:rPr>
      </w:pPr>
      <w:r w:rsidRPr="009513C0">
        <w:rPr>
          <w:b/>
          <w:bCs/>
        </w:rPr>
        <w:t>Шаг 2. Рассчитываем отклонения фактических значений от предсказанных</w:t>
      </w:r>
    </w:p>
    <w:p w14:paraId="5EBF238D" w14:textId="77777777" w:rsidR="009513C0" w:rsidRPr="009513C0" w:rsidRDefault="009513C0" w:rsidP="00545C7D">
      <w:pPr>
        <w:numPr>
          <w:ilvl w:val="0"/>
          <w:numId w:val="7"/>
        </w:numPr>
        <w:ind w:left="0" w:firstLine="0"/>
      </w:pPr>
      <w:r w:rsidRPr="009513C0">
        <w:t xml:space="preserve">Регион A: 165 - 156.7 = </w:t>
      </w:r>
      <w:r w:rsidRPr="009513C0">
        <w:rPr>
          <w:b/>
          <w:bCs/>
        </w:rPr>
        <w:t>8.3</w:t>
      </w:r>
    </w:p>
    <w:p w14:paraId="65C3CFBB" w14:textId="77777777" w:rsidR="009513C0" w:rsidRPr="009513C0" w:rsidRDefault="009513C0" w:rsidP="00545C7D">
      <w:pPr>
        <w:numPr>
          <w:ilvl w:val="0"/>
          <w:numId w:val="7"/>
        </w:numPr>
        <w:ind w:left="0" w:firstLine="0"/>
      </w:pPr>
      <w:r w:rsidRPr="009513C0">
        <w:t xml:space="preserve">Регион B: 140 - 130 = </w:t>
      </w:r>
      <w:r w:rsidRPr="009513C0">
        <w:rPr>
          <w:b/>
          <w:bCs/>
        </w:rPr>
        <w:t>10</w:t>
      </w:r>
    </w:p>
    <w:p w14:paraId="24052E46" w14:textId="77777777" w:rsidR="009513C0" w:rsidRPr="009513C0" w:rsidRDefault="009513C0" w:rsidP="00545C7D">
      <w:pPr>
        <w:numPr>
          <w:ilvl w:val="0"/>
          <w:numId w:val="7"/>
        </w:numPr>
        <w:ind w:left="0" w:firstLine="0"/>
      </w:pPr>
      <w:r w:rsidRPr="009513C0">
        <w:t xml:space="preserve">Регион C: 220 - 201.7 = </w:t>
      </w:r>
      <w:r w:rsidRPr="009513C0">
        <w:rPr>
          <w:b/>
          <w:bCs/>
        </w:rPr>
        <w:t>18.3</w:t>
      </w:r>
    </w:p>
    <w:p w14:paraId="75CCF823" w14:textId="77777777" w:rsidR="009513C0" w:rsidRPr="009513C0" w:rsidRDefault="009513C0" w:rsidP="00545C7D">
      <w:pPr>
        <w:rPr>
          <w:b/>
          <w:bCs/>
        </w:rPr>
      </w:pPr>
      <w:r w:rsidRPr="009513C0">
        <w:rPr>
          <w:b/>
          <w:bCs/>
        </w:rPr>
        <w:t>Шаг 3. Вывод</w:t>
      </w:r>
    </w:p>
    <w:p w14:paraId="53584635" w14:textId="77777777" w:rsidR="009513C0" w:rsidRPr="009513C0" w:rsidRDefault="009513C0" w:rsidP="00545C7D">
      <w:r w:rsidRPr="009513C0">
        <w:t>Продажи в регионе A наиболее стабильны, так как отклонение минимальное. В регионе C отклонение максимальное, что может говорить о резком росте спроса.</w:t>
      </w:r>
    </w:p>
    <w:p w14:paraId="5F5C251D" w14:textId="77777777" w:rsidR="009513C0" w:rsidRDefault="009513C0" w:rsidP="00545C7D">
      <w:pPr>
        <w:rPr>
          <w:b/>
          <w:bCs/>
        </w:rPr>
      </w:pPr>
      <w:r w:rsidRPr="009513C0">
        <w:rPr>
          <w:b/>
          <w:bCs/>
        </w:rPr>
        <w:t>Практическое применение:</w:t>
      </w:r>
    </w:p>
    <w:p w14:paraId="7C8A43E1" w14:textId="2DD855B1" w:rsidR="009513C0" w:rsidRPr="009513C0" w:rsidRDefault="009513C0" w:rsidP="00545C7D">
      <w:r w:rsidRPr="009513C0">
        <w:t>Стабильные продажи позволяют более точно прогнозировать будущий спрос. В регионе C, где наблюдается резкий рост, может потребоваться дополнительный анализ факторов (сезонность, акции, конкурентная активность) и адаптация маркетинговой стратегии.</w:t>
      </w:r>
    </w:p>
    <w:p w14:paraId="0AA54C74" w14:textId="77777777" w:rsidR="009F54B4" w:rsidRPr="0083304D" w:rsidRDefault="009F54B4" w:rsidP="00545C7D">
      <w:r w:rsidRPr="0083304D">
        <w:t>Критерии оценивания:</w:t>
      </w:r>
    </w:p>
    <w:p w14:paraId="0272A7BB" w14:textId="77777777" w:rsidR="009F54B4" w:rsidRPr="0083304D" w:rsidRDefault="009F54B4" w:rsidP="00545C7D">
      <w:pPr>
        <w:numPr>
          <w:ilvl w:val="0"/>
          <w:numId w:val="3"/>
        </w:numPr>
        <w:ind w:left="0" w:firstLine="0"/>
      </w:pPr>
      <w:r w:rsidRPr="0083304D">
        <w:t>Корректность вычислений.</w:t>
      </w:r>
    </w:p>
    <w:p w14:paraId="03995D25" w14:textId="77777777" w:rsidR="009F54B4" w:rsidRPr="0083304D" w:rsidRDefault="009F54B4" w:rsidP="00545C7D">
      <w:pPr>
        <w:numPr>
          <w:ilvl w:val="0"/>
          <w:numId w:val="3"/>
        </w:numPr>
        <w:ind w:left="0" w:firstLine="0"/>
      </w:pPr>
      <w:r w:rsidRPr="0083304D">
        <w:t>Логичность интерпретации полученных данных.</w:t>
      </w:r>
    </w:p>
    <w:p w14:paraId="2D970E5D" w14:textId="77777777" w:rsidR="009F54B4" w:rsidRPr="0083304D" w:rsidRDefault="009F54B4" w:rsidP="00545C7D">
      <w:pPr>
        <w:numPr>
          <w:ilvl w:val="0"/>
          <w:numId w:val="3"/>
        </w:numPr>
        <w:ind w:left="0" w:firstLine="0"/>
      </w:pPr>
      <w:r w:rsidRPr="0083304D">
        <w:t>Грамотность вывода о стабильности продаж.</w:t>
      </w:r>
    </w:p>
    <w:p w14:paraId="170EDFEB" w14:textId="77777777" w:rsidR="009F54B4" w:rsidRPr="0083304D" w:rsidRDefault="009F54B4" w:rsidP="00545C7D">
      <w:r w:rsidRPr="0083304D">
        <w:t xml:space="preserve">Компетенции (индикаторы): </w:t>
      </w:r>
      <w:r>
        <w:t>ОПК-6 (ОПК-6.2)</w:t>
      </w:r>
    </w:p>
    <w:p w14:paraId="658B8618" w14:textId="77777777" w:rsidR="00A91584" w:rsidRDefault="00A91584" w:rsidP="00545C7D"/>
    <w:sectPr w:rsidR="00A91584" w:rsidSect="00B30044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DF15" w14:textId="77777777" w:rsidR="00CD5BDD" w:rsidRDefault="00CD5BDD" w:rsidP="00B30044">
      <w:r>
        <w:separator/>
      </w:r>
    </w:p>
  </w:endnote>
  <w:endnote w:type="continuationSeparator" w:id="0">
    <w:p w14:paraId="303DE682" w14:textId="77777777" w:rsidR="00CD5BDD" w:rsidRDefault="00CD5BDD" w:rsidP="00B3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230905"/>
      <w:docPartObj>
        <w:docPartGallery w:val="Page Numbers (Bottom of Page)"/>
        <w:docPartUnique/>
      </w:docPartObj>
    </w:sdtPr>
    <w:sdtEndPr/>
    <w:sdtContent>
      <w:p w14:paraId="0B9210AA" w14:textId="64186DFB" w:rsidR="00B30044" w:rsidRDefault="00B3004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D9">
          <w:rPr>
            <w:noProof/>
          </w:rPr>
          <w:t>11</w:t>
        </w:r>
        <w:r>
          <w:fldChar w:fldCharType="end"/>
        </w:r>
      </w:p>
    </w:sdtContent>
  </w:sdt>
  <w:p w14:paraId="44571989" w14:textId="77777777" w:rsidR="00B30044" w:rsidRDefault="00B3004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F6AC9" w14:textId="77777777" w:rsidR="00CD5BDD" w:rsidRDefault="00CD5BDD" w:rsidP="00B30044">
      <w:r>
        <w:separator/>
      </w:r>
    </w:p>
  </w:footnote>
  <w:footnote w:type="continuationSeparator" w:id="0">
    <w:p w14:paraId="7DB844EB" w14:textId="77777777" w:rsidR="00CD5BDD" w:rsidRDefault="00CD5BDD" w:rsidP="00B3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5A9"/>
    <w:multiLevelType w:val="multilevel"/>
    <w:tmpl w:val="FC3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4A53"/>
    <w:multiLevelType w:val="multilevel"/>
    <w:tmpl w:val="52A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3FF2"/>
    <w:multiLevelType w:val="multilevel"/>
    <w:tmpl w:val="E492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4938"/>
    <w:multiLevelType w:val="multilevel"/>
    <w:tmpl w:val="80F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BE1"/>
    <w:multiLevelType w:val="multilevel"/>
    <w:tmpl w:val="506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40F6D"/>
    <w:multiLevelType w:val="multilevel"/>
    <w:tmpl w:val="03A6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B7A86"/>
    <w:multiLevelType w:val="multilevel"/>
    <w:tmpl w:val="5E2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C419A"/>
    <w:multiLevelType w:val="multilevel"/>
    <w:tmpl w:val="FCB66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77EB1"/>
    <w:multiLevelType w:val="multilevel"/>
    <w:tmpl w:val="513E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E2356"/>
    <w:multiLevelType w:val="multilevel"/>
    <w:tmpl w:val="973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92DCF"/>
    <w:multiLevelType w:val="multilevel"/>
    <w:tmpl w:val="526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7229D"/>
    <w:multiLevelType w:val="multilevel"/>
    <w:tmpl w:val="4D0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F0111"/>
    <w:multiLevelType w:val="multilevel"/>
    <w:tmpl w:val="0FE8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07062"/>
    <w:multiLevelType w:val="multilevel"/>
    <w:tmpl w:val="3A24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363573"/>
    <w:multiLevelType w:val="multilevel"/>
    <w:tmpl w:val="64F2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BA6BC6"/>
    <w:multiLevelType w:val="multilevel"/>
    <w:tmpl w:val="A698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91E2D"/>
    <w:multiLevelType w:val="multilevel"/>
    <w:tmpl w:val="A6D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70C1B"/>
    <w:multiLevelType w:val="multilevel"/>
    <w:tmpl w:val="1A3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D618A"/>
    <w:multiLevelType w:val="multilevel"/>
    <w:tmpl w:val="800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B732B"/>
    <w:multiLevelType w:val="multilevel"/>
    <w:tmpl w:val="111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E51A12"/>
    <w:multiLevelType w:val="multilevel"/>
    <w:tmpl w:val="BEC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B350F"/>
    <w:multiLevelType w:val="multilevel"/>
    <w:tmpl w:val="9C7A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761513"/>
    <w:multiLevelType w:val="multilevel"/>
    <w:tmpl w:val="4526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06202"/>
    <w:multiLevelType w:val="multilevel"/>
    <w:tmpl w:val="51E08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6A63A4"/>
    <w:multiLevelType w:val="multilevel"/>
    <w:tmpl w:val="A38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D90DFA"/>
    <w:multiLevelType w:val="multilevel"/>
    <w:tmpl w:val="AF4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F2D5F"/>
    <w:multiLevelType w:val="multilevel"/>
    <w:tmpl w:val="B00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A75FC9"/>
    <w:multiLevelType w:val="multilevel"/>
    <w:tmpl w:val="F218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3B7952"/>
    <w:multiLevelType w:val="multilevel"/>
    <w:tmpl w:val="3C7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B0464"/>
    <w:multiLevelType w:val="multilevel"/>
    <w:tmpl w:val="464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936A50"/>
    <w:multiLevelType w:val="multilevel"/>
    <w:tmpl w:val="90B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032234"/>
    <w:multiLevelType w:val="multilevel"/>
    <w:tmpl w:val="B3B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BB2A5A"/>
    <w:multiLevelType w:val="multilevel"/>
    <w:tmpl w:val="056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145F3C"/>
    <w:multiLevelType w:val="multilevel"/>
    <w:tmpl w:val="7D82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F80213"/>
    <w:multiLevelType w:val="multilevel"/>
    <w:tmpl w:val="5FE42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0C73B3"/>
    <w:multiLevelType w:val="multilevel"/>
    <w:tmpl w:val="D594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1D11AA"/>
    <w:multiLevelType w:val="multilevel"/>
    <w:tmpl w:val="B6F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A32462"/>
    <w:multiLevelType w:val="multilevel"/>
    <w:tmpl w:val="0C2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943621"/>
    <w:multiLevelType w:val="multilevel"/>
    <w:tmpl w:val="8D2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3476DA"/>
    <w:multiLevelType w:val="multilevel"/>
    <w:tmpl w:val="A78C0F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D65C59"/>
    <w:multiLevelType w:val="multilevel"/>
    <w:tmpl w:val="FE2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800CFA"/>
    <w:multiLevelType w:val="multilevel"/>
    <w:tmpl w:val="29FA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74004C"/>
    <w:multiLevelType w:val="multilevel"/>
    <w:tmpl w:val="2C2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7A4C91"/>
    <w:multiLevelType w:val="multilevel"/>
    <w:tmpl w:val="1E5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9601BF"/>
    <w:multiLevelType w:val="multilevel"/>
    <w:tmpl w:val="7C3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81A4E"/>
    <w:multiLevelType w:val="multilevel"/>
    <w:tmpl w:val="C12E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371C3A"/>
    <w:multiLevelType w:val="multilevel"/>
    <w:tmpl w:val="4B82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D675CF"/>
    <w:multiLevelType w:val="multilevel"/>
    <w:tmpl w:val="98C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0240FC"/>
    <w:multiLevelType w:val="multilevel"/>
    <w:tmpl w:val="A51E0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336F16"/>
    <w:multiLevelType w:val="multilevel"/>
    <w:tmpl w:val="F838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DB0D36"/>
    <w:multiLevelType w:val="multilevel"/>
    <w:tmpl w:val="1E4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7"/>
  </w:num>
  <w:num w:numId="3">
    <w:abstractNumId w:val="12"/>
  </w:num>
  <w:num w:numId="4">
    <w:abstractNumId w:val="19"/>
  </w:num>
  <w:num w:numId="5">
    <w:abstractNumId w:val="2"/>
  </w:num>
  <w:num w:numId="6">
    <w:abstractNumId w:val="31"/>
  </w:num>
  <w:num w:numId="7">
    <w:abstractNumId w:val="9"/>
  </w:num>
  <w:num w:numId="8">
    <w:abstractNumId w:val="47"/>
  </w:num>
  <w:num w:numId="9">
    <w:abstractNumId w:val="1"/>
  </w:num>
  <w:num w:numId="10">
    <w:abstractNumId w:val="36"/>
  </w:num>
  <w:num w:numId="11">
    <w:abstractNumId w:val="43"/>
  </w:num>
  <w:num w:numId="12">
    <w:abstractNumId w:val="25"/>
  </w:num>
  <w:num w:numId="13">
    <w:abstractNumId w:val="40"/>
  </w:num>
  <w:num w:numId="14">
    <w:abstractNumId w:val="16"/>
  </w:num>
  <w:num w:numId="15">
    <w:abstractNumId w:val="32"/>
  </w:num>
  <w:num w:numId="16">
    <w:abstractNumId w:val="17"/>
  </w:num>
  <w:num w:numId="17">
    <w:abstractNumId w:val="50"/>
  </w:num>
  <w:num w:numId="18">
    <w:abstractNumId w:val="33"/>
  </w:num>
  <w:num w:numId="19">
    <w:abstractNumId w:val="39"/>
  </w:num>
  <w:num w:numId="20">
    <w:abstractNumId w:val="24"/>
  </w:num>
  <w:num w:numId="21">
    <w:abstractNumId w:val="18"/>
  </w:num>
  <w:num w:numId="22">
    <w:abstractNumId w:val="8"/>
  </w:num>
  <w:num w:numId="23">
    <w:abstractNumId w:val="42"/>
  </w:num>
  <w:num w:numId="24">
    <w:abstractNumId w:val="13"/>
  </w:num>
  <w:num w:numId="25">
    <w:abstractNumId w:val="7"/>
  </w:num>
  <w:num w:numId="26">
    <w:abstractNumId w:val="10"/>
  </w:num>
  <w:num w:numId="27">
    <w:abstractNumId w:val="26"/>
  </w:num>
  <w:num w:numId="28">
    <w:abstractNumId w:val="3"/>
  </w:num>
  <w:num w:numId="29">
    <w:abstractNumId w:val="29"/>
  </w:num>
  <w:num w:numId="30">
    <w:abstractNumId w:val="45"/>
  </w:num>
  <w:num w:numId="31">
    <w:abstractNumId w:val="5"/>
  </w:num>
  <w:num w:numId="32">
    <w:abstractNumId w:val="35"/>
  </w:num>
  <w:num w:numId="33">
    <w:abstractNumId w:val="48"/>
  </w:num>
  <w:num w:numId="34">
    <w:abstractNumId w:val="0"/>
  </w:num>
  <w:num w:numId="35">
    <w:abstractNumId w:val="30"/>
  </w:num>
  <w:num w:numId="36">
    <w:abstractNumId w:val="4"/>
  </w:num>
  <w:num w:numId="37">
    <w:abstractNumId w:val="15"/>
  </w:num>
  <w:num w:numId="38">
    <w:abstractNumId w:val="23"/>
  </w:num>
  <w:num w:numId="39">
    <w:abstractNumId w:val="44"/>
  </w:num>
  <w:num w:numId="40">
    <w:abstractNumId w:val="11"/>
  </w:num>
  <w:num w:numId="41">
    <w:abstractNumId w:val="14"/>
  </w:num>
  <w:num w:numId="42">
    <w:abstractNumId w:val="49"/>
  </w:num>
  <w:num w:numId="43">
    <w:abstractNumId w:val="41"/>
  </w:num>
  <w:num w:numId="44">
    <w:abstractNumId w:val="34"/>
  </w:num>
  <w:num w:numId="45">
    <w:abstractNumId w:val="6"/>
  </w:num>
  <w:num w:numId="46">
    <w:abstractNumId w:val="28"/>
  </w:num>
  <w:num w:numId="47">
    <w:abstractNumId w:val="22"/>
  </w:num>
  <w:num w:numId="48">
    <w:abstractNumId w:val="37"/>
  </w:num>
  <w:num w:numId="49">
    <w:abstractNumId w:val="21"/>
  </w:num>
  <w:num w:numId="50">
    <w:abstractNumId w:val="20"/>
  </w:num>
  <w:num w:numId="51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63"/>
    <w:rsid w:val="00000EA6"/>
    <w:rsid w:val="00015164"/>
    <w:rsid w:val="00045720"/>
    <w:rsid w:val="00053075"/>
    <w:rsid w:val="00053130"/>
    <w:rsid w:val="0006218E"/>
    <w:rsid w:val="00066D7E"/>
    <w:rsid w:val="00080733"/>
    <w:rsid w:val="000A311D"/>
    <w:rsid w:val="000C6852"/>
    <w:rsid w:val="000E2A56"/>
    <w:rsid w:val="000E427F"/>
    <w:rsid w:val="000F52D2"/>
    <w:rsid w:val="000F71E9"/>
    <w:rsid w:val="00105EB1"/>
    <w:rsid w:val="001075A9"/>
    <w:rsid w:val="001118EA"/>
    <w:rsid w:val="00114418"/>
    <w:rsid w:val="00131CA4"/>
    <w:rsid w:val="0017540C"/>
    <w:rsid w:val="00181DEB"/>
    <w:rsid w:val="00186F90"/>
    <w:rsid w:val="00187C51"/>
    <w:rsid w:val="00194EE3"/>
    <w:rsid w:val="001A2A38"/>
    <w:rsid w:val="001A71FB"/>
    <w:rsid w:val="001B423E"/>
    <w:rsid w:val="001C04AE"/>
    <w:rsid w:val="001C113F"/>
    <w:rsid w:val="001D08B8"/>
    <w:rsid w:val="001F05C8"/>
    <w:rsid w:val="001F58AA"/>
    <w:rsid w:val="001F6F05"/>
    <w:rsid w:val="00211C0B"/>
    <w:rsid w:val="00211E37"/>
    <w:rsid w:val="002209A0"/>
    <w:rsid w:val="00221CF6"/>
    <w:rsid w:val="002224DF"/>
    <w:rsid w:val="00263F18"/>
    <w:rsid w:val="00264A31"/>
    <w:rsid w:val="002A454A"/>
    <w:rsid w:val="002A58F9"/>
    <w:rsid w:val="002A6A68"/>
    <w:rsid w:val="002E1120"/>
    <w:rsid w:val="002E35D2"/>
    <w:rsid w:val="00303315"/>
    <w:rsid w:val="0030636A"/>
    <w:rsid w:val="00312F77"/>
    <w:rsid w:val="00322484"/>
    <w:rsid w:val="00322AF3"/>
    <w:rsid w:val="003422DA"/>
    <w:rsid w:val="003425C0"/>
    <w:rsid w:val="003437F7"/>
    <w:rsid w:val="00345500"/>
    <w:rsid w:val="00346D3E"/>
    <w:rsid w:val="003537E1"/>
    <w:rsid w:val="00362E6B"/>
    <w:rsid w:val="0037058F"/>
    <w:rsid w:val="00371CCE"/>
    <w:rsid w:val="003801EC"/>
    <w:rsid w:val="003830F5"/>
    <w:rsid w:val="00385391"/>
    <w:rsid w:val="00390F27"/>
    <w:rsid w:val="003A48DE"/>
    <w:rsid w:val="003D4EAB"/>
    <w:rsid w:val="003E53F9"/>
    <w:rsid w:val="003F326B"/>
    <w:rsid w:val="003F40E1"/>
    <w:rsid w:val="00402E52"/>
    <w:rsid w:val="004151FB"/>
    <w:rsid w:val="00446AF0"/>
    <w:rsid w:val="00496B47"/>
    <w:rsid w:val="00497E5D"/>
    <w:rsid w:val="004A01EE"/>
    <w:rsid w:val="004B6B24"/>
    <w:rsid w:val="004C6EF1"/>
    <w:rsid w:val="004D7B1B"/>
    <w:rsid w:val="004F3DB6"/>
    <w:rsid w:val="00533C65"/>
    <w:rsid w:val="00545308"/>
    <w:rsid w:val="0054596A"/>
    <w:rsid w:val="00545C7D"/>
    <w:rsid w:val="00550415"/>
    <w:rsid w:val="0056418C"/>
    <w:rsid w:val="005833E7"/>
    <w:rsid w:val="00585ADD"/>
    <w:rsid w:val="00587A3A"/>
    <w:rsid w:val="005A496D"/>
    <w:rsid w:val="005A7EEF"/>
    <w:rsid w:val="005C3B39"/>
    <w:rsid w:val="005C6676"/>
    <w:rsid w:val="005D1A8E"/>
    <w:rsid w:val="005E11CD"/>
    <w:rsid w:val="005E30C2"/>
    <w:rsid w:val="005E73DB"/>
    <w:rsid w:val="005F327F"/>
    <w:rsid w:val="00631848"/>
    <w:rsid w:val="00646988"/>
    <w:rsid w:val="0065477B"/>
    <w:rsid w:val="00654FD3"/>
    <w:rsid w:val="006551C4"/>
    <w:rsid w:val="00677E63"/>
    <w:rsid w:val="00692019"/>
    <w:rsid w:val="006935B6"/>
    <w:rsid w:val="006B5F48"/>
    <w:rsid w:val="006B6822"/>
    <w:rsid w:val="00700D5D"/>
    <w:rsid w:val="00705C91"/>
    <w:rsid w:val="007070AE"/>
    <w:rsid w:val="00712B55"/>
    <w:rsid w:val="00712C12"/>
    <w:rsid w:val="00723BBB"/>
    <w:rsid w:val="007245E7"/>
    <w:rsid w:val="007255FA"/>
    <w:rsid w:val="007265D9"/>
    <w:rsid w:val="00740961"/>
    <w:rsid w:val="007432AA"/>
    <w:rsid w:val="007435E3"/>
    <w:rsid w:val="0076151B"/>
    <w:rsid w:val="00765B89"/>
    <w:rsid w:val="00784BED"/>
    <w:rsid w:val="007976B2"/>
    <w:rsid w:val="007B03D9"/>
    <w:rsid w:val="007C20BE"/>
    <w:rsid w:val="00803D0C"/>
    <w:rsid w:val="008053F8"/>
    <w:rsid w:val="00805A40"/>
    <w:rsid w:val="00807954"/>
    <w:rsid w:val="00814996"/>
    <w:rsid w:val="0083304D"/>
    <w:rsid w:val="008401F1"/>
    <w:rsid w:val="00842CBF"/>
    <w:rsid w:val="008432FC"/>
    <w:rsid w:val="00850AF9"/>
    <w:rsid w:val="00861BE1"/>
    <w:rsid w:val="00864E57"/>
    <w:rsid w:val="00865DAC"/>
    <w:rsid w:val="00871087"/>
    <w:rsid w:val="00893D52"/>
    <w:rsid w:val="008A79F7"/>
    <w:rsid w:val="009170B8"/>
    <w:rsid w:val="00926D0F"/>
    <w:rsid w:val="00926FDF"/>
    <w:rsid w:val="00941BAA"/>
    <w:rsid w:val="00944922"/>
    <w:rsid w:val="009513C0"/>
    <w:rsid w:val="009562E0"/>
    <w:rsid w:val="009566D6"/>
    <w:rsid w:val="0097275A"/>
    <w:rsid w:val="009A3A3A"/>
    <w:rsid w:val="009A7448"/>
    <w:rsid w:val="009A7F27"/>
    <w:rsid w:val="009C43E6"/>
    <w:rsid w:val="009C7846"/>
    <w:rsid w:val="009D4059"/>
    <w:rsid w:val="009D5CE3"/>
    <w:rsid w:val="009D6B45"/>
    <w:rsid w:val="009D7203"/>
    <w:rsid w:val="009F0105"/>
    <w:rsid w:val="009F54B4"/>
    <w:rsid w:val="00A03940"/>
    <w:rsid w:val="00A22CCD"/>
    <w:rsid w:val="00A32F20"/>
    <w:rsid w:val="00A350B4"/>
    <w:rsid w:val="00A36797"/>
    <w:rsid w:val="00A55429"/>
    <w:rsid w:val="00A55F22"/>
    <w:rsid w:val="00A57F96"/>
    <w:rsid w:val="00A72042"/>
    <w:rsid w:val="00A737F9"/>
    <w:rsid w:val="00A81522"/>
    <w:rsid w:val="00A830CA"/>
    <w:rsid w:val="00A91584"/>
    <w:rsid w:val="00A95ABB"/>
    <w:rsid w:val="00AB2E62"/>
    <w:rsid w:val="00AB7E9E"/>
    <w:rsid w:val="00AC7401"/>
    <w:rsid w:val="00AE3951"/>
    <w:rsid w:val="00AF4513"/>
    <w:rsid w:val="00AF644B"/>
    <w:rsid w:val="00B14AF0"/>
    <w:rsid w:val="00B17364"/>
    <w:rsid w:val="00B30044"/>
    <w:rsid w:val="00B3160E"/>
    <w:rsid w:val="00B6231B"/>
    <w:rsid w:val="00B647B6"/>
    <w:rsid w:val="00BB7D85"/>
    <w:rsid w:val="00BC2A18"/>
    <w:rsid w:val="00BC3BA6"/>
    <w:rsid w:val="00BC5440"/>
    <w:rsid w:val="00BE54D9"/>
    <w:rsid w:val="00BE6200"/>
    <w:rsid w:val="00BF52AD"/>
    <w:rsid w:val="00BF5316"/>
    <w:rsid w:val="00C00029"/>
    <w:rsid w:val="00C02F1B"/>
    <w:rsid w:val="00C04B3A"/>
    <w:rsid w:val="00C10D00"/>
    <w:rsid w:val="00C14ABA"/>
    <w:rsid w:val="00C21A16"/>
    <w:rsid w:val="00C27D1A"/>
    <w:rsid w:val="00C33A78"/>
    <w:rsid w:val="00C347A3"/>
    <w:rsid w:val="00C40EF1"/>
    <w:rsid w:val="00C43BD8"/>
    <w:rsid w:val="00C71F20"/>
    <w:rsid w:val="00C72A78"/>
    <w:rsid w:val="00C752E3"/>
    <w:rsid w:val="00C75655"/>
    <w:rsid w:val="00C75D7F"/>
    <w:rsid w:val="00CB172A"/>
    <w:rsid w:val="00CC5163"/>
    <w:rsid w:val="00CD02BD"/>
    <w:rsid w:val="00CD4FA6"/>
    <w:rsid w:val="00CD525D"/>
    <w:rsid w:val="00CD5BDD"/>
    <w:rsid w:val="00CD79B2"/>
    <w:rsid w:val="00CE1410"/>
    <w:rsid w:val="00CE58DA"/>
    <w:rsid w:val="00D02206"/>
    <w:rsid w:val="00D3111D"/>
    <w:rsid w:val="00D52ED3"/>
    <w:rsid w:val="00D54C03"/>
    <w:rsid w:val="00D70EC9"/>
    <w:rsid w:val="00D92115"/>
    <w:rsid w:val="00DA5EF6"/>
    <w:rsid w:val="00DC341B"/>
    <w:rsid w:val="00DC794E"/>
    <w:rsid w:val="00DD4B24"/>
    <w:rsid w:val="00DD7EED"/>
    <w:rsid w:val="00DF1C9A"/>
    <w:rsid w:val="00DF3D9B"/>
    <w:rsid w:val="00DF6F13"/>
    <w:rsid w:val="00E03FA5"/>
    <w:rsid w:val="00E118E0"/>
    <w:rsid w:val="00E16B1C"/>
    <w:rsid w:val="00E17393"/>
    <w:rsid w:val="00E32CBD"/>
    <w:rsid w:val="00E44E16"/>
    <w:rsid w:val="00E5147D"/>
    <w:rsid w:val="00E6329A"/>
    <w:rsid w:val="00EC0AFF"/>
    <w:rsid w:val="00EC5432"/>
    <w:rsid w:val="00EF2DAB"/>
    <w:rsid w:val="00F23A5B"/>
    <w:rsid w:val="00F33F28"/>
    <w:rsid w:val="00F56830"/>
    <w:rsid w:val="00F57FA0"/>
    <w:rsid w:val="00F63FE6"/>
    <w:rsid w:val="00F67E2F"/>
    <w:rsid w:val="00F827FB"/>
    <w:rsid w:val="00F84548"/>
    <w:rsid w:val="00F97626"/>
    <w:rsid w:val="00FA24DC"/>
    <w:rsid w:val="00FA4E65"/>
    <w:rsid w:val="00FB02E9"/>
    <w:rsid w:val="00FD115C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151B"/>
    <w:pPr>
      <w:keepNext/>
      <w:keepLines/>
      <w:spacing w:before="160" w:after="80"/>
      <w:outlineLvl w:val="2"/>
    </w:pPr>
    <w:rPr>
      <w:rFonts w:eastAsiaTheme="majorEastAsia" w:cstheme="majorBidi"/>
      <w:b/>
      <w:i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76151B"/>
    <w:rPr>
      <w:rFonts w:ascii="Times New Roman" w:eastAsiaTheme="majorEastAsia" w:hAnsi="Times New Roman" w:cstheme="majorBidi"/>
      <w:b/>
      <w:i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  <w:style w:type="paragraph" w:styleId="af0">
    <w:name w:val="Normal (Web)"/>
    <w:basedOn w:val="a"/>
    <w:uiPriority w:val="99"/>
    <w:semiHidden/>
    <w:unhideWhenUsed/>
    <w:rsid w:val="001F6F05"/>
    <w:rPr>
      <w:rFonts w:cs="Times New Roman"/>
      <w:sz w:val="24"/>
      <w:szCs w:val="24"/>
    </w:rPr>
  </w:style>
  <w:style w:type="character" w:styleId="af1">
    <w:name w:val="Placeholder Text"/>
    <w:basedOn w:val="a0"/>
    <w:uiPriority w:val="99"/>
    <w:semiHidden/>
    <w:rsid w:val="00C71F20"/>
    <w:rPr>
      <w:color w:val="666666"/>
    </w:rPr>
  </w:style>
  <w:style w:type="paragraph" w:styleId="af2">
    <w:name w:val="header"/>
    <w:basedOn w:val="a"/>
    <w:link w:val="af3"/>
    <w:uiPriority w:val="99"/>
    <w:unhideWhenUsed/>
    <w:rsid w:val="00B300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30044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B300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300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488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Tania</cp:lastModifiedBy>
  <cp:revision>244</cp:revision>
  <cp:lastPrinted>2025-03-12T08:51:00Z</cp:lastPrinted>
  <dcterms:created xsi:type="dcterms:W3CDTF">2025-02-16T14:16:00Z</dcterms:created>
  <dcterms:modified xsi:type="dcterms:W3CDTF">2025-07-31T03:51:00Z</dcterms:modified>
</cp:coreProperties>
</file>