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Default="00135393" w:rsidP="00D64D27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607E65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607E65">
        <w:rPr>
          <w:rFonts w:ascii="Times New Roman" w:hAnsi="Times New Roman" w:cs="Times New Roman"/>
          <w:color w:val="auto"/>
        </w:rPr>
        <w:br/>
        <w:t>«</w:t>
      </w:r>
      <w:r w:rsidR="000430CE" w:rsidRPr="00607E65">
        <w:rPr>
          <w:rFonts w:ascii="Times New Roman" w:hAnsi="Times New Roman" w:cs="Times New Roman"/>
          <w:color w:val="auto"/>
        </w:rPr>
        <w:t>Дискретн</w:t>
      </w:r>
      <w:r w:rsidR="0058440F" w:rsidRPr="00607E65">
        <w:rPr>
          <w:rFonts w:ascii="Times New Roman" w:hAnsi="Times New Roman" w:cs="Times New Roman"/>
          <w:color w:val="auto"/>
        </w:rPr>
        <w:t>ый анализ в экономике</w:t>
      </w:r>
      <w:r w:rsidRPr="00607E65">
        <w:rPr>
          <w:rFonts w:ascii="Times New Roman" w:hAnsi="Times New Roman" w:cs="Times New Roman"/>
          <w:color w:val="auto"/>
        </w:rPr>
        <w:t>»</w:t>
      </w:r>
    </w:p>
    <w:p w:rsidR="0069773A" w:rsidRPr="0069773A" w:rsidRDefault="0069773A" w:rsidP="0069773A"/>
    <w:p w:rsidR="0069773A" w:rsidRPr="00F861D1" w:rsidRDefault="0069773A" w:rsidP="0069773A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861D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69773A" w:rsidRPr="00F861D1" w:rsidRDefault="0069773A" w:rsidP="0069773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1.Какое из следующих выражений соответствует множеству элементов, принадлежащих множеству A или множеству B, но не принадлежащих обоим множествам одновременно?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А</w:t>
      </w:r>
      <w:r w:rsidRPr="00F861D1">
        <w:rPr>
          <w:rFonts w:ascii="Times New Roman" w:hAnsi="Times New Roman"/>
          <w:sz w:val="28"/>
          <w:szCs w:val="28"/>
          <w:lang w:val="en-US"/>
        </w:rPr>
        <w:t>) A</w:t>
      </w:r>
      <w:r w:rsidRPr="00F861D1">
        <w:rPr>
          <w:rFonts w:ascii="Times New Roman" w:hAnsi="Times New Roman"/>
          <w:sz w:val="28"/>
          <w:szCs w:val="28"/>
          <w:lang w:val="en-US"/>
        </w:rPr>
        <w:sym w:font="Symbol" w:char="F0C7"/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Б</w:t>
      </w:r>
      <w:r w:rsidRPr="00F861D1">
        <w:rPr>
          <w:rFonts w:ascii="Times New Roman" w:hAnsi="Times New Roman"/>
          <w:sz w:val="28"/>
          <w:szCs w:val="28"/>
          <w:lang w:val="en-US"/>
        </w:rPr>
        <w:t>) A</w:t>
      </w:r>
      <w:r w:rsidRPr="00F861D1">
        <w:rPr>
          <w:rFonts w:ascii="Cambria Math" w:hAnsi="Cambria Math" w:cs="Cambria Math"/>
          <w:sz w:val="28"/>
          <w:szCs w:val="28"/>
          <w:lang w:val="en-US"/>
        </w:rPr>
        <w:sym w:font="Symbol" w:char="F0C8"/>
      </w:r>
      <w:r w:rsidRPr="00F861D1">
        <w:rPr>
          <w:rFonts w:ascii="Times New Roman" w:hAnsi="Times New Roman"/>
          <w:sz w:val="28"/>
          <w:szCs w:val="28"/>
          <w:lang w:val="en-US"/>
        </w:rPr>
        <w:t xml:space="preserve">B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В</w:t>
      </w:r>
      <w:r w:rsidRPr="00F861D1">
        <w:rPr>
          <w:rFonts w:ascii="Times New Roman" w:hAnsi="Times New Roman"/>
          <w:sz w:val="28"/>
          <w:szCs w:val="28"/>
          <w:lang w:val="en-US"/>
        </w:rPr>
        <w:t xml:space="preserve">) A\B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Г</w:t>
      </w:r>
      <w:r w:rsidRPr="00F861D1">
        <w:rPr>
          <w:rFonts w:ascii="Times New Roman" w:hAnsi="Times New Roman"/>
          <w:sz w:val="28"/>
          <w:szCs w:val="28"/>
          <w:lang w:val="en-US"/>
        </w:rPr>
        <w:t>) (A</w:t>
      </w:r>
      <w:r w:rsidRPr="00F861D1">
        <w:rPr>
          <w:rFonts w:ascii="Cambria Math" w:hAnsi="Cambria Math" w:cs="Cambria Math"/>
          <w:sz w:val="28"/>
          <w:szCs w:val="28"/>
          <w:lang w:val="en-US"/>
        </w:rPr>
        <w:sym w:font="Symbol" w:char="F0C8"/>
      </w:r>
      <w:r w:rsidRPr="00F861D1">
        <w:rPr>
          <w:rFonts w:ascii="Times New Roman" w:hAnsi="Times New Roman"/>
          <w:sz w:val="28"/>
          <w:szCs w:val="28"/>
          <w:lang w:val="en-US"/>
        </w:rPr>
        <w:t>B)\(A</w:t>
      </w:r>
      <w:r w:rsidRPr="00F861D1">
        <w:rPr>
          <w:rFonts w:ascii="Times New Roman" w:hAnsi="Times New Roman"/>
          <w:sz w:val="28"/>
          <w:szCs w:val="28"/>
          <w:lang w:val="en-US"/>
        </w:rPr>
        <w:sym w:font="Symbol" w:char="F0C7"/>
      </w:r>
      <w:r w:rsidRPr="00F861D1">
        <w:rPr>
          <w:rFonts w:ascii="Times New Roman" w:hAnsi="Times New Roman"/>
          <w:sz w:val="28"/>
          <w:szCs w:val="28"/>
          <w:lang w:val="en-US"/>
        </w:rPr>
        <w:t>B)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Г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2.В классе 10 учеников. Сколькими способами можно выбрать старосту и заместителя старосты (староста и заместитель старосты - разные должности, один ученик не может занимать обе должности одновременно)?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 45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</w:t>
      </w:r>
      <w:r w:rsidRPr="00F861D1">
        <w:rPr>
          <w:rFonts w:ascii="Times New Roman" w:hAnsi="Times New Roman"/>
          <w:sz w:val="28"/>
          <w:szCs w:val="28"/>
          <w:lang w:val="en-US"/>
        </w:rPr>
        <w:t> </w:t>
      </w:r>
      <w:r w:rsidRPr="00F861D1">
        <w:rPr>
          <w:rFonts w:ascii="Times New Roman" w:hAnsi="Times New Roman"/>
          <w:sz w:val="28"/>
          <w:szCs w:val="28"/>
        </w:rPr>
        <w:t xml:space="preserve">90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</w:t>
      </w:r>
      <w:r w:rsidRPr="00F861D1">
        <w:rPr>
          <w:rFonts w:ascii="Times New Roman" w:hAnsi="Times New Roman"/>
          <w:sz w:val="28"/>
          <w:szCs w:val="28"/>
          <w:lang w:val="en-US"/>
        </w:rPr>
        <w:t> </w:t>
      </w:r>
      <w:r w:rsidRPr="00F861D1">
        <w:rPr>
          <w:rFonts w:ascii="Times New Roman" w:hAnsi="Times New Roman"/>
          <w:sz w:val="28"/>
          <w:szCs w:val="28"/>
        </w:rPr>
        <w:t xml:space="preserve">100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 10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Б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3.Какое из следующих выражений эквивалентно выражению </w:t>
      </w:r>
      <w:r w:rsidRPr="0069773A">
        <w:rPr>
          <w:rFonts w:ascii="Times New Roman" w:hAnsi="Times New Roman"/>
          <w:sz w:val="28"/>
          <w:szCs w:val="28"/>
        </w:rPr>
        <w:t>¬(</w:t>
      </w:r>
      <w:r w:rsidRPr="00F861D1">
        <w:rPr>
          <w:rFonts w:ascii="Times New Roman" w:hAnsi="Times New Roman"/>
          <w:sz w:val="28"/>
          <w:szCs w:val="28"/>
          <w:lang w:val="en-US"/>
        </w:rPr>
        <w:t>A</w:t>
      </w:r>
      <w:r w:rsidRPr="0069773A">
        <w:rPr>
          <w:rFonts w:ascii="Times New Roman" w:hAnsi="Times New Roman"/>
          <w:sz w:val="28"/>
          <w:szCs w:val="28"/>
        </w:rPr>
        <w:t xml:space="preserve"> </w:t>
      </w:r>
      <w:r w:rsidRPr="0069773A">
        <w:rPr>
          <w:rFonts w:ascii="Cambria Math" w:hAnsi="Cambria Math" w:cs="Cambria Math"/>
          <w:sz w:val="28"/>
          <w:szCs w:val="28"/>
        </w:rPr>
        <w:t>∨</w:t>
      </w:r>
      <w:r w:rsidRPr="0069773A">
        <w:rPr>
          <w:rFonts w:ascii="Times New Roman" w:hAnsi="Times New Roman"/>
          <w:sz w:val="28"/>
          <w:szCs w:val="28"/>
        </w:rPr>
        <w:t xml:space="preserve"> </w:t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  <w:r w:rsidRPr="0069773A">
        <w:rPr>
          <w:rFonts w:ascii="Times New Roman" w:hAnsi="Times New Roman"/>
          <w:sz w:val="28"/>
          <w:szCs w:val="28"/>
        </w:rPr>
        <w:t>)?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  <m:r>
          <w:rPr>
            <w:rFonts w:ascii="Cambria Math" w:hAnsi="Cambria Math"/>
            <w:sz w:val="28"/>
            <w:szCs w:val="28"/>
          </w:rPr>
          <m:t>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</m:acc>
      </m:oMath>
      <w:r w:rsidRPr="00F861D1">
        <w:rPr>
          <w:rFonts w:ascii="Times New Roman" w:hAnsi="Times New Roman"/>
          <w:sz w:val="28"/>
          <w:szCs w:val="28"/>
        </w:rPr>
        <w:t xml:space="preserve"> 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  <m:r>
          <w:rPr>
            <w:rFonts w:ascii="Cambria Math" w:hAnsi="Cambria Math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</m:acc>
      </m:oMath>
      <w:r w:rsidRPr="00F861D1">
        <w:rPr>
          <w:rFonts w:ascii="Times New Roman" w:hAnsi="Times New Roman"/>
          <w:sz w:val="28"/>
          <w:szCs w:val="28"/>
        </w:rPr>
        <w:t xml:space="preserve">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</w:t>
      </w:r>
      <w:r w:rsidRPr="00F861D1">
        <w:rPr>
          <w:rFonts w:ascii="Times New Roman" w:hAnsi="Times New Roman"/>
          <w:sz w:val="28"/>
          <w:szCs w:val="28"/>
          <w:lang w:val="en-US"/>
        </w:rPr>
        <w:t> </w:t>
      </w:r>
      <m:oMath>
        <m:r>
          <w:rPr>
            <w:rFonts w:ascii="Cambria Math" w:hAnsi="Cambria Math"/>
            <w:sz w:val="28"/>
            <w:szCs w:val="28"/>
          </w:rPr>
          <m:t>А∧В</m:t>
        </m:r>
      </m:oMath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</w:t>
      </w:r>
      <m:oMath>
        <m:r>
          <w:rPr>
            <w:rFonts w:ascii="Cambria Math" w:hAnsi="Cambria Math"/>
            <w:sz w:val="28"/>
            <w:szCs w:val="28"/>
          </w:rPr>
          <m:t xml:space="preserve"> А∨В</m:t>
        </m:r>
      </m:oMath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Б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4.Что такое «петля» в графе?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 Ребро, соединяющее две разные вершины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 Ребро, соединяющее вершину саму с собой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 Последовательность вершин и рёбер, начинающаяся и заканчивающаяся в одной и той же вершине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 Граф, не содержащий циклов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D1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69773A" w:rsidRPr="00F861D1" w:rsidRDefault="0069773A" w:rsidP="00D1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69773A" w:rsidRPr="00F861D1" w:rsidRDefault="0069773A" w:rsidP="006977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1.Установите соответствие между операцией над множествами и её результатом.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8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принадлежащие A, но не принадлежащие B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принадлежащие A и принадлежащие B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A\B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принадлежащие A или принадлежащие B, или обоим множествам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которые принадлежат либо множеству A, либо множеству B, но не принадлежат обоим множествам одновременно</w:t>
            </w:r>
          </w:p>
        </w:tc>
      </w:tr>
    </w:tbl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равильный ответ: 1В, 2Б, 3А, 4Г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2.Установите соответствие между свойством отношения и его описанием.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881"/>
        <w:gridCol w:w="566"/>
        <w:gridCol w:w="5451"/>
      </w:tblGrid>
      <w:tr w:rsidR="0069773A" w:rsidRPr="00F861D1" w:rsidTr="00D13070">
        <w:tc>
          <w:tcPr>
            <w:tcW w:w="673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1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отношения</w:t>
            </w:r>
          </w:p>
        </w:tc>
        <w:tc>
          <w:tcPr>
            <w:tcW w:w="566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51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69773A" w:rsidRPr="00F861D1" w:rsidTr="00D13070">
        <w:tc>
          <w:tcPr>
            <w:tcW w:w="673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8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Рефлексивность</w:t>
            </w:r>
          </w:p>
        </w:tc>
        <w:tc>
          <w:tcPr>
            <w:tcW w:w="566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5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Если aRb, то bRa</w:t>
            </w:r>
          </w:p>
        </w:tc>
      </w:tr>
      <w:tr w:rsidR="0069773A" w:rsidRPr="00F861D1" w:rsidTr="00D13070">
        <w:tc>
          <w:tcPr>
            <w:tcW w:w="673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8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Симметричность</w:t>
            </w:r>
          </w:p>
        </w:tc>
        <w:tc>
          <w:tcPr>
            <w:tcW w:w="566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5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Если aRb и bRc, то aRc</w:t>
            </w:r>
          </w:p>
        </w:tc>
      </w:tr>
      <w:tr w:rsidR="0069773A" w:rsidRPr="00F861D1" w:rsidTr="00D13070">
        <w:tc>
          <w:tcPr>
            <w:tcW w:w="673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8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Транзитивность</w:t>
            </w:r>
          </w:p>
        </w:tc>
        <w:tc>
          <w:tcPr>
            <w:tcW w:w="566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5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Для любого элемента a из множества выполняется aRa</w:t>
            </w:r>
          </w:p>
        </w:tc>
      </w:tr>
      <w:tr w:rsidR="0069773A" w:rsidRPr="00F861D1" w:rsidTr="00D13070">
        <w:tc>
          <w:tcPr>
            <w:tcW w:w="673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8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Антисимметричность </w:t>
            </w:r>
          </w:p>
        </w:tc>
        <w:tc>
          <w:tcPr>
            <w:tcW w:w="566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51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Если aRb и bRa, то a=b</w:t>
            </w:r>
          </w:p>
        </w:tc>
      </w:tr>
    </w:tbl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Правильный ответ: 1В, 2А, 3Б, 4Г.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3.Дано универсальное множество U={1,2,3,4,5,6,7} и подмножества A={x|1&lt;x&lt;5}, B={2,4,5,6}. Найти соответствие между заданием и ответом.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8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C={3}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C=A\B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C={1,2,3,4,5,6}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oMath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C={6}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C={2,4}</w:t>
            </w:r>
          </w:p>
        </w:tc>
      </w:tr>
    </w:tbl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</w:rPr>
        <w:t>4.</w:t>
      </w:r>
      <w:r w:rsidRPr="00F861D1">
        <w:rPr>
          <w:sz w:val="28"/>
          <w:szCs w:val="28"/>
          <w:lang w:eastAsia="en-US"/>
        </w:rPr>
        <w:t>Установите соответствие между термином теории графов и его определением.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Вершина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Связь между двумя вершинами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Ребро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Объект графа, представляющий собой точку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Путь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вершин и рёбер, где каждое ребро соединяет две соседние вершины</w:t>
            </w:r>
          </w:p>
        </w:tc>
      </w:tr>
      <w:tr w:rsidR="0069773A" w:rsidRPr="00F861D1" w:rsidTr="00ED4C8C">
        <w:tc>
          <w:tcPr>
            <w:tcW w:w="67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567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9773A" w:rsidRPr="00F861D1" w:rsidRDefault="0069773A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Граф, не содержащий циклов</w:t>
            </w:r>
          </w:p>
        </w:tc>
      </w:tr>
    </w:tbl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69773A" w:rsidRPr="00F861D1" w:rsidRDefault="0069773A" w:rsidP="006977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D1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69773A" w:rsidRPr="00F861D1" w:rsidRDefault="0069773A" w:rsidP="00D1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1.Расположите заданные множества по возрастанию их мощности.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 X</w:t>
      </w:r>
      <w:r w:rsidRPr="00F861D1">
        <w:rPr>
          <w:rFonts w:ascii="Times New Roman" w:hAnsi="Times New Roman"/>
          <w:sz w:val="28"/>
          <w:szCs w:val="28"/>
          <w:vertAlign w:val="subscript"/>
        </w:rPr>
        <w:t>1</w:t>
      </w:r>
      <w:r w:rsidRPr="00F861D1">
        <w:rPr>
          <w:rFonts w:ascii="Times New Roman" w:hAnsi="Times New Roman"/>
          <w:sz w:val="28"/>
          <w:szCs w:val="28"/>
        </w:rPr>
        <w:t>={1,3,4}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 X</w:t>
      </w:r>
      <w:r w:rsidRPr="00F861D1">
        <w:rPr>
          <w:rFonts w:ascii="Times New Roman" w:hAnsi="Times New Roman"/>
          <w:sz w:val="28"/>
          <w:szCs w:val="28"/>
          <w:vertAlign w:val="subscript"/>
        </w:rPr>
        <w:t>2</w:t>
      </w:r>
      <w:r w:rsidRPr="00F861D1">
        <w:rPr>
          <w:rFonts w:ascii="Times New Roman" w:hAnsi="Times New Roman"/>
          <w:sz w:val="28"/>
          <w:szCs w:val="28"/>
        </w:rPr>
        <w:t>={a,b,c,d,e}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 X</w:t>
      </w:r>
      <w:r w:rsidRPr="00F861D1">
        <w:rPr>
          <w:rFonts w:ascii="Times New Roman" w:hAnsi="Times New Roman"/>
          <w:sz w:val="28"/>
          <w:szCs w:val="28"/>
          <w:vertAlign w:val="subscript"/>
        </w:rPr>
        <w:t>3</w:t>
      </w:r>
      <w:r w:rsidRPr="00F861D1">
        <w:rPr>
          <w:rFonts w:ascii="Times New Roman" w:hAnsi="Times New Roman"/>
          <w:sz w:val="28"/>
          <w:szCs w:val="28"/>
        </w:rPr>
        <w:t>={3,5}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 X</w:t>
      </w:r>
      <w:r w:rsidRPr="00F861D1">
        <w:rPr>
          <w:rFonts w:ascii="Times New Roman" w:hAnsi="Times New Roman"/>
          <w:sz w:val="28"/>
          <w:szCs w:val="28"/>
          <w:vertAlign w:val="subscript"/>
        </w:rPr>
        <w:t>4</w:t>
      </w:r>
      <w:r w:rsidRPr="00F861D1">
        <w:rPr>
          <w:rFonts w:ascii="Times New Roman" w:hAnsi="Times New Roman"/>
          <w:sz w:val="28"/>
          <w:szCs w:val="28"/>
        </w:rPr>
        <w:t>={α,β,γ,δ,ε,λ,μ,ν}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 А, Б, Г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2.Установите правильную последовательность логических операций.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 Конъюнкция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 Дизъюнкция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 Отрицание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 Импликация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 А, Б, Г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3.Предположим, у вас есть отношение R на множестве A. Расположите шаги для проверки, является ли R отношением эквивалентности.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А)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транзитивность: если aRb и bRc, то aRc для всех {a, b, c}</w:t>
      </w:r>
      <w:r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Б)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симметричность: если aRb, то bRa для всех {a, b}</w:t>
      </w:r>
      <w:r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F861D1">
        <w:rPr>
          <w:rFonts w:ascii="Times New Roman" w:hAnsi="Times New Roman"/>
          <w:sz w:val="28"/>
          <w:szCs w:val="28"/>
          <w:lang w:eastAsia="ru-RU"/>
        </w:rPr>
        <w:t>Определить множество A и отношение R на этом множестве</w:t>
      </w:r>
    </w:p>
    <w:p w:rsidR="0069773A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</w:rPr>
        <w:t xml:space="preserve">Г)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рефлексивность: aRa для всех a</w:t>
      </w:r>
      <w:r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4.Расположите шаги итерации алгоритма Форда-Фалкерсона в правильной последовательности.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А) </w:t>
      </w:r>
      <w:r w:rsidRPr="00F861D1">
        <w:rPr>
          <w:rFonts w:ascii="Times New Roman" w:hAnsi="Times New Roman"/>
          <w:sz w:val="28"/>
          <w:szCs w:val="28"/>
          <w:lang w:eastAsia="ru-RU"/>
        </w:rPr>
        <w:t>Найти увеличивающий путь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p</w:t>
      </w:r>
      <w:r w:rsidRPr="00F861D1">
        <w:rPr>
          <w:rFonts w:ascii="Times New Roman" w:hAnsi="Times New Roman"/>
          <w:sz w:val="28"/>
          <w:szCs w:val="28"/>
          <w:lang w:eastAsia="ru-RU"/>
        </w:rPr>
        <w:t> от источника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s</w:t>
      </w:r>
      <w:r w:rsidRPr="00F861D1">
        <w:rPr>
          <w:rFonts w:ascii="Times New Roman" w:hAnsi="Times New Roman"/>
          <w:sz w:val="28"/>
          <w:szCs w:val="28"/>
          <w:lang w:eastAsia="ru-RU"/>
        </w:rPr>
        <w:t> к стоку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t</w:t>
      </w:r>
      <w:r w:rsidRPr="00F861D1">
        <w:rPr>
          <w:rFonts w:ascii="Times New Roman" w:hAnsi="Times New Roman"/>
          <w:sz w:val="28"/>
          <w:szCs w:val="28"/>
          <w:lang w:eastAsia="ru-RU"/>
        </w:rPr>
        <w:t> в остаточной сети</w:t>
      </w:r>
    </w:p>
    <w:p w:rsidR="0069773A" w:rsidRPr="00F861D1" w:rsidRDefault="00D13070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9773A" w:rsidRPr="00F861D1">
        <w:rPr>
          <w:rFonts w:ascii="Times New Roman" w:hAnsi="Times New Roman"/>
          <w:sz w:val="28"/>
          <w:szCs w:val="28"/>
          <w:lang w:eastAsia="ru-RU"/>
        </w:rPr>
        <w:t>Обновить поток вдоль пути </w:t>
      </w:r>
      <w:r w:rsidR="0069773A" w:rsidRPr="00F861D1">
        <w:rPr>
          <w:rFonts w:ascii="Times New Roman" w:hAnsi="Times New Roman"/>
          <w:i/>
          <w:iCs/>
          <w:sz w:val="28"/>
          <w:szCs w:val="28"/>
          <w:lang w:eastAsia="ru-RU"/>
        </w:rPr>
        <w:t>p</w:t>
      </w:r>
      <w:r w:rsidR="0069773A" w:rsidRPr="00F861D1">
        <w:rPr>
          <w:rFonts w:ascii="Times New Roman" w:hAnsi="Times New Roman"/>
          <w:sz w:val="28"/>
          <w:szCs w:val="28"/>
          <w:lang w:eastAsia="ru-RU"/>
        </w:rPr>
        <w:t> на величину, равную минимальной пропускной способности ребра на этом пути</w:t>
      </w:r>
      <w:r w:rsidR="0069773A" w:rsidRPr="00F861D1">
        <w:rPr>
          <w:rFonts w:ascii="Times New Roman" w:hAnsi="Times New Roman"/>
          <w:sz w:val="28"/>
          <w:szCs w:val="28"/>
        </w:rPr>
        <w:t xml:space="preserve">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В) </w:t>
      </w:r>
      <w:r w:rsidRPr="00F861D1">
        <w:rPr>
          <w:rFonts w:ascii="Times New Roman" w:hAnsi="Times New Roman"/>
          <w:sz w:val="28"/>
          <w:szCs w:val="28"/>
          <w:lang w:eastAsia="ru-RU"/>
        </w:rPr>
        <w:t>Обновить остаточную сеть, отражая изменения потока вдоль пути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p</w:t>
      </w:r>
      <w:r w:rsidRPr="00F861D1">
        <w:rPr>
          <w:rFonts w:ascii="Times New Roman" w:hAnsi="Times New Roman"/>
          <w:sz w:val="28"/>
          <w:szCs w:val="28"/>
        </w:rPr>
        <w:t xml:space="preserve">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Г) </w:t>
      </w:r>
      <w:r w:rsidRPr="00F861D1">
        <w:rPr>
          <w:rFonts w:ascii="Times New Roman" w:hAnsi="Times New Roman"/>
          <w:sz w:val="28"/>
          <w:szCs w:val="28"/>
          <w:lang w:eastAsia="ru-RU"/>
        </w:rPr>
        <w:t>Задать начальный поток как нулевой для всех ребер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Г, А, Б, В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F4A3A">
        <w:rPr>
          <w:rFonts w:ascii="Times New Roman" w:hAnsi="Times New Roman"/>
          <w:sz w:val="28"/>
          <w:szCs w:val="28"/>
        </w:rPr>
        <w:t>УК-1 (УК-1.4)</w:t>
      </w:r>
      <w:bookmarkStart w:id="0" w:name="_GoBack"/>
      <w:bookmarkEnd w:id="0"/>
    </w:p>
    <w:p w:rsidR="0069773A" w:rsidRPr="00F861D1" w:rsidRDefault="0069773A" w:rsidP="006977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69773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1. Множество, не содержащее ни одного элемента, называется __________ множеством.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пустым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2. Отображение, являющееся одновременно инъективным и сюръективным, называется __________.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биективным (или взаимно-однозначным соответствием)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 xml:space="preserve">3.Задана система логических функций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=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{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}</m:t>
        </m:r>
      </m:oMath>
      <w:r w:rsidRPr="00F861D1">
        <w:rPr>
          <w:sz w:val="28"/>
          <w:szCs w:val="28"/>
          <w:lang w:eastAsia="en-US"/>
        </w:rPr>
        <w:t>, обладающих свойствами: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754"/>
        <w:gridCol w:w="480"/>
        <w:gridCol w:w="474"/>
        <w:gridCol w:w="425"/>
        <w:gridCol w:w="425"/>
        <w:gridCol w:w="462"/>
      </w:tblGrid>
      <w:tr w:rsidR="0069773A" w:rsidRPr="00F861D1" w:rsidTr="00ED4C8C">
        <w:trPr>
          <w:trHeight w:val="627"/>
        </w:trPr>
        <w:tc>
          <w:tcPr>
            <w:tcW w:w="1754" w:type="dxa"/>
            <w:tcBorders>
              <w:tl2br w:val="single" w:sz="4" w:space="0" w:color="auto"/>
            </w:tcBorders>
          </w:tcPr>
          <w:p w:rsidR="0069773A" w:rsidRPr="00F861D1" w:rsidRDefault="0069773A" w:rsidP="00ED4C8C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F861D1">
              <w:rPr>
                <w:iCs/>
                <w:sz w:val="28"/>
                <w:szCs w:val="28"/>
              </w:rPr>
              <w:t xml:space="preserve">        Класс</w:t>
            </w:r>
          </w:p>
          <w:p w:rsidR="0069773A" w:rsidRPr="00F861D1" w:rsidRDefault="0069773A" w:rsidP="00ED4C8C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F861D1">
              <w:rPr>
                <w:iCs/>
                <w:sz w:val="28"/>
                <w:szCs w:val="28"/>
              </w:rPr>
              <w:t>Функция</w:t>
            </w:r>
          </w:p>
        </w:tc>
        <w:tc>
          <w:tcPr>
            <w:tcW w:w="241" w:type="dxa"/>
          </w:tcPr>
          <w:p w:rsidR="0069773A" w:rsidRPr="00F861D1" w:rsidRDefault="00571736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74" w:type="dxa"/>
          </w:tcPr>
          <w:p w:rsidR="0069773A" w:rsidRPr="00F861D1" w:rsidRDefault="00571736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:rsidR="0069773A" w:rsidRPr="00F861D1" w:rsidRDefault="0069773A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oMath>
            </m:oMathPara>
          </w:p>
        </w:tc>
        <w:tc>
          <w:tcPr>
            <w:tcW w:w="425" w:type="dxa"/>
          </w:tcPr>
          <w:p w:rsidR="0069773A" w:rsidRPr="00F861D1" w:rsidRDefault="0069773A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oMath>
            </m:oMathPara>
          </w:p>
        </w:tc>
        <w:tc>
          <w:tcPr>
            <w:tcW w:w="462" w:type="dxa"/>
          </w:tcPr>
          <w:p w:rsidR="0069773A" w:rsidRPr="00F861D1" w:rsidRDefault="0069773A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</w:tr>
      <w:tr w:rsidR="0069773A" w:rsidRPr="00F861D1" w:rsidTr="00ED4C8C">
        <w:tc>
          <w:tcPr>
            <w:tcW w:w="1754" w:type="dxa"/>
          </w:tcPr>
          <w:p w:rsidR="0069773A" w:rsidRPr="00F861D1" w:rsidRDefault="00571736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1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74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62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</w:tr>
      <w:tr w:rsidR="0069773A" w:rsidRPr="00F861D1" w:rsidTr="00ED4C8C">
        <w:tc>
          <w:tcPr>
            <w:tcW w:w="1754" w:type="dxa"/>
          </w:tcPr>
          <w:p w:rsidR="0069773A" w:rsidRPr="00F861D1" w:rsidRDefault="00571736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41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74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62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</w:tr>
      <w:tr w:rsidR="0069773A" w:rsidRPr="00F861D1" w:rsidTr="00ED4C8C">
        <w:tc>
          <w:tcPr>
            <w:tcW w:w="1754" w:type="dxa"/>
          </w:tcPr>
          <w:p w:rsidR="0069773A" w:rsidRPr="00F861D1" w:rsidRDefault="00571736" w:rsidP="00ED4C8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41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74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62" w:type="dxa"/>
            <w:vAlign w:val="center"/>
          </w:tcPr>
          <w:p w:rsidR="0069773A" w:rsidRPr="00F861D1" w:rsidRDefault="0069773A" w:rsidP="00ED4C8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</w:tr>
    </w:tbl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Такая система функций называется__________.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полной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4. Задан граф </w:t>
      </w:r>
      <m:oMath>
        <m:r>
          <w:rPr>
            <w:rFonts w:ascii="Cambria Math" w:hAnsi="Cambria Math"/>
            <w:sz w:val="28"/>
            <w:szCs w:val="28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,Г)</m:t>
        </m:r>
      </m:oMath>
      <w:r w:rsidRPr="00F861D1">
        <w:rPr>
          <w:rFonts w:ascii="Times New Roman" w:hAnsi="Times New Roman"/>
          <w:sz w:val="28"/>
          <w:szCs w:val="28"/>
        </w:rPr>
        <w:t xml:space="preserve"> такой, что в нём существует маршрут между любыми двумя вершин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Pr="00F861D1">
        <w:rPr>
          <w:rFonts w:ascii="Times New Roman" w:hAnsi="Times New Roman"/>
          <w:sz w:val="28"/>
          <w:szCs w:val="28"/>
        </w:rPr>
        <w:t>. Тогда такой граф называется __________.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>Правильный ответ: связным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69773A" w:rsidRPr="00F861D1" w:rsidRDefault="0069773A" w:rsidP="00697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1D1">
        <w:rPr>
          <w:sz w:val="28"/>
          <w:szCs w:val="28"/>
          <w:lang w:eastAsia="en-US"/>
        </w:rPr>
        <w:t>1.Какая операция позволяет получить множество элементов, принадлежащих множеству А, но не принадлежащих множеству B?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разность множеств (A\B) / вычитание множества B из множества A.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 xml:space="preserve">2.Как называется логическая операция, обозначаемая символом </w:t>
      </w:r>
      <w:r w:rsidRPr="00F861D1">
        <w:rPr>
          <w:rFonts w:ascii="Cambria Math" w:hAnsi="Cambria Math" w:cs="Cambria Math"/>
          <w:sz w:val="28"/>
          <w:szCs w:val="28"/>
          <w:lang w:eastAsia="en-US"/>
        </w:rPr>
        <w:t>∨</w:t>
      </w:r>
      <w:r w:rsidRPr="00F861D1">
        <w:rPr>
          <w:sz w:val="28"/>
          <w:szCs w:val="28"/>
          <w:lang w:eastAsia="en-US"/>
        </w:rPr>
        <w:t>, возвращает «истину», если хотя бы один из операндов истинен?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дизъюнкцией / логическое «ИЛИ» / сложение логических значений.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3.Какой алгоритм, кроме алгоритма Дейкстры, можно использовать для поиска кратчайшего пути в графе, если веса ребер могут быть отрицательными, но нет циклов с отрицательным весом?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алгоритм Беллмана-Форда / алгоритм Форда-Беллмана / алгоритм динамического программирования.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4.Каким свойством обладает пропускная способность минимального разреза в транспортной сети?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E14C97">
        <w:rPr>
          <w:rFonts w:ascii="Times New Roman" w:hAnsi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F861D1">
        <w:rPr>
          <w:rFonts w:ascii="Times New Roman" w:hAnsi="Times New Roman"/>
          <w:sz w:val="28"/>
          <w:szCs w:val="28"/>
        </w:rPr>
        <w:t xml:space="preserve">: </w:t>
      </w:r>
    </w:p>
    <w:p w:rsidR="0069773A" w:rsidRPr="00F861D1" w:rsidRDefault="00E14C97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9773A" w:rsidRPr="00F861D1">
        <w:rPr>
          <w:rFonts w:ascii="Times New Roman" w:hAnsi="Times New Roman"/>
          <w:sz w:val="28"/>
          <w:szCs w:val="28"/>
        </w:rPr>
        <w:t>Она равна величине максимального потока.</w:t>
      </w:r>
    </w:p>
    <w:p w:rsidR="0069773A" w:rsidRPr="00F861D1" w:rsidRDefault="00E14C97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9773A" w:rsidRPr="00F861D1">
        <w:rPr>
          <w:rFonts w:ascii="Times New Roman" w:hAnsi="Times New Roman"/>
          <w:sz w:val="28"/>
          <w:szCs w:val="28"/>
        </w:rPr>
        <w:t>Представляет собой наименьшую сумму весов рёбер, которые необходимо удалить из сети, чтобы разделить источник и сток.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69773A" w:rsidRPr="00F861D1" w:rsidRDefault="0069773A" w:rsidP="0069773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61D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Упростите логическое выражение: </w:t>
      </w:r>
      <m:oMath>
        <m:r>
          <w:rPr>
            <w:rFonts w:ascii="Cambria Math" w:hAnsi="Cambria Math"/>
            <w:sz w:val="28"/>
            <w:szCs w:val="28"/>
            <w:lang w:eastAsia="ru-RU"/>
          </w:rPr>
          <m:t>(А∧В)∨(А∧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 Объясните каждый шаг упрощения, используя законы алгебры логики.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E14C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10 мин.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Упрощение выражения с применением законов алгебры логики.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(А∧В)∨(А∧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  <m:r>
          <w:rPr>
            <w:rFonts w:ascii="Cambria Math" w:hAnsi="Cambria Math"/>
            <w:sz w:val="28"/>
            <w:szCs w:val="28"/>
            <w:lang w:eastAsia="ru-RU"/>
          </w:rPr>
          <m:t>)=А∧(В∨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</m:oMath>
      <w:r w:rsidRPr="00F861D1">
        <w:rPr>
          <w:rFonts w:ascii="Times New Roman" w:hAnsi="Times New Roman"/>
          <w:sz w:val="28"/>
          <w:szCs w:val="28"/>
          <w:lang w:eastAsia="ru-RU"/>
        </w:rPr>
        <w:t>) (закон дистрибутивности).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А∧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В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eastAsia="ru-RU"/>
          </w:rPr>
          <m:t>=А∧1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(закон исключения третьего).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w:lastRenderedPageBreak/>
          <m:t>А∧1=А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(законом идемпотентности).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2. Рассмотрим отношение R на множестве целых чисел Z, где aRb, если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 Докажите, что это отношение является отношением эквивалентности.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203F2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15 мин.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Проверка свойств: рефлексивности, симметричности и транзитивности.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Рефлексивность: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, т.к. a - a = 0, а 0 делится на 3.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Симметричность: если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, то a - b делится на 3, значит, b - a тоже делится на 3, следовательно, b ≡ a (mod 3).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Транзитивность: если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и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>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c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, то a - b и b - c делятся на 3. Следовательно, (a - b) + (b - c) = a - c делится на 3, значит, a ≡ c (mod 3).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Таким образом, R является отношением эквивалентности.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3.В классе 25 учеников. Сколькими способами можно выбрать команду из 3 человек для участия в олимпиаде по математике и команду из 4 человек для участия в олимпиаде по физике, если ни один ученик не может участвовать в обеих командах? Объясните ход решения.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203F2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Правильное применение комбинаторных формул с учетом ограничения. Необходимо использовать формулу для сочетаний без повторений.</w:t>
      </w:r>
    </w:p>
    <w:p w:rsidR="0069773A" w:rsidRPr="00F861D1" w:rsidRDefault="00571736" w:rsidP="0069773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Arial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</w:rPr>
                <m:t>n</m:t>
              </m:r>
            </m:sub>
            <m:sup>
              <m:r>
                <w:rPr>
                  <w:rFonts w:ascii="Cambria Math" w:hAnsi="Cambria Math" w:cs="Arial"/>
                  <w:sz w:val="28"/>
                </w:rPr>
                <m:t>r</m:t>
              </m:r>
            </m:sup>
          </m:sSubSup>
          <m:r>
            <w:rPr>
              <w:rFonts w:ascii="Cambria Math" w:hAnsi="Cambria Math" w:cs="Arial"/>
              <w:sz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</w:rPr>
                <m:t>n!</m:t>
              </m:r>
            </m:num>
            <m:den>
              <m:r>
                <w:rPr>
                  <w:rFonts w:ascii="Cambria Math" w:hAnsi="Cambria Math" w:cs="Arial"/>
                  <w:sz w:val="28"/>
                </w:rPr>
                <m:t>r!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</w:rPr>
                    <m:t>n-r</m:t>
                  </m:r>
                </m:e>
              </m:d>
              <m:r>
                <w:rPr>
                  <w:rFonts w:ascii="Cambria Math" w:hAnsi="Cambria Math" w:cs="Arial"/>
                  <w:sz w:val="28"/>
                </w:rPr>
                <m:t>!</m:t>
              </m:r>
            </m:den>
          </m:f>
        </m:oMath>
      </m:oMathPara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Выбор 3 учеников из 25 для математики: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25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25!</m:t>
            </m:r>
          </m:num>
          <m:den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3!*22!</m:t>
            </m:r>
          </m:den>
        </m:f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=2300</m:t>
        </m:r>
      </m:oMath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После выбора 3 учеников для математики, остается 22 ученика. Выбор 4 учеников из 22 для физики: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  <w:lang w:eastAsia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</m:sup>
        </m:sSubSup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22!</m:t>
            </m:r>
          </m:num>
          <m:den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4!*18!</m:t>
            </m:r>
          </m:den>
        </m:f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=7315</m:t>
        </m:r>
      </m:oMath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Общее количество способов: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25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*</m:t>
        </m:r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22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</m:sup>
        </m:sSubSup>
        <m:r>
          <w:rPr>
            <w:rFonts w:ascii="Cambria Math" w:hAnsi="Cambria Math"/>
            <w:sz w:val="28"/>
            <w:szCs w:val="28"/>
            <w:lang w:eastAsia="ru-RU"/>
          </w:rPr>
          <m:t>=2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300*7315=16824500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73A" w:rsidRPr="00F861D1" w:rsidRDefault="0069773A" w:rsidP="0069773A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4.Найти для вершин представленного графа полустепени исхода и полустепени захода.</w:t>
      </w:r>
    </w:p>
    <w:p w:rsidR="0069773A" w:rsidRPr="00F861D1" w:rsidRDefault="00571736" w:rsidP="0069773A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group id="_x0000_s1057" style="position:absolute;left:0;text-align:left;margin-left:71.35pt;margin-top:6.95pt;width:306pt;height:100.3pt;z-index:251658240" coordorigin="910,2402" coordsize="6120,20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910;top:3964;width:6120;height:444" filled="f" stroked="f">
              <v:textbox style="mso-next-textbox:#_x0000_s1058">
                <w:txbxContent>
                  <w:p w:rsidR="0069773A" w:rsidRDefault="0069773A" w:rsidP="0069773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group id="_x0000_s1059" style="position:absolute;left:2101;top:2402;width:3736;height:1658;mso-position-horizontal:center" coordorigin="2151,2402" coordsize="3736,1658">
              <v:rect id="_x0000_s1060" style="position:absolute;left:3149;top:2402;width:213;height:301" filled="f" stroked="f">
                <v:textbox style="mso-next-textbox:#_x0000_s1060" inset="0,0,0,0">
                  <w:txbxContent>
                    <w:p w:rsidR="0069773A" w:rsidRDefault="0069773A" w:rsidP="0069773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  <v:rect id="_x0000_s1061" style="position:absolute;left:3336;top:2480;width:101;height:201" filled="f" stroked="f">
                <v:textbox style="mso-next-textbox:#_x0000_s1061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62" style="position:absolute;left:2286;top:3481;width:101;height:201" filled="f" stroked="f">
                <v:textbox style="mso-next-textbox:#_x0000_s1062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63" style="position:absolute;left:3774;top:3538;width:462;height:411" filled="f" stroked="f"/>
              <v:rect id="_x0000_s1064" style="position:absolute;left:4087;top:3481;width:100;height:201" filled="f" stroked="f">
                <v:textbox style="mso-next-textbox:#_x0000_s1064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65" style="position:absolute;left:5275;top:2869;width:612;height:413" filled="f" stroked="f"/>
              <v:rect id="_x0000_s1066" style="position:absolute;left:5400;top:2914;width:237;height:423" filled="f" stroked="f">
                <v:textbox style="mso-next-textbox:#_x0000_s1066" inset="0,0,0,0">
                  <w:txbxContent>
                    <w:p w:rsidR="0069773A" w:rsidRDefault="0069773A" w:rsidP="0069773A">
                      <w:r>
                        <w:rPr>
                          <w:b/>
                          <w:bCs/>
                          <w:color w:val="000000"/>
                          <w:sz w:val="34"/>
                          <w:szCs w:val="34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  <v:rect id="_x0000_s1067" style="position:absolute;left:5487;top:3014;width:163;height:301" filled="f" stroked="f">
                <v:textbox style="mso-next-textbox:#_x0000_s1067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68" style="position:absolute;left:5737;top:3092;width:100;height:201" filled="f" stroked="f">
                <v:textbox style="mso-next-textbox:#_x0000_s1068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69" style="position:absolute;left:4974;top:2469;width:463;height:412" filled="f" stroked="f"/>
              <v:rect id="_x0000_s1070" style="position:absolute;left:5212;top:2613;width:138;height:201" filled="f" stroked="f">
                <v:textbox style="mso-next-textbox:#_x0000_s1070" inset="0,0,0,0">
                  <w:txbxContent>
                    <w:p w:rsidR="0069773A" w:rsidRDefault="0069773A" w:rsidP="0069773A"/>
                  </w:txbxContent>
                </v:textbox>
              </v:rect>
              <v:rect id="_x0000_s1071" style="position:absolute;left:5286;top:2613;width:101;height:201" filled="f" stroked="f">
                <v:textbox style="mso-next-textbox:#_x0000_s1071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72" style="position:absolute;left:4675;top:3137;width:462;height:411" filled="f" stroked="f"/>
              <v:rect id="_x0000_s1073" style="position:absolute;left:4987;top:3282;width:101;height:200" filled="f" stroked="f">
                <v:textbox style="mso-next-textbox:#_x0000_s1073" inset="0,0,0,0">
                  <w:txbxContent>
                    <w:p w:rsidR="0069773A" w:rsidRDefault="0069773A" w:rsidP="0069773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74" style="position:absolute;left:4811;top:3271;width:212;height:301" filled="f" stroked="f">
                <v:textbox style="mso-next-textbox:#_x0000_s1074" inset="0,0,0,0">
                  <w:txbxContent>
                    <w:p w:rsidR="0069773A" w:rsidRDefault="0069773A" w:rsidP="0069773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  <v:rect id="_x0000_s1075" style="position:absolute;left:2151;top:3587;width:177;height:473" filled="f" stroked="f">
                <v:textbox style="mso-next-textbox:#_x0000_s1075" inset="0,0,0,0">
                  <w:txbxContent>
                    <w:p w:rsidR="0069773A" w:rsidRDefault="0069773A" w:rsidP="0069773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  <v:rect id="_x0000_s1076" style="position:absolute;left:4988;top:2482;width:213;height:301" filled="f" stroked="f">
                <v:textbox style="mso-next-textbox:#_x0000_s1076" inset="0,0,0,0">
                  <w:txbxContent>
                    <w:p w:rsidR="0069773A" w:rsidRDefault="0069773A" w:rsidP="0069773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6</w:t>
                      </w:r>
                    </w:p>
                  </w:txbxContent>
                </v:textbox>
              </v:rect>
              <v:rect id="_x0000_s1077" style="position:absolute;left:3747;top:3587;width:213;height:301" filled="f" stroked="f">
                <v:textbox style="mso-next-textbox:#_x0000_s1077" inset="0,0,0,0">
                  <w:txbxContent>
                    <w:p w:rsidR="0069773A" w:rsidRDefault="0069773A" w:rsidP="0069773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rect id="_x0000_s1078" style="position:absolute;left:5520;top:2955;width:355;height:474" filled="f" stroked="f">
                <v:textbox style="mso-next-textbox:#_x0000_s1078" inset="0,0,0,0">
                  <w:txbxContent>
                    <w:p w:rsidR="0069773A" w:rsidRDefault="0069773A" w:rsidP="0069773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5</w:t>
                      </w:r>
                    </w:p>
                  </w:txbxContent>
                </v:textbox>
              </v:rect>
              <v:line id="_x0000_s1079" style="position:absolute;flip:y" from="4690,2705" to="5050,3245">
                <v:stroke endarrow="block" endarrowwidth="narrow" endarrowlength="long"/>
              </v:line>
              <v:line id="_x0000_s1080" style="position:absolute;flip:x y" from="3250,2705" to="4690,3245">
                <v:stroke endarrow="block" endarrowwidth="narrow" endarrowlength="long"/>
              </v:line>
              <v:line id="_x0000_s1081" style="position:absolute;flip:x" from="2350,2705" to="3250,3785">
                <v:stroke endarrow="block" endarrowwidth="narrow" endarrowlength="long"/>
              </v:line>
              <v:line id="_x0000_s1082" style="position:absolute;flip:y" from="2350,3605" to="3790,3785">
                <v:stroke endarrow="block" endarrowwidth="narrow" endarrowlength="long"/>
              </v:line>
              <v:line id="_x0000_s1083" style="position:absolute" from="3250,2705" to="3790,3605">
                <v:stroke endarrow="block" endarrowwidth="narrow" endarrowlength="long"/>
              </v:line>
              <v:line id="_x0000_s1084" style="position:absolute;flip:x" from="3790,3245" to="4690,3605">
                <v:stroke endarrow="block" endarrowwidth="narrow" endarrowlength="long"/>
              </v:line>
            </v:group>
          </v:group>
        </w:pict>
      </w:r>
    </w:p>
    <w:p w:rsidR="0069773A" w:rsidRPr="00F861D1" w:rsidRDefault="0069773A" w:rsidP="0069773A">
      <w:pPr>
        <w:spacing w:after="0" w:line="240" w:lineRule="auto"/>
        <w:ind w:firstLine="510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:rsidR="0069773A" w:rsidRPr="00F861D1" w:rsidRDefault="0069773A" w:rsidP="0069773A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9773A" w:rsidRPr="00F861D1" w:rsidRDefault="0069773A" w:rsidP="0069773A">
      <w:pPr>
        <w:keepNext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69773A" w:rsidRPr="00F861D1" w:rsidRDefault="0069773A" w:rsidP="0069773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69773A" w:rsidRPr="00F861D1" w:rsidRDefault="0069773A" w:rsidP="0069773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69773A" w:rsidRPr="00F861D1" w:rsidRDefault="0069773A" w:rsidP="0069773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69773A" w:rsidRPr="00F861D1" w:rsidRDefault="0069773A" w:rsidP="0069773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203F2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9773A" w:rsidRPr="00F861D1" w:rsidRDefault="0069773A" w:rsidP="0069773A">
      <w:pPr>
        <w:keepNext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Полустепенью захода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 вершины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называется число входящих в вершину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дуг:</w:t>
      </w:r>
    </w:p>
    <w:p w:rsidR="0069773A" w:rsidRPr="00F861D1" w:rsidRDefault="0069773A" w:rsidP="006977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962025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3A" w:rsidRPr="00F861D1" w:rsidRDefault="0069773A" w:rsidP="006977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Полустепенью исхода </w:t>
      </w:r>
      <w:r w:rsidRPr="00F861D1">
        <w:rPr>
          <w:rFonts w:ascii="Times New Roman" w:hAnsi="Times New Roman"/>
          <w:bCs/>
          <w:iCs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bCs/>
          <w:iCs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bCs/>
          <w:iCs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bCs/>
          <w:iCs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bCs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 – число исходящих из вершины </w:t>
      </w:r>
      <w:r w:rsidRPr="00F861D1">
        <w:rPr>
          <w:rFonts w:ascii="Times New Roman" w:hAnsi="Times New Roman"/>
          <w:iCs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дуг:</w:t>
      </w:r>
    </w:p>
    <w:p w:rsidR="0069773A" w:rsidRPr="00F861D1" w:rsidRDefault="0069773A" w:rsidP="006977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942975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Очевидно, что: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)=1,             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F861D1">
        <w:rPr>
          <w:rFonts w:ascii="Times New Roman" w:hAnsi="Times New Roman"/>
          <w:sz w:val="28"/>
          <w:szCs w:val="28"/>
          <w:lang w:eastAsia="ru-RU"/>
        </w:rPr>
        <w:t>)=1,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)=2,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)=1,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)=3,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)=3,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5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5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)=0,             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r w:rsidRPr="00F861D1">
        <w:rPr>
          <w:rFonts w:ascii="Times New Roman" w:hAnsi="Times New Roman"/>
          <w:sz w:val="28"/>
          <w:szCs w:val="28"/>
          <w:lang w:eastAsia="ru-RU"/>
        </w:rPr>
        <w:t>)=1.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Таким образом, вершина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5 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является изолированной,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– висячей, а вершины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– тупиковыми.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69773A" w:rsidRPr="00F861D1" w:rsidRDefault="0069773A" w:rsidP="00697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(УК-1.4)</w:t>
      </w: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73A" w:rsidRPr="00F861D1" w:rsidRDefault="0069773A" w:rsidP="00697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607E65" w:rsidRDefault="00135393" w:rsidP="00EE753E">
      <w:pPr>
        <w:pStyle w:val="af4"/>
        <w:rPr>
          <w:rFonts w:cs="Times New Roman"/>
          <w:szCs w:val="28"/>
        </w:rPr>
      </w:pPr>
    </w:p>
    <w:p w:rsidR="002E051A" w:rsidRPr="00607E65" w:rsidRDefault="002E051A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051A" w:rsidRPr="00607E65" w:rsidRDefault="002E051A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051A" w:rsidRPr="00607E65" w:rsidRDefault="002E051A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E051A" w:rsidRPr="00607E65" w:rsidSect="00C214D7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36" w:rsidRDefault="00571736" w:rsidP="0002588C">
      <w:pPr>
        <w:spacing w:after="0" w:line="240" w:lineRule="auto"/>
      </w:pPr>
      <w:r>
        <w:separator/>
      </w:r>
    </w:p>
  </w:endnote>
  <w:endnote w:type="continuationSeparator" w:id="0">
    <w:p w:rsidR="00571736" w:rsidRDefault="0057173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981268" w:rsidRPr="00DB7E13" w:rsidRDefault="0098126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3F4A3A">
          <w:rPr>
            <w:rFonts w:ascii="Times New Roman" w:hAnsi="Times New Roman"/>
            <w:noProof/>
            <w:sz w:val="24"/>
            <w:szCs w:val="24"/>
          </w:rPr>
          <w:t>5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81268" w:rsidRDefault="009812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36" w:rsidRDefault="00571736" w:rsidP="0002588C">
      <w:pPr>
        <w:spacing w:after="0" w:line="240" w:lineRule="auto"/>
      </w:pPr>
      <w:r>
        <w:separator/>
      </w:r>
    </w:p>
  </w:footnote>
  <w:footnote w:type="continuationSeparator" w:id="0">
    <w:p w:rsidR="00571736" w:rsidRDefault="00571736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81885"/>
    <w:rsid w:val="00086922"/>
    <w:rsid w:val="000911BB"/>
    <w:rsid w:val="00094559"/>
    <w:rsid w:val="00095890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656D7"/>
    <w:rsid w:val="00165D98"/>
    <w:rsid w:val="00166CD9"/>
    <w:rsid w:val="001724E6"/>
    <w:rsid w:val="00190728"/>
    <w:rsid w:val="001954F8"/>
    <w:rsid w:val="001972AD"/>
    <w:rsid w:val="00197394"/>
    <w:rsid w:val="001A09BD"/>
    <w:rsid w:val="001A4950"/>
    <w:rsid w:val="001A50E9"/>
    <w:rsid w:val="001B4459"/>
    <w:rsid w:val="001C070A"/>
    <w:rsid w:val="001C1904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EE5"/>
    <w:rsid w:val="00211EF0"/>
    <w:rsid w:val="00212051"/>
    <w:rsid w:val="002203F2"/>
    <w:rsid w:val="00222A77"/>
    <w:rsid w:val="00224C82"/>
    <w:rsid w:val="00230036"/>
    <w:rsid w:val="00232019"/>
    <w:rsid w:val="002340A2"/>
    <w:rsid w:val="00241340"/>
    <w:rsid w:val="00243037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7C0"/>
    <w:rsid w:val="00287D6B"/>
    <w:rsid w:val="002948F3"/>
    <w:rsid w:val="002A1E0F"/>
    <w:rsid w:val="002A5B37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1594"/>
    <w:rsid w:val="00323817"/>
    <w:rsid w:val="003317AE"/>
    <w:rsid w:val="003378E8"/>
    <w:rsid w:val="00342E22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7DCE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4A3A"/>
    <w:rsid w:val="003F518A"/>
    <w:rsid w:val="003F6F61"/>
    <w:rsid w:val="004003A9"/>
    <w:rsid w:val="00401E63"/>
    <w:rsid w:val="0041570E"/>
    <w:rsid w:val="00415E52"/>
    <w:rsid w:val="00426E09"/>
    <w:rsid w:val="00427050"/>
    <w:rsid w:val="00432C07"/>
    <w:rsid w:val="00432EC6"/>
    <w:rsid w:val="0043488C"/>
    <w:rsid w:val="00440C34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2BBE"/>
    <w:rsid w:val="005045CB"/>
    <w:rsid w:val="00504873"/>
    <w:rsid w:val="0050711B"/>
    <w:rsid w:val="005074C9"/>
    <w:rsid w:val="005105CF"/>
    <w:rsid w:val="00510AF4"/>
    <w:rsid w:val="00513630"/>
    <w:rsid w:val="0052030C"/>
    <w:rsid w:val="0052198B"/>
    <w:rsid w:val="00522DAC"/>
    <w:rsid w:val="0052311A"/>
    <w:rsid w:val="00524908"/>
    <w:rsid w:val="00524E4E"/>
    <w:rsid w:val="00525B9B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1736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C1072"/>
    <w:rsid w:val="005C6588"/>
    <w:rsid w:val="005D2BAD"/>
    <w:rsid w:val="005D3F24"/>
    <w:rsid w:val="005E0C40"/>
    <w:rsid w:val="005E4CEB"/>
    <w:rsid w:val="005F5BB7"/>
    <w:rsid w:val="0060145D"/>
    <w:rsid w:val="00607E65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5E3C"/>
    <w:rsid w:val="00687864"/>
    <w:rsid w:val="00691ECA"/>
    <w:rsid w:val="00696621"/>
    <w:rsid w:val="0069773A"/>
    <w:rsid w:val="006A220B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2C0B"/>
    <w:rsid w:val="0070405C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41DD1"/>
    <w:rsid w:val="00845772"/>
    <w:rsid w:val="008736E0"/>
    <w:rsid w:val="00875DA8"/>
    <w:rsid w:val="0087753F"/>
    <w:rsid w:val="00881439"/>
    <w:rsid w:val="00895EA2"/>
    <w:rsid w:val="008A02C5"/>
    <w:rsid w:val="008A6389"/>
    <w:rsid w:val="008A6429"/>
    <w:rsid w:val="008A73F0"/>
    <w:rsid w:val="008B35D4"/>
    <w:rsid w:val="008B6CED"/>
    <w:rsid w:val="008C219D"/>
    <w:rsid w:val="008C325F"/>
    <w:rsid w:val="008C5C90"/>
    <w:rsid w:val="008C6447"/>
    <w:rsid w:val="008C6E9A"/>
    <w:rsid w:val="008D250A"/>
    <w:rsid w:val="008D5109"/>
    <w:rsid w:val="008D550F"/>
    <w:rsid w:val="008E267C"/>
    <w:rsid w:val="008F035F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2325"/>
    <w:rsid w:val="00B84D37"/>
    <w:rsid w:val="00B87DFB"/>
    <w:rsid w:val="00B96EB7"/>
    <w:rsid w:val="00BA04E1"/>
    <w:rsid w:val="00BB2747"/>
    <w:rsid w:val="00BB2B03"/>
    <w:rsid w:val="00BC1028"/>
    <w:rsid w:val="00BC3381"/>
    <w:rsid w:val="00BC50B3"/>
    <w:rsid w:val="00BD2C85"/>
    <w:rsid w:val="00BD2EB5"/>
    <w:rsid w:val="00BD663C"/>
    <w:rsid w:val="00BE0726"/>
    <w:rsid w:val="00BE0EDC"/>
    <w:rsid w:val="00BE2FEE"/>
    <w:rsid w:val="00BE46DF"/>
    <w:rsid w:val="00BF06FA"/>
    <w:rsid w:val="00BF4D0D"/>
    <w:rsid w:val="00C02AC8"/>
    <w:rsid w:val="00C12056"/>
    <w:rsid w:val="00C13C11"/>
    <w:rsid w:val="00C15D0A"/>
    <w:rsid w:val="00C1605C"/>
    <w:rsid w:val="00C20D3C"/>
    <w:rsid w:val="00C214D7"/>
    <w:rsid w:val="00C2347D"/>
    <w:rsid w:val="00C33491"/>
    <w:rsid w:val="00C3497C"/>
    <w:rsid w:val="00C420B5"/>
    <w:rsid w:val="00C478D2"/>
    <w:rsid w:val="00C50AFE"/>
    <w:rsid w:val="00C50CB7"/>
    <w:rsid w:val="00C5188A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3A30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10E53"/>
    <w:rsid w:val="00D1145F"/>
    <w:rsid w:val="00D119FB"/>
    <w:rsid w:val="00D13070"/>
    <w:rsid w:val="00D3247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27"/>
    <w:rsid w:val="00D64DD2"/>
    <w:rsid w:val="00D7148F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F015D"/>
    <w:rsid w:val="00DF06E2"/>
    <w:rsid w:val="00DF2651"/>
    <w:rsid w:val="00DF271C"/>
    <w:rsid w:val="00E01EA3"/>
    <w:rsid w:val="00E042B4"/>
    <w:rsid w:val="00E14C97"/>
    <w:rsid w:val="00E216C1"/>
    <w:rsid w:val="00E21D75"/>
    <w:rsid w:val="00E21EC9"/>
    <w:rsid w:val="00E25861"/>
    <w:rsid w:val="00E33FCD"/>
    <w:rsid w:val="00E6164A"/>
    <w:rsid w:val="00E625D4"/>
    <w:rsid w:val="00E655ED"/>
    <w:rsid w:val="00E66A19"/>
    <w:rsid w:val="00E8353F"/>
    <w:rsid w:val="00E84ACA"/>
    <w:rsid w:val="00E9247D"/>
    <w:rsid w:val="00E96F5C"/>
    <w:rsid w:val="00EB66FD"/>
    <w:rsid w:val="00EC01AE"/>
    <w:rsid w:val="00EC0DDF"/>
    <w:rsid w:val="00EC34FA"/>
    <w:rsid w:val="00EC48B1"/>
    <w:rsid w:val="00EC52B1"/>
    <w:rsid w:val="00ED04FE"/>
    <w:rsid w:val="00EE753E"/>
    <w:rsid w:val="00EF0EC7"/>
    <w:rsid w:val="00EF2429"/>
    <w:rsid w:val="00F00620"/>
    <w:rsid w:val="00F03863"/>
    <w:rsid w:val="00F05EB9"/>
    <w:rsid w:val="00F10F06"/>
    <w:rsid w:val="00F12435"/>
    <w:rsid w:val="00F12D43"/>
    <w:rsid w:val="00F17EA4"/>
    <w:rsid w:val="00F20A89"/>
    <w:rsid w:val="00F265FC"/>
    <w:rsid w:val="00F27DF9"/>
    <w:rsid w:val="00F357FF"/>
    <w:rsid w:val="00F427B5"/>
    <w:rsid w:val="00F43295"/>
    <w:rsid w:val="00F4343F"/>
    <w:rsid w:val="00F45AA0"/>
    <w:rsid w:val="00F52958"/>
    <w:rsid w:val="00F54C69"/>
    <w:rsid w:val="00F54D02"/>
    <w:rsid w:val="00F75775"/>
    <w:rsid w:val="00F757CA"/>
    <w:rsid w:val="00F758BA"/>
    <w:rsid w:val="00F7742B"/>
    <w:rsid w:val="00F77A7A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4170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5E0550CE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FAC6-88AF-4C3A-8B64-57EF6DF1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86</cp:revision>
  <cp:lastPrinted>2025-01-31T09:14:00Z</cp:lastPrinted>
  <dcterms:created xsi:type="dcterms:W3CDTF">2025-02-03T08:07:00Z</dcterms:created>
  <dcterms:modified xsi:type="dcterms:W3CDTF">2025-07-30T19:10:00Z</dcterms:modified>
</cp:coreProperties>
</file>