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97" w:rsidRPr="005E69D1" w:rsidRDefault="00237797" w:rsidP="005C15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C150A"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  <w:r w:rsidRPr="005C150A">
        <w:rPr>
          <w:rFonts w:ascii="Times New Roman" w:hAnsi="Times New Roman"/>
          <w:b/>
          <w:bCs/>
          <w:sz w:val="28"/>
          <w:szCs w:val="28"/>
        </w:rPr>
        <w:br/>
      </w:r>
      <w:r w:rsidRPr="005E69D1">
        <w:rPr>
          <w:rFonts w:ascii="Times New Roman" w:hAnsi="Times New Roman"/>
          <w:b/>
          <w:bCs/>
          <w:sz w:val="28"/>
          <w:szCs w:val="28"/>
        </w:rPr>
        <w:t>«Управление экспертизой СЭБ»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C150A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7797" w:rsidRPr="009946CD" w:rsidRDefault="00237797" w:rsidP="005E69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</w:t>
      </w:r>
      <w:r w:rsidRPr="009946CD">
        <w:rPr>
          <w:rFonts w:ascii="Times New Roman" w:hAnsi="Times New Roman"/>
          <w:b/>
          <w:sz w:val="28"/>
          <w:szCs w:val="28"/>
        </w:rPr>
        <w:t>акрытого типа на выбор правильного ответа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6CD">
        <w:rPr>
          <w:rFonts w:ascii="Times New Roman" w:hAnsi="Times New Roman"/>
          <w:i/>
          <w:sz w:val="28"/>
          <w:szCs w:val="28"/>
        </w:rPr>
        <w:t>Выберете один правильный ответ</w:t>
      </w:r>
      <w:r w:rsidRPr="005C150A">
        <w:rPr>
          <w:rFonts w:ascii="Times New Roman" w:hAnsi="Times New Roman"/>
          <w:sz w:val="28"/>
          <w:szCs w:val="28"/>
        </w:rPr>
        <w:t>.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1. Признак обязательности проведения независимой экспертизы СЭБ: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C150A">
        <w:rPr>
          <w:rFonts w:ascii="Times New Roman" w:hAnsi="Times New Roman"/>
          <w:sz w:val="28"/>
          <w:szCs w:val="28"/>
        </w:rPr>
        <w:t>) слабое изучение внешней и внутренней среды;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C150A">
        <w:rPr>
          <w:rFonts w:ascii="Times New Roman" w:hAnsi="Times New Roman"/>
          <w:sz w:val="28"/>
          <w:szCs w:val="28"/>
        </w:rPr>
        <w:t>) отказ в назначении экспертизы, даже при обязательности её проведения;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C150A">
        <w:rPr>
          <w:rFonts w:ascii="Times New Roman" w:hAnsi="Times New Roman"/>
          <w:sz w:val="28"/>
          <w:szCs w:val="28"/>
        </w:rPr>
        <w:t>) составление бизнес-плана в несоответствии с потенциалом предприятия;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C150A">
        <w:rPr>
          <w:rFonts w:ascii="Times New Roman" w:hAnsi="Times New Roman"/>
          <w:sz w:val="28"/>
          <w:szCs w:val="28"/>
        </w:rPr>
        <w:t>) когда эксперт и следователь являются сотрудниками одного территориального подразделения.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 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2. Необходимые требования к специалисту, имеющему право проводить экспертизу: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C150A">
        <w:rPr>
          <w:rFonts w:ascii="Times New Roman" w:hAnsi="Times New Roman"/>
          <w:sz w:val="28"/>
          <w:szCs w:val="28"/>
        </w:rPr>
        <w:t>) наличие какого-либо высшего образования;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C150A">
        <w:rPr>
          <w:rFonts w:ascii="Times New Roman" w:hAnsi="Times New Roman"/>
          <w:sz w:val="28"/>
          <w:szCs w:val="28"/>
        </w:rPr>
        <w:t>) наличие опыта работы;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C150A">
        <w:rPr>
          <w:rFonts w:ascii="Times New Roman" w:hAnsi="Times New Roman"/>
          <w:sz w:val="28"/>
          <w:szCs w:val="28"/>
        </w:rPr>
        <w:t>) должен будет иметь высшее экономическое образование, диплом о прохождении обучения в Палате, предназначенной для данной категории специалистов;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C150A">
        <w:rPr>
          <w:rFonts w:ascii="Times New Roman" w:hAnsi="Times New Roman"/>
          <w:sz w:val="28"/>
          <w:szCs w:val="28"/>
        </w:rPr>
        <w:t>) быть специалистом-практиком с опытом работы в анализируемой сфере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 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C150A">
        <w:rPr>
          <w:rFonts w:ascii="Times New Roman" w:hAnsi="Times New Roman"/>
          <w:sz w:val="28"/>
          <w:szCs w:val="28"/>
        </w:rPr>
        <w:t>3. Особенности назначения экспертизы о банкротстве: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C150A">
        <w:rPr>
          <w:rFonts w:ascii="Times New Roman" w:hAnsi="Times New Roman"/>
          <w:sz w:val="28"/>
          <w:szCs w:val="28"/>
        </w:rPr>
        <w:t>) необходимо оформить ходатайство с указанием причины проведения экспертизы;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C150A">
        <w:rPr>
          <w:rFonts w:ascii="Times New Roman" w:hAnsi="Times New Roman"/>
          <w:sz w:val="28"/>
          <w:szCs w:val="28"/>
        </w:rPr>
        <w:t>) эксперт должен эффективно владеть таким инструменто</w:t>
      </w:r>
      <w:r>
        <w:rPr>
          <w:rFonts w:ascii="Times New Roman" w:hAnsi="Times New Roman"/>
          <w:sz w:val="28"/>
          <w:szCs w:val="28"/>
        </w:rPr>
        <w:t>м</w:t>
      </w:r>
      <w:r w:rsidRPr="005C150A">
        <w:rPr>
          <w:rFonts w:ascii="Times New Roman" w:hAnsi="Times New Roman"/>
          <w:sz w:val="28"/>
          <w:szCs w:val="28"/>
        </w:rPr>
        <w:t>, как рецензия;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C150A">
        <w:rPr>
          <w:rFonts w:ascii="Times New Roman" w:hAnsi="Times New Roman"/>
          <w:sz w:val="28"/>
          <w:szCs w:val="28"/>
        </w:rPr>
        <w:t>) оговорить сроки проведения экспертизы;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C150A">
        <w:rPr>
          <w:rFonts w:ascii="Times New Roman" w:hAnsi="Times New Roman"/>
          <w:sz w:val="28"/>
          <w:szCs w:val="28"/>
        </w:rPr>
        <w:t>) вовремя внести оплату за услуги.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 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4. Особенности рецензии, как документа, сопровождающего экспертизу: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C150A">
        <w:rPr>
          <w:rFonts w:ascii="Times New Roman" w:hAnsi="Times New Roman"/>
          <w:sz w:val="28"/>
          <w:szCs w:val="28"/>
        </w:rPr>
        <w:t>) в данном документе в обязательном порядке должны быть указаны вопросы, выносимые на экспертизу;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C150A">
        <w:rPr>
          <w:rFonts w:ascii="Times New Roman" w:hAnsi="Times New Roman"/>
          <w:sz w:val="28"/>
          <w:szCs w:val="28"/>
        </w:rPr>
        <w:t>) в документе указывают тарифы на услуги при проведении экспертизы;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C150A">
        <w:rPr>
          <w:rFonts w:ascii="Times New Roman" w:hAnsi="Times New Roman"/>
          <w:sz w:val="28"/>
          <w:szCs w:val="28"/>
        </w:rPr>
        <w:t>) является основанием для того, чтобы судебная инстанция приняла решение о необходимости назначения дополнительной либо повторной экспертизы;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C150A">
        <w:rPr>
          <w:rFonts w:ascii="Times New Roman" w:hAnsi="Times New Roman"/>
          <w:sz w:val="28"/>
          <w:szCs w:val="28"/>
        </w:rPr>
        <w:t>) в документе отражают все данные об эксперте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 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5. Экспертиза СЭБ включает в себя: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C150A">
        <w:rPr>
          <w:rFonts w:ascii="Times New Roman" w:hAnsi="Times New Roman"/>
          <w:sz w:val="28"/>
          <w:szCs w:val="28"/>
        </w:rPr>
        <w:t>) анализ внешних и внутренних угроз экономической безопасности предприятия и изучение информации о возможности возникновения кризисных ситуаций и поведения в них</w:t>
      </w:r>
      <w:r>
        <w:rPr>
          <w:rFonts w:ascii="Times New Roman" w:hAnsi="Times New Roman"/>
          <w:sz w:val="28"/>
          <w:szCs w:val="28"/>
        </w:rPr>
        <w:t>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C150A">
        <w:rPr>
          <w:rFonts w:ascii="Times New Roman" w:hAnsi="Times New Roman"/>
          <w:sz w:val="28"/>
          <w:szCs w:val="28"/>
        </w:rPr>
        <w:t>) проверку эффективности существующих информационно-технических, интеллектуальных, экономических, правовых, силовых и неформальных средств по обеспечению защиты и анализ их пригодности;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C150A">
        <w:rPr>
          <w:rFonts w:ascii="Times New Roman" w:hAnsi="Times New Roman"/>
          <w:sz w:val="28"/>
          <w:szCs w:val="28"/>
        </w:rPr>
        <w:t>) изучение специфики бизнеса предприятия, его места на рынке и основных показателей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C150A">
        <w:rPr>
          <w:rFonts w:ascii="Times New Roman" w:hAnsi="Times New Roman"/>
          <w:sz w:val="28"/>
          <w:szCs w:val="28"/>
        </w:rPr>
        <w:t>) уровень проникновения в глобальное информационное пространство.</w:t>
      </w:r>
    </w:p>
    <w:p w:rsidR="00237797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Б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 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7C1F9C" w:rsidRDefault="00237797" w:rsidP="005E69D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C1F9C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соответствия</w:t>
      </w:r>
    </w:p>
    <w:p w:rsidR="00237797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7C1F9C" w:rsidRDefault="00237797" w:rsidP="007C1F9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1F9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237797" w:rsidRPr="007C1F9C" w:rsidRDefault="00237797" w:rsidP="007C1F9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1F9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C150A">
        <w:rPr>
          <w:rFonts w:ascii="Times New Roman" w:hAnsi="Times New Roman"/>
          <w:sz w:val="28"/>
          <w:szCs w:val="28"/>
        </w:rPr>
        <w:t xml:space="preserve">. </w:t>
      </w:r>
      <w:r w:rsidRPr="007C1F9C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 xml:space="preserve">элементов </w:t>
      </w:r>
      <w:r w:rsidRPr="00D46F13">
        <w:rPr>
          <w:rFonts w:ascii="Times New Roman" w:hAnsi="Times New Roman"/>
          <w:sz w:val="28"/>
          <w:szCs w:val="28"/>
        </w:rPr>
        <w:t>управления качеством экспертиз</w:t>
      </w:r>
      <w:r>
        <w:rPr>
          <w:rFonts w:ascii="Times New Roman" w:hAnsi="Times New Roman"/>
          <w:sz w:val="28"/>
          <w:szCs w:val="28"/>
        </w:rPr>
        <w:t>ы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их содержанием</w:t>
      </w:r>
    </w:p>
    <w:p w:rsidR="00237797" w:rsidRPr="005C150A" w:rsidRDefault="00237797" w:rsidP="005E6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709"/>
        <w:gridCol w:w="2711"/>
        <w:gridCol w:w="671"/>
        <w:gridCol w:w="5372"/>
      </w:tblGrid>
      <w:tr w:rsidR="00237797" w:rsidRPr="0042387B" w:rsidTr="008470E7">
        <w:tc>
          <w:tcPr>
            <w:tcW w:w="709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237797" w:rsidRPr="0042387B" w:rsidRDefault="00237797" w:rsidP="0042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Элементы управления качеством экспертиз</w:t>
            </w:r>
          </w:p>
        </w:tc>
        <w:tc>
          <w:tcPr>
            <w:tcW w:w="671" w:type="dxa"/>
          </w:tcPr>
          <w:p w:rsidR="00237797" w:rsidRPr="0042387B" w:rsidRDefault="00237797" w:rsidP="0042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237797" w:rsidRPr="0042387B" w:rsidRDefault="00237797" w:rsidP="0042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Содержание элемента</w:t>
            </w:r>
          </w:p>
        </w:tc>
      </w:tr>
      <w:tr w:rsidR="00237797" w:rsidRPr="0042387B" w:rsidTr="008470E7">
        <w:tc>
          <w:tcPr>
            <w:tcW w:w="709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711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Регламентированная  нормативная документация</w:t>
            </w:r>
          </w:p>
        </w:tc>
        <w:tc>
          <w:tcPr>
            <w:tcW w:w="671" w:type="dxa"/>
          </w:tcPr>
          <w:p w:rsidR="00237797" w:rsidRPr="0042387B" w:rsidRDefault="00237797" w:rsidP="008470E7">
            <w:pPr>
              <w:spacing w:after="0" w:line="240" w:lineRule="auto"/>
              <w:ind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72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Экспертные организации должны иметь экспертов-экономистов, профессионально компетентных в определенной области деятельности, периодически повышающих свою квалификацию, внутрифирменное обучение экспертов или их верификацию в сторонних организациях, а в ряде случаев прошедших аккредитацию в определенной системе (например, в системе добровольной сертификации экономистов-экспертов или в Системе сертификации ГОСТ Р).</w:t>
            </w:r>
          </w:p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Наряду с человеческими ресурсами экспертные организации должны иметь соответствующую инфраструктуру: собственные или сторонние испытательные лаборатории, информационный фонд нормативных и иных документов, регистрации документов и др.</w:t>
            </w:r>
          </w:p>
        </w:tc>
      </w:tr>
      <w:tr w:rsidR="00237797" w:rsidRPr="0042387B" w:rsidTr="008470E7">
        <w:tc>
          <w:tcPr>
            <w:tcW w:w="709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</w:p>
        </w:tc>
        <w:tc>
          <w:tcPr>
            <w:tcW w:w="2711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 xml:space="preserve"> Ответственность руководства экспертной организации</w:t>
            </w:r>
          </w:p>
        </w:tc>
        <w:tc>
          <w:tcPr>
            <w:tcW w:w="671" w:type="dxa"/>
          </w:tcPr>
          <w:p w:rsidR="00237797" w:rsidRPr="008470E7" w:rsidRDefault="00237797" w:rsidP="008470E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E7">
              <w:rPr>
                <w:rFonts w:ascii="Times New Roman" w:hAnsi="Times New Roman"/>
                <w:bCs/>
                <w:sz w:val="28"/>
                <w:szCs w:val="28"/>
              </w:rPr>
              <w:t>ББ)</w:t>
            </w:r>
          </w:p>
        </w:tc>
        <w:tc>
          <w:tcPr>
            <w:tcW w:w="5372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Неправильная или неполная формулировка целей и ожидаемых результатов экспертизы инициатором-заказчиком; назначение экспертизы при отсутствии достаточных оснований для ее проведения; включение в экспертную группу экспертов, не обладающих необходимой профессиональной компетентностью и практическим опытом работы в данной области; предоставление заказчиком неполной и (или) недостоверной информации; получение недостоверных результатов обследований или испытаний, проводимых при экспертной оценке; неверное заключение экспертов, вызванное объективными и субъективными причинами.</w:t>
            </w:r>
          </w:p>
        </w:tc>
      </w:tr>
      <w:tr w:rsidR="00237797" w:rsidRPr="0042387B" w:rsidTr="008470E7">
        <w:tc>
          <w:tcPr>
            <w:tcW w:w="709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3)</w:t>
            </w:r>
          </w:p>
          <w:p w:rsidR="00237797" w:rsidRPr="0042387B" w:rsidRDefault="00237797" w:rsidP="004238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Менеджмент ресурсов</w:t>
            </w:r>
          </w:p>
        </w:tc>
        <w:tc>
          <w:tcPr>
            <w:tcW w:w="671" w:type="dxa"/>
          </w:tcPr>
          <w:p w:rsidR="00237797" w:rsidRDefault="00237797" w:rsidP="004238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7797" w:rsidRPr="008470E7" w:rsidRDefault="00237797" w:rsidP="008470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72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2387B">
              <w:rPr>
                <w:rFonts w:ascii="Times New Roman" w:hAnsi="Times New Roman"/>
                <w:sz w:val="28"/>
                <w:szCs w:val="28"/>
              </w:rPr>
              <w:t>тверждение внутренних нормативных документов, регламентирующих экспертную деятельность; принятие решений о возможности проведения экспертизы после рассмотрения заявки заказчика; назначение экспертов для конкретных экспертиз; обеспечение необходимых для проведения экспертизы ресурсов; инструктаж персонала, в том числе и экспертов, о соблюдении установленных в организации требований; рассмотрение и утверждение актов экспертиз после их завершения; выявление опасностей и рисков при назначении и проведении экспертизы;  установление корректирующих действий; анализ и оценка результатов экспертной деятельности организации.</w:t>
            </w:r>
          </w:p>
        </w:tc>
      </w:tr>
      <w:tr w:rsidR="00237797" w:rsidRPr="0042387B" w:rsidTr="008470E7">
        <w:tc>
          <w:tcPr>
            <w:tcW w:w="709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4)</w:t>
            </w:r>
          </w:p>
          <w:p w:rsidR="00237797" w:rsidRPr="0042387B" w:rsidRDefault="00237797" w:rsidP="004238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Анализ опасностей</w:t>
            </w:r>
          </w:p>
        </w:tc>
        <w:tc>
          <w:tcPr>
            <w:tcW w:w="671" w:type="dxa"/>
          </w:tcPr>
          <w:p w:rsidR="00237797" w:rsidRPr="0042387B" w:rsidRDefault="00237797" w:rsidP="008470E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ГГ)</w:t>
            </w:r>
          </w:p>
        </w:tc>
        <w:tc>
          <w:tcPr>
            <w:tcW w:w="5372" w:type="dxa"/>
          </w:tcPr>
          <w:p w:rsidR="00237797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Официально установленная последовательность проведения экспертизы с обязательным документальным оформлением, (например, в стандартах организации или соответствующих инструкциях), и записи в журналах, технических документах (актах, нарядах, заявках).</w:t>
            </w:r>
          </w:p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Эксперты обязаны строго соблюдать этот порядок при проведении экспертизы, в нем регламентирована последовательность операций экспертной деятельности, технические документы, которые служат основанием для проведения экспертной оценки или заполняются в ходе ее проведения или на завершающем этапе.</w:t>
            </w:r>
          </w:p>
        </w:tc>
      </w:tr>
    </w:tbl>
    <w:p w:rsidR="00237797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1В, 2Г, 3А, 4Б</w:t>
      </w:r>
    </w:p>
    <w:p w:rsidR="00237797" w:rsidRPr="005C150A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(ПК-4.2)</w:t>
      </w:r>
    </w:p>
    <w:p w:rsidR="00237797" w:rsidRPr="005C150A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C150A">
        <w:rPr>
          <w:rFonts w:ascii="Times New Roman" w:hAnsi="Times New Roman"/>
          <w:sz w:val="28"/>
          <w:szCs w:val="28"/>
        </w:rPr>
        <w:t xml:space="preserve">. </w:t>
      </w:r>
      <w:r w:rsidRPr="007C1F9C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>э</w:t>
      </w:r>
      <w:r w:rsidRPr="005C150A">
        <w:rPr>
          <w:rFonts w:ascii="Times New Roman" w:hAnsi="Times New Roman"/>
          <w:sz w:val="28"/>
          <w:szCs w:val="28"/>
        </w:rPr>
        <w:t>тап</w:t>
      </w:r>
      <w:r>
        <w:rPr>
          <w:rFonts w:ascii="Times New Roman" w:hAnsi="Times New Roman"/>
          <w:sz w:val="28"/>
          <w:szCs w:val="28"/>
        </w:rPr>
        <w:t>ов</w:t>
      </w:r>
      <w:r w:rsidRPr="005C150A">
        <w:rPr>
          <w:rFonts w:ascii="Times New Roman" w:hAnsi="Times New Roman"/>
          <w:sz w:val="28"/>
          <w:szCs w:val="28"/>
        </w:rPr>
        <w:t xml:space="preserve"> документального оформления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150A">
        <w:rPr>
          <w:rFonts w:ascii="Times New Roman" w:hAnsi="Times New Roman"/>
          <w:sz w:val="28"/>
          <w:szCs w:val="28"/>
        </w:rPr>
        <w:t>экспертизы СЭБ</w:t>
      </w:r>
      <w:r>
        <w:rPr>
          <w:rFonts w:ascii="Times New Roman" w:hAnsi="Times New Roman"/>
          <w:sz w:val="28"/>
          <w:szCs w:val="28"/>
        </w:rPr>
        <w:t xml:space="preserve"> и их содержания</w:t>
      </w:r>
    </w:p>
    <w:p w:rsidR="00237797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27"/>
        <w:gridCol w:w="2429"/>
        <w:gridCol w:w="696"/>
        <w:gridCol w:w="5919"/>
      </w:tblGrid>
      <w:tr w:rsidR="00237797" w:rsidRPr="0042387B" w:rsidTr="0042387B">
        <w:tc>
          <w:tcPr>
            <w:tcW w:w="52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237797" w:rsidRPr="0042387B" w:rsidRDefault="00237797" w:rsidP="0042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Этапы документального оформления экспертизы СЭБ</w:t>
            </w:r>
          </w:p>
        </w:tc>
        <w:tc>
          <w:tcPr>
            <w:tcW w:w="69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 xml:space="preserve">                         Содержание этапа</w:t>
            </w:r>
          </w:p>
        </w:tc>
      </w:tr>
      <w:tr w:rsidR="00237797" w:rsidRPr="0042387B" w:rsidTr="0042387B">
        <w:tc>
          <w:tcPr>
            <w:tcW w:w="52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29" w:type="dxa"/>
          </w:tcPr>
          <w:p w:rsidR="00237797" w:rsidRPr="0042387B" w:rsidRDefault="00237797" w:rsidP="00847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На подготовительном этапе</w:t>
            </w:r>
          </w:p>
        </w:tc>
        <w:tc>
          <w:tcPr>
            <w:tcW w:w="69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919" w:type="dxa"/>
          </w:tcPr>
          <w:p w:rsidR="00237797" w:rsidRPr="0042387B" w:rsidRDefault="00237797" w:rsidP="0042387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 xml:space="preserve">При предъявлении претензий составляются документы, в которых отражены результаты экспертизы и разработаны конкретные предложения по устранению выявленных мошенничеств. На данном этапе проверяют выполнение разработанных предложений. </w:t>
            </w:r>
          </w:p>
        </w:tc>
      </w:tr>
      <w:tr w:rsidR="00237797" w:rsidRPr="0042387B" w:rsidTr="0042387B">
        <w:tc>
          <w:tcPr>
            <w:tcW w:w="52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29" w:type="dxa"/>
          </w:tcPr>
          <w:p w:rsidR="00237797" w:rsidRPr="0042387B" w:rsidRDefault="00237797" w:rsidP="00847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На основном этапе экспертизы</w:t>
            </w:r>
          </w:p>
        </w:tc>
        <w:tc>
          <w:tcPr>
            <w:tcW w:w="69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919" w:type="dxa"/>
          </w:tcPr>
          <w:p w:rsidR="00237797" w:rsidRPr="0042387B" w:rsidRDefault="00237797" w:rsidP="0042387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Могут быть использованы нормативные документы (стандарты, технические регламенты, правила и т.п.), федеральные законы и технические регламенты (если в одну из задач экспертной деятельности входит подтверждение соответствия установленным требованиям этих документов); товарно-сопроводительные (товарно-транспортные накладные, сертификаты, коммерческие акты и др.), графики температуры и ОВВ при хранении товаров, протоколы испытаний и иные документы. При проведении экспертной оценки эксперты заполняют акты отбора проб (при необходимости), а также ведут записи результатов идентификации и сортировки товаров на градации качества.</w:t>
            </w:r>
          </w:p>
        </w:tc>
      </w:tr>
      <w:tr w:rsidR="00237797" w:rsidRPr="0042387B" w:rsidTr="0042387B">
        <w:tc>
          <w:tcPr>
            <w:tcW w:w="52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29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На завершающем этапе</w:t>
            </w:r>
          </w:p>
        </w:tc>
        <w:tc>
          <w:tcPr>
            <w:tcW w:w="69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919" w:type="dxa"/>
          </w:tcPr>
          <w:p w:rsidR="00237797" w:rsidRPr="0042387B" w:rsidRDefault="00237797" w:rsidP="0042387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 xml:space="preserve">Относятся заявки, составляемые инициатором экспертизы — заказчиком, наряды, выдаваемые экспертам после рассмотрения заявки и назначения экспертизы, журнал регистрации заявок. Все эти документы являются внутренними, разрабатываются и утверждаются руководством экспертной организации. </w:t>
            </w:r>
          </w:p>
        </w:tc>
      </w:tr>
      <w:tr w:rsidR="00237797" w:rsidRPr="0042387B" w:rsidTr="0042387B">
        <w:tc>
          <w:tcPr>
            <w:tcW w:w="52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29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На этапе контроля</w:t>
            </w:r>
          </w:p>
        </w:tc>
        <w:tc>
          <w:tcPr>
            <w:tcW w:w="69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919" w:type="dxa"/>
          </w:tcPr>
          <w:p w:rsidR="00237797" w:rsidRPr="0042387B" w:rsidRDefault="00237797" w:rsidP="0042387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Составляется всего один документ: акт экспертизы или заключение эксперта. Процедура его оформления регламентируется порядком проведения экспертизы.</w:t>
            </w:r>
          </w:p>
        </w:tc>
      </w:tr>
    </w:tbl>
    <w:p w:rsidR="00237797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1Б, 2В, 3Г, 4А</w:t>
      </w:r>
    </w:p>
    <w:p w:rsidR="00237797" w:rsidRPr="005C150A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(ПК-4.2)</w:t>
      </w: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Default="00237797" w:rsidP="00CB77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C150A">
        <w:rPr>
          <w:rFonts w:ascii="Times New Roman" w:hAnsi="Times New Roman"/>
          <w:sz w:val="28"/>
          <w:szCs w:val="28"/>
        </w:rPr>
        <w:t xml:space="preserve">. </w:t>
      </w:r>
      <w:r w:rsidRPr="007C1F9C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>этапов по</w:t>
      </w:r>
      <w:r>
        <w:rPr>
          <w:rFonts w:ascii="Times New Roman" w:hAnsi="Times New Roman"/>
          <w:bCs/>
          <w:sz w:val="28"/>
          <w:szCs w:val="28"/>
        </w:rPr>
        <w:t>шаговой инструкции и их содержанием</w:t>
      </w:r>
    </w:p>
    <w:p w:rsidR="00237797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33"/>
        <w:gridCol w:w="2157"/>
        <w:gridCol w:w="567"/>
        <w:gridCol w:w="6314"/>
      </w:tblGrid>
      <w:tr w:rsidR="00237797" w:rsidRPr="0042387B" w:rsidTr="008470E7">
        <w:tc>
          <w:tcPr>
            <w:tcW w:w="533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:rsidR="00237797" w:rsidRPr="0042387B" w:rsidRDefault="00237797" w:rsidP="0042387B">
            <w:pPr>
              <w:spacing w:after="0" w:line="240" w:lineRule="auto"/>
              <w:ind w:right="-7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Этапы независимой экспертизы</w:t>
            </w:r>
          </w:p>
        </w:tc>
        <w:tc>
          <w:tcPr>
            <w:tcW w:w="567" w:type="dxa"/>
          </w:tcPr>
          <w:p w:rsidR="00237797" w:rsidRPr="0042387B" w:rsidRDefault="00237797" w:rsidP="0042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4" w:type="dxa"/>
          </w:tcPr>
          <w:p w:rsidR="00237797" w:rsidRPr="0042387B" w:rsidRDefault="00237797" w:rsidP="0042387B">
            <w:pPr>
              <w:spacing w:after="0" w:line="240" w:lineRule="auto"/>
              <w:ind w:firstLine="28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Содержание этапа</w:t>
            </w:r>
          </w:p>
        </w:tc>
      </w:tr>
      <w:tr w:rsidR="00237797" w:rsidRPr="0042387B" w:rsidTr="008470E7">
        <w:tc>
          <w:tcPr>
            <w:tcW w:w="533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15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Выбор компании</w:t>
            </w:r>
          </w:p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314" w:type="dxa"/>
          </w:tcPr>
          <w:p w:rsidR="00237797" w:rsidRPr="0042387B" w:rsidRDefault="00237797" w:rsidP="0042387B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Осмотр должен проводиться в обязательном порядке при предоставлении всех документов на исследуемый объект. Дата и время обозначаются заранее и оповещаются заинтересованные стороны также заблаговременно в письменной форме.</w:t>
            </w:r>
          </w:p>
        </w:tc>
      </w:tr>
      <w:tr w:rsidR="00237797" w:rsidRPr="0042387B" w:rsidTr="008470E7">
        <w:tc>
          <w:tcPr>
            <w:tcW w:w="533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15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Заключение договора</w:t>
            </w:r>
          </w:p>
        </w:tc>
        <w:tc>
          <w:tcPr>
            <w:tcW w:w="56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6314" w:type="dxa"/>
          </w:tcPr>
          <w:p w:rsidR="00237797" w:rsidRPr="0042387B" w:rsidRDefault="00237797" w:rsidP="0042387B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Сроки экспертизы должны быть прописаны в договоре, который заключается с экспертным бюро. Точное количество дней определяется, исходя из сложности и вида экспертизы.</w:t>
            </w:r>
          </w:p>
          <w:p w:rsidR="00237797" w:rsidRPr="0042387B" w:rsidRDefault="00237797" w:rsidP="0042387B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Это самое завершающее доказательство в суде. В период досудебных разбирательств, вы имеете право передать копию экспертизы другой стороне, чтобы показать наглядно, чем вы располагаете.</w:t>
            </w:r>
          </w:p>
        </w:tc>
      </w:tr>
      <w:tr w:rsidR="00237797" w:rsidRPr="0042387B" w:rsidTr="008470E7">
        <w:tc>
          <w:tcPr>
            <w:tcW w:w="533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15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Предоставление объекта для осмотра</w:t>
            </w:r>
          </w:p>
        </w:tc>
        <w:tc>
          <w:tcPr>
            <w:tcW w:w="56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6314" w:type="dxa"/>
          </w:tcPr>
          <w:p w:rsidR="00237797" w:rsidRPr="0042387B" w:rsidRDefault="00237797" w:rsidP="0042387B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Перед заключением договора, обязательно изучите документы оценщиков: текст договора и подробно ознакомиться со  всеми его пунктами</w:t>
            </w:r>
          </w:p>
        </w:tc>
      </w:tr>
      <w:tr w:rsidR="00237797" w:rsidRPr="0042387B" w:rsidTr="008470E7">
        <w:tc>
          <w:tcPr>
            <w:tcW w:w="533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15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Ожидание результатов и получение отчета</w:t>
            </w:r>
          </w:p>
        </w:tc>
        <w:tc>
          <w:tcPr>
            <w:tcW w:w="56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Г)</w:t>
            </w:r>
          </w:p>
        </w:tc>
        <w:tc>
          <w:tcPr>
            <w:tcW w:w="6314" w:type="dxa"/>
          </w:tcPr>
          <w:p w:rsidR="00237797" w:rsidRPr="0042387B" w:rsidRDefault="00237797" w:rsidP="0042387B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Основные условия для выбора компании: у неё в наличие есть необходимые для проведения экспертизы лицензия и аккредитация; важна специализация эксперта, образование и его опыт работы; репутация компании.</w:t>
            </w:r>
          </w:p>
        </w:tc>
      </w:tr>
    </w:tbl>
    <w:p w:rsidR="00237797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1Г, 2В, 3А, 4Б</w:t>
      </w:r>
    </w:p>
    <w:p w:rsidR="00237797" w:rsidRPr="005C150A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(ПК-4.2)</w:t>
      </w:r>
    </w:p>
    <w:p w:rsidR="00237797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6A7511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  <w:t>4.</w:t>
      </w:r>
      <w:r w:rsidRPr="0070396D">
        <w:rPr>
          <w:rFonts w:ascii="Times New Roman" w:hAnsi="Times New Roman"/>
          <w:sz w:val="28"/>
          <w:szCs w:val="28"/>
        </w:rPr>
        <w:t xml:space="preserve"> </w:t>
      </w:r>
      <w:r w:rsidRPr="007C1F9C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акторов, формирующих результат</w:t>
      </w:r>
      <w:r w:rsidRPr="005C150A">
        <w:rPr>
          <w:rFonts w:ascii="Times New Roman" w:hAnsi="Times New Roman"/>
          <w:bCs/>
          <w:sz w:val="28"/>
          <w:szCs w:val="28"/>
        </w:rPr>
        <w:t xml:space="preserve"> экспертизы</w:t>
      </w:r>
      <w:r>
        <w:rPr>
          <w:rFonts w:ascii="Times New Roman" w:hAnsi="Times New Roman"/>
          <w:bCs/>
          <w:sz w:val="28"/>
          <w:szCs w:val="28"/>
        </w:rPr>
        <w:t xml:space="preserve"> СЭБ и их содержанием</w:t>
      </w:r>
    </w:p>
    <w:tbl>
      <w:tblPr>
        <w:tblW w:w="0" w:type="auto"/>
        <w:tblLook w:val="00A0"/>
      </w:tblPr>
      <w:tblGrid>
        <w:gridCol w:w="530"/>
        <w:gridCol w:w="2286"/>
        <w:gridCol w:w="565"/>
        <w:gridCol w:w="6190"/>
      </w:tblGrid>
      <w:tr w:rsidR="00237797" w:rsidRPr="0042387B" w:rsidTr="008470E7">
        <w:tc>
          <w:tcPr>
            <w:tcW w:w="530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37797" w:rsidRPr="0042387B" w:rsidRDefault="00237797" w:rsidP="00423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Факторы, формирующие результат экспертизы СЭБ</w:t>
            </w:r>
          </w:p>
        </w:tc>
        <w:tc>
          <w:tcPr>
            <w:tcW w:w="565" w:type="dxa"/>
          </w:tcPr>
          <w:p w:rsidR="00237797" w:rsidRPr="0042387B" w:rsidRDefault="00237797" w:rsidP="0042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0" w:type="dxa"/>
          </w:tcPr>
          <w:p w:rsidR="00237797" w:rsidRPr="0042387B" w:rsidRDefault="00237797" w:rsidP="00423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Содержание фактора</w:t>
            </w:r>
          </w:p>
        </w:tc>
      </w:tr>
      <w:tr w:rsidR="00237797" w:rsidRPr="0042387B" w:rsidTr="008470E7">
        <w:tc>
          <w:tcPr>
            <w:tcW w:w="530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28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Политические факторы</w:t>
            </w:r>
          </w:p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5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190" w:type="dxa"/>
          </w:tcPr>
          <w:p w:rsidR="00237797" w:rsidRPr="0042387B" w:rsidRDefault="00237797" w:rsidP="0042387B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Традиции, жизненные ценности; менталитет административно-плановой экономики; отсутствие навыков управления финансами либо проведение финансовой реформы; невысокий уровень культуры.</w:t>
            </w:r>
          </w:p>
        </w:tc>
      </w:tr>
      <w:tr w:rsidR="00237797" w:rsidRPr="0042387B" w:rsidTr="008470E7">
        <w:tc>
          <w:tcPr>
            <w:tcW w:w="530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28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Правовые факторы</w:t>
            </w:r>
          </w:p>
        </w:tc>
        <w:tc>
          <w:tcPr>
            <w:tcW w:w="565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6190" w:type="dxa"/>
          </w:tcPr>
          <w:p w:rsidR="00237797" w:rsidRPr="0042387B" w:rsidRDefault="00237797" w:rsidP="0042387B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Отношение государства к предпринимательской деятельности запретительного или ограничительного характера; нестабильность деятельности правительства; кризисное состояние экономики.</w:t>
            </w:r>
          </w:p>
        </w:tc>
      </w:tr>
      <w:tr w:rsidR="00237797" w:rsidRPr="0042387B" w:rsidTr="008470E7">
        <w:tc>
          <w:tcPr>
            <w:tcW w:w="530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28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Социальные факторы</w:t>
            </w:r>
          </w:p>
        </w:tc>
        <w:tc>
          <w:tcPr>
            <w:tcW w:w="565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6190" w:type="dxa"/>
          </w:tcPr>
          <w:p w:rsidR="00237797" w:rsidRPr="0042387B" w:rsidRDefault="00237797" w:rsidP="0042387B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Недостаточное антимонопольное регулирование; ограниченное регулирование ВЭД; неразвитость законодательной базы.</w:t>
            </w:r>
          </w:p>
        </w:tc>
      </w:tr>
      <w:tr w:rsidR="00237797" w:rsidRPr="0042387B" w:rsidTr="008470E7">
        <w:tc>
          <w:tcPr>
            <w:tcW w:w="530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28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Технологические факторы</w:t>
            </w:r>
          </w:p>
        </w:tc>
        <w:tc>
          <w:tcPr>
            <w:tcW w:w="565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Г)</w:t>
            </w:r>
          </w:p>
        </w:tc>
        <w:tc>
          <w:tcPr>
            <w:tcW w:w="6190" w:type="dxa"/>
          </w:tcPr>
          <w:p w:rsidR="00237797" w:rsidRPr="0042387B" w:rsidRDefault="00237797" w:rsidP="0042387B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Низкие расходы государства на науку и технику; низкий технический уровень.</w:t>
            </w:r>
          </w:p>
        </w:tc>
      </w:tr>
    </w:tbl>
    <w:p w:rsidR="00237797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1Б, 2В, 3А, 4Г</w:t>
      </w:r>
    </w:p>
    <w:p w:rsidR="00237797" w:rsidRPr="005C150A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(ПК-4.2)</w:t>
      </w:r>
    </w:p>
    <w:p w:rsidR="00237797" w:rsidRDefault="00237797" w:rsidP="006D5E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C1F9C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sz w:val="28"/>
          <w:szCs w:val="28"/>
        </w:rPr>
        <w:t>видов экспертизы и их содержанием</w:t>
      </w:r>
    </w:p>
    <w:tbl>
      <w:tblPr>
        <w:tblW w:w="0" w:type="auto"/>
        <w:tblLook w:val="00A0"/>
      </w:tblPr>
      <w:tblGrid>
        <w:gridCol w:w="534"/>
        <w:gridCol w:w="2126"/>
        <w:gridCol w:w="567"/>
        <w:gridCol w:w="6344"/>
      </w:tblGrid>
      <w:tr w:rsidR="00237797" w:rsidRPr="0042387B" w:rsidTr="0042387B">
        <w:tc>
          <w:tcPr>
            <w:tcW w:w="534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37797" w:rsidRPr="0042387B" w:rsidRDefault="00237797" w:rsidP="00423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Виды независимой экспертизы</w:t>
            </w:r>
          </w:p>
        </w:tc>
        <w:tc>
          <w:tcPr>
            <w:tcW w:w="567" w:type="dxa"/>
          </w:tcPr>
          <w:p w:rsidR="00237797" w:rsidRPr="0042387B" w:rsidRDefault="00237797" w:rsidP="0042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237797" w:rsidRPr="0042387B" w:rsidRDefault="00237797" w:rsidP="00423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</w:tr>
      <w:tr w:rsidR="00237797" w:rsidRPr="0042387B" w:rsidTr="0042387B">
        <w:tc>
          <w:tcPr>
            <w:tcW w:w="534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12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Внутренний аудит</w:t>
            </w: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344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 xml:space="preserve">Система обязательных контрольных действий по проверке законности, целесообразности и эффективности совершенных в проверяемом периоде хозяйственных и финансовых операций, а также законности и правильности действий должностных лиц. Особенно эффективно ревизия использовалась для контроля федеральной собственности, субъектов Федерации, а также проверки деятельности государственных, муниципальных унитарных предприятий. </w:t>
            </w:r>
          </w:p>
        </w:tc>
      </w:tr>
      <w:tr w:rsidR="00237797" w:rsidRPr="0042387B" w:rsidTr="0042387B">
        <w:tc>
          <w:tcPr>
            <w:tcW w:w="534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12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Ревизия</w:t>
            </w:r>
          </w:p>
        </w:tc>
        <w:tc>
          <w:tcPr>
            <w:tcW w:w="56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6344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Заключается в выражении мнения о достоверности финансовой (бухгалтерской) отчетности проверяемых лиц и соответствии порядка ведения бухгалтерского учета законодательству РФ. Как правило, аудиторы проводят проверку по окончании отчетного года, поэтому у бухгалтерии не всегда достаточно времени на устранение недостатков. Аудиторы работают в постоянном контакте с бухгалтерией и другими отделами, что позволяет устранять их своевременно.</w:t>
            </w:r>
          </w:p>
        </w:tc>
      </w:tr>
      <w:tr w:rsidR="00237797" w:rsidRPr="0042387B" w:rsidTr="0042387B">
        <w:tc>
          <w:tcPr>
            <w:tcW w:w="534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12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Внешний аудит</w:t>
            </w:r>
          </w:p>
        </w:tc>
        <w:tc>
          <w:tcPr>
            <w:tcW w:w="56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6344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Регламентированная внутренними документами предприятия деятельность по контролю звеньев управления и различных аспектов функционирования предприятия, осуществляемая представителями независимого контрольного органа в рамках помощи органам управления предприятия (общему собранию участников или акционеров, совету директоров, исполнительному органу).</w:t>
            </w:r>
          </w:p>
        </w:tc>
      </w:tr>
      <w:tr w:rsidR="00237797" w:rsidRPr="0042387B" w:rsidTr="0042387B">
        <w:tc>
          <w:tcPr>
            <w:tcW w:w="534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126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Контроллинг</w:t>
            </w:r>
          </w:p>
        </w:tc>
        <w:tc>
          <w:tcPr>
            <w:tcW w:w="567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87B">
              <w:rPr>
                <w:rFonts w:ascii="Times New Roman" w:hAnsi="Times New Roman"/>
                <w:bCs/>
                <w:sz w:val="28"/>
                <w:szCs w:val="28"/>
              </w:rPr>
              <w:t>Г)</w:t>
            </w:r>
          </w:p>
        </w:tc>
        <w:tc>
          <w:tcPr>
            <w:tcW w:w="6344" w:type="dxa"/>
          </w:tcPr>
          <w:p w:rsidR="00237797" w:rsidRPr="0042387B" w:rsidRDefault="00237797" w:rsidP="00423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87B">
              <w:rPr>
                <w:rFonts w:ascii="Times New Roman" w:hAnsi="Times New Roman"/>
                <w:sz w:val="28"/>
                <w:szCs w:val="28"/>
              </w:rPr>
              <w:t>Этот научно-методологический подход к экономической защите экономического субъекта направлен на снижение уровня угроз организации, совершенствование структуры ее управления, повышение устойчивости и конкурентоспособности, повышение мотивации работников, организацию управления на основе использования современных технических средств, экономико-математических методов и информационных технологий.</w:t>
            </w:r>
          </w:p>
        </w:tc>
      </w:tr>
    </w:tbl>
    <w:p w:rsidR="00237797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1В, 2А, 3Б, 4Г</w:t>
      </w:r>
    </w:p>
    <w:p w:rsidR="00237797" w:rsidRPr="005C150A" w:rsidRDefault="00237797" w:rsidP="00CB7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4 (ПК-4.2)</w:t>
      </w:r>
    </w:p>
    <w:p w:rsidR="00237797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2D6B84" w:rsidRDefault="00237797" w:rsidP="008470E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D6B84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:rsidR="00237797" w:rsidRDefault="00237797" w:rsidP="007D3C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2D6B84" w:rsidRDefault="00237797" w:rsidP="008470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D6B84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  <w:r w:rsidRPr="002D6B84">
        <w:rPr>
          <w:rFonts w:ascii="Times New Roman" w:hAnsi="Times New Roman"/>
          <w:i/>
          <w:sz w:val="28"/>
          <w:szCs w:val="28"/>
        </w:rPr>
        <w:tab/>
      </w:r>
    </w:p>
    <w:p w:rsidR="00237797" w:rsidRPr="002D6B84" w:rsidRDefault="00237797" w:rsidP="008470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D6B8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237797" w:rsidRDefault="00237797" w:rsidP="007D3C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7D3CE2" w:rsidRDefault="00237797" w:rsidP="008470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1.</w:t>
      </w:r>
      <w:r w:rsidRPr="006A751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C17B5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AC17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э</w:t>
      </w:r>
      <w:r w:rsidRPr="007D3CE2">
        <w:rPr>
          <w:rFonts w:ascii="Times New Roman" w:hAnsi="Times New Roman"/>
          <w:bCs/>
          <w:sz w:val="28"/>
          <w:szCs w:val="28"/>
        </w:rPr>
        <w:t>кспертиз</w:t>
      </w:r>
      <w:r>
        <w:rPr>
          <w:rFonts w:ascii="Times New Roman" w:hAnsi="Times New Roman"/>
          <w:bCs/>
          <w:sz w:val="28"/>
          <w:szCs w:val="28"/>
        </w:rPr>
        <w:t>ы</w:t>
      </w:r>
      <w:r w:rsidRPr="007D3C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</w:t>
      </w:r>
      <w:r w:rsidRPr="007D3CE2">
        <w:rPr>
          <w:rFonts w:ascii="Times New Roman" w:hAnsi="Times New Roman"/>
          <w:bCs/>
          <w:sz w:val="28"/>
          <w:szCs w:val="28"/>
        </w:rPr>
        <w:t xml:space="preserve"> устранени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7D3CE2">
        <w:rPr>
          <w:rFonts w:ascii="Times New Roman" w:hAnsi="Times New Roman"/>
          <w:bCs/>
          <w:sz w:val="28"/>
          <w:szCs w:val="28"/>
        </w:rPr>
        <w:t xml:space="preserve"> кризисных факторов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анализ </w:t>
      </w:r>
      <w:r w:rsidRPr="00E4658D">
        <w:rPr>
          <w:rFonts w:ascii="Times New Roman" w:hAnsi="Times New Roman"/>
          <w:color w:val="000000"/>
          <w:sz w:val="28"/>
          <w:szCs w:val="28"/>
        </w:rPr>
        <w:t>текущей стратегии</w:t>
      </w:r>
      <w:r w:rsidRPr="006A7511"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4658D">
        <w:rPr>
          <w:rFonts w:ascii="Times New Roman" w:hAnsi="Times New Roman"/>
          <w:color w:val="000000"/>
          <w:sz w:val="28"/>
          <w:szCs w:val="28"/>
        </w:rPr>
        <w:t>оиск путей выхода из экономического кризиса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4658D">
        <w:rPr>
          <w:rFonts w:ascii="Times New Roman" w:hAnsi="Times New Roman"/>
          <w:color w:val="000000"/>
          <w:sz w:val="28"/>
          <w:szCs w:val="28"/>
        </w:rPr>
        <w:t xml:space="preserve"> непосредственно связан</w:t>
      </w:r>
      <w:r>
        <w:rPr>
          <w:rFonts w:ascii="Times New Roman" w:hAnsi="Times New Roman"/>
          <w:color w:val="000000"/>
          <w:sz w:val="28"/>
          <w:szCs w:val="28"/>
        </w:rPr>
        <w:t>ный</w:t>
      </w:r>
      <w:r w:rsidRPr="00E4658D">
        <w:rPr>
          <w:rFonts w:ascii="Times New Roman" w:hAnsi="Times New Roman"/>
          <w:color w:val="000000"/>
          <w:sz w:val="28"/>
          <w:szCs w:val="28"/>
        </w:rPr>
        <w:t xml:space="preserve"> с устранением причин, способствующих его возникновению</w:t>
      </w:r>
      <w:r w:rsidRPr="006A7511"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 а</w:t>
      </w:r>
      <w:r w:rsidRPr="007D3CE2">
        <w:rPr>
          <w:rFonts w:ascii="Times New Roman" w:hAnsi="Times New Roman"/>
          <w:sz w:val="28"/>
          <w:szCs w:val="28"/>
        </w:rPr>
        <w:t>нализ состояния предприятия, находящегося в кризисной ситуации</w:t>
      </w:r>
      <w:r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4658D">
        <w:rPr>
          <w:rFonts w:ascii="Times New Roman" w:hAnsi="Times New Roman"/>
          <w:color w:val="000000"/>
          <w:sz w:val="28"/>
          <w:szCs w:val="28"/>
        </w:rPr>
        <w:t>нализ внешних факторов с целью выявления причин кризиса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6A7511">
        <w:rPr>
          <w:rFonts w:ascii="Times New Roman" w:hAnsi="Times New Roman"/>
          <w:sz w:val="28"/>
          <w:szCs w:val="28"/>
        </w:rPr>
        <w:t xml:space="preserve"> Г, В, </w:t>
      </w:r>
      <w:r>
        <w:rPr>
          <w:rFonts w:ascii="Times New Roman" w:hAnsi="Times New Roman"/>
          <w:sz w:val="28"/>
          <w:szCs w:val="28"/>
        </w:rPr>
        <w:t>А</w:t>
      </w:r>
      <w:r w:rsidRPr="006A75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7D3CE2" w:rsidRDefault="00237797" w:rsidP="008470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C17B5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AC17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э</w:t>
      </w:r>
      <w:r w:rsidRPr="007D3CE2">
        <w:rPr>
          <w:rFonts w:ascii="Times New Roman" w:hAnsi="Times New Roman"/>
          <w:bCs/>
          <w:sz w:val="28"/>
          <w:szCs w:val="28"/>
        </w:rPr>
        <w:t>кспертиз</w:t>
      </w:r>
      <w:r>
        <w:rPr>
          <w:rFonts w:ascii="Times New Roman" w:hAnsi="Times New Roman"/>
          <w:bCs/>
          <w:sz w:val="28"/>
          <w:szCs w:val="28"/>
        </w:rPr>
        <w:t>ы</w:t>
      </w:r>
      <w:r w:rsidRPr="007D3CE2">
        <w:rPr>
          <w:rFonts w:ascii="Times New Roman" w:hAnsi="Times New Roman"/>
          <w:bCs/>
          <w:sz w:val="28"/>
          <w:szCs w:val="28"/>
        </w:rPr>
        <w:t xml:space="preserve"> механизма </w:t>
      </w:r>
      <w:r>
        <w:rPr>
          <w:rFonts w:ascii="Times New Roman" w:hAnsi="Times New Roman"/>
          <w:bCs/>
          <w:sz w:val="28"/>
          <w:szCs w:val="28"/>
        </w:rPr>
        <w:t>формирования новой стратегии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моделирование нового механизма обеспечения экономической безопасности предприятия: разработка плана устранения выявленных во время проверки недостатков; подготовка предложений по совершенствованию существующей системы, расчет всех видов ресурсов; планирование привлечения ресурсов</w:t>
      </w:r>
      <w:r w:rsidRPr="006A7511"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о</w:t>
      </w:r>
      <w:r w:rsidRPr="00FA31AE">
        <w:rPr>
          <w:rFonts w:ascii="Times New Roman" w:hAnsi="Times New Roman"/>
          <w:color w:val="000000"/>
          <w:sz w:val="28"/>
          <w:szCs w:val="28"/>
        </w:rPr>
        <w:t>ценка эффективности работы созданного механизма</w:t>
      </w:r>
      <w:r>
        <w:rPr>
          <w:rFonts w:ascii="Times New Roman" w:hAnsi="Times New Roman"/>
          <w:color w:val="000000"/>
          <w:sz w:val="28"/>
          <w:szCs w:val="28"/>
        </w:rPr>
        <w:t>; к</w:t>
      </w:r>
      <w:r w:rsidRPr="00FA31AE">
        <w:rPr>
          <w:rFonts w:ascii="Times New Roman" w:hAnsi="Times New Roman"/>
          <w:color w:val="000000"/>
          <w:sz w:val="28"/>
          <w:szCs w:val="28"/>
        </w:rPr>
        <w:t>оррекция и усовершенствование механизма обеспечения экономической безопасности предприятия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</w:t>
      </w:r>
      <w:r w:rsidRPr="009014E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и</w:t>
      </w:r>
      <w:r w:rsidRPr="009014EC">
        <w:rPr>
          <w:rFonts w:ascii="Times New Roman" w:hAnsi="Times New Roman"/>
          <w:sz w:val="28"/>
          <w:szCs w:val="28"/>
        </w:rPr>
        <w:t>зучение специфики бизнеса предприятия, его места на рынке и ос</w:t>
      </w:r>
      <w:r>
        <w:rPr>
          <w:rFonts w:ascii="Times New Roman" w:hAnsi="Times New Roman"/>
          <w:sz w:val="28"/>
          <w:szCs w:val="28"/>
        </w:rPr>
        <w:t>новных показателей деятельности; а</w:t>
      </w:r>
      <w:r w:rsidRPr="009014EC">
        <w:rPr>
          <w:rFonts w:ascii="Times New Roman" w:hAnsi="Times New Roman"/>
          <w:sz w:val="28"/>
          <w:szCs w:val="28"/>
        </w:rPr>
        <w:t>нализ внешних и внутренних угроз экономической безопасности предприятия и изучение информации о возможности возникновения кризи</w:t>
      </w:r>
      <w:r>
        <w:rPr>
          <w:rFonts w:ascii="Times New Roman" w:hAnsi="Times New Roman"/>
          <w:sz w:val="28"/>
          <w:szCs w:val="28"/>
        </w:rPr>
        <w:t>сных ситуаций и поведения в них; п</w:t>
      </w:r>
      <w:r w:rsidRPr="009014EC">
        <w:rPr>
          <w:rFonts w:ascii="Times New Roman" w:hAnsi="Times New Roman"/>
          <w:sz w:val="28"/>
          <w:szCs w:val="28"/>
        </w:rPr>
        <w:t xml:space="preserve">роверка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9014EC">
        <w:rPr>
          <w:rFonts w:ascii="Times New Roman" w:hAnsi="Times New Roman"/>
          <w:sz w:val="28"/>
          <w:szCs w:val="28"/>
        </w:rPr>
        <w:t>существующих информационно-технических, интеллектуальных, экономических, правовых, силовых и неформальных средств по обеспечению защиты и анализ их пригодности</w:t>
      </w:r>
      <w:r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с</w:t>
      </w:r>
      <w:r w:rsidRPr="00FC029C">
        <w:rPr>
          <w:rFonts w:ascii="Times New Roman" w:hAnsi="Times New Roman"/>
          <w:color w:val="000000"/>
          <w:sz w:val="28"/>
          <w:szCs w:val="28"/>
        </w:rPr>
        <w:t>огласование механизма обеспечения экономической безопасности и бюджета н</w:t>
      </w:r>
      <w:r>
        <w:rPr>
          <w:rFonts w:ascii="Times New Roman" w:hAnsi="Times New Roman"/>
          <w:color w:val="000000"/>
          <w:sz w:val="28"/>
          <w:szCs w:val="28"/>
        </w:rPr>
        <w:t>а его содержание с руководством; к</w:t>
      </w:r>
      <w:r w:rsidRPr="00FC029C">
        <w:rPr>
          <w:rFonts w:ascii="Times New Roman" w:hAnsi="Times New Roman"/>
          <w:color w:val="000000"/>
          <w:sz w:val="28"/>
          <w:szCs w:val="28"/>
        </w:rPr>
        <w:t>онтроль над функционированием созданного механизма обеспечения экономической безопасности предприятия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6A7511">
        <w:rPr>
          <w:rFonts w:ascii="Times New Roman" w:hAnsi="Times New Roman"/>
          <w:sz w:val="28"/>
          <w:szCs w:val="28"/>
        </w:rPr>
        <w:t xml:space="preserve"> В, </w:t>
      </w:r>
      <w:r>
        <w:rPr>
          <w:rFonts w:ascii="Times New Roman" w:hAnsi="Times New Roman"/>
          <w:sz w:val="28"/>
          <w:szCs w:val="28"/>
        </w:rPr>
        <w:t>А</w:t>
      </w:r>
      <w:r w:rsidRPr="006A75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Г, Б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7D3CE2" w:rsidRDefault="00237797" w:rsidP="008470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C17B5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AC17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э</w:t>
      </w:r>
      <w:r w:rsidRPr="007D3CE2">
        <w:rPr>
          <w:rFonts w:ascii="Times New Roman" w:hAnsi="Times New Roman"/>
          <w:bCs/>
          <w:sz w:val="28"/>
          <w:szCs w:val="28"/>
        </w:rPr>
        <w:t>кспертиз</w:t>
      </w:r>
      <w:r>
        <w:rPr>
          <w:rFonts w:ascii="Times New Roman" w:hAnsi="Times New Roman"/>
          <w:bCs/>
          <w:sz w:val="28"/>
          <w:szCs w:val="28"/>
        </w:rPr>
        <w:t>ы</w:t>
      </w:r>
      <w:r w:rsidRPr="007D3C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деятельности СЭБ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анализ </w:t>
      </w:r>
      <w:r w:rsidRPr="00E4658D">
        <w:rPr>
          <w:rFonts w:ascii="Times New Roman" w:hAnsi="Times New Roman"/>
          <w:color w:val="000000"/>
          <w:sz w:val="28"/>
          <w:szCs w:val="28"/>
        </w:rPr>
        <w:t>текущей стратегии</w:t>
      </w:r>
      <w:r w:rsidRPr="006A7511"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4658D">
        <w:rPr>
          <w:rFonts w:ascii="Times New Roman" w:hAnsi="Times New Roman"/>
          <w:color w:val="000000"/>
          <w:sz w:val="28"/>
          <w:szCs w:val="28"/>
        </w:rPr>
        <w:t>оиск путей выхода из экономического кризиса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4658D">
        <w:rPr>
          <w:rFonts w:ascii="Times New Roman" w:hAnsi="Times New Roman"/>
          <w:color w:val="000000"/>
          <w:sz w:val="28"/>
          <w:szCs w:val="28"/>
        </w:rPr>
        <w:t xml:space="preserve"> непосредственно связан</w:t>
      </w:r>
      <w:r>
        <w:rPr>
          <w:rFonts w:ascii="Times New Roman" w:hAnsi="Times New Roman"/>
          <w:color w:val="000000"/>
          <w:sz w:val="28"/>
          <w:szCs w:val="28"/>
        </w:rPr>
        <w:t>ный</w:t>
      </w:r>
      <w:r w:rsidRPr="00E4658D">
        <w:rPr>
          <w:rFonts w:ascii="Times New Roman" w:hAnsi="Times New Roman"/>
          <w:color w:val="000000"/>
          <w:sz w:val="28"/>
          <w:szCs w:val="28"/>
        </w:rPr>
        <w:t xml:space="preserve"> с устранением причин, способствующих его возникновению</w:t>
      </w:r>
      <w:r w:rsidRPr="006A7511"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 а</w:t>
      </w:r>
      <w:r w:rsidRPr="007D3CE2">
        <w:rPr>
          <w:rFonts w:ascii="Times New Roman" w:hAnsi="Times New Roman"/>
          <w:sz w:val="28"/>
          <w:szCs w:val="28"/>
        </w:rPr>
        <w:t>нализ состояния предприятия, находящегося в кризисной ситуации</w:t>
      </w:r>
      <w:r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Г) 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4658D">
        <w:rPr>
          <w:rFonts w:ascii="Times New Roman" w:hAnsi="Times New Roman"/>
          <w:color w:val="000000"/>
          <w:sz w:val="28"/>
          <w:szCs w:val="28"/>
        </w:rPr>
        <w:t>нализ внешних факторов с целью выявления причин кризиса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6A7511">
        <w:rPr>
          <w:rFonts w:ascii="Times New Roman" w:hAnsi="Times New Roman"/>
          <w:sz w:val="28"/>
          <w:szCs w:val="28"/>
        </w:rPr>
        <w:t xml:space="preserve"> Г, В, </w:t>
      </w:r>
      <w:r>
        <w:rPr>
          <w:rFonts w:ascii="Times New Roman" w:hAnsi="Times New Roman"/>
          <w:sz w:val="28"/>
          <w:szCs w:val="28"/>
        </w:rPr>
        <w:t>А</w:t>
      </w:r>
      <w:r w:rsidRPr="006A75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7D3CE2" w:rsidRDefault="00237797" w:rsidP="008470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C17B5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AC17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э</w:t>
      </w:r>
      <w:r w:rsidRPr="007D3CE2">
        <w:rPr>
          <w:rFonts w:ascii="Times New Roman" w:hAnsi="Times New Roman"/>
          <w:bCs/>
          <w:sz w:val="28"/>
          <w:szCs w:val="28"/>
        </w:rPr>
        <w:t>кспертиз</w:t>
      </w:r>
      <w:r>
        <w:rPr>
          <w:rFonts w:ascii="Times New Roman" w:hAnsi="Times New Roman"/>
          <w:bCs/>
          <w:sz w:val="28"/>
          <w:szCs w:val="28"/>
        </w:rPr>
        <w:t>ы</w:t>
      </w:r>
      <w:r w:rsidRPr="007D3C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компетентности деятельности службы антикризисного управления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анализ </w:t>
      </w:r>
      <w:r w:rsidRPr="00E4658D">
        <w:rPr>
          <w:rFonts w:ascii="Times New Roman" w:hAnsi="Times New Roman"/>
          <w:color w:val="000000"/>
          <w:sz w:val="28"/>
          <w:szCs w:val="28"/>
        </w:rPr>
        <w:t xml:space="preserve">текущей </w:t>
      </w:r>
      <w:r>
        <w:rPr>
          <w:rFonts w:ascii="Times New Roman" w:hAnsi="Times New Roman"/>
          <w:bCs/>
          <w:sz w:val="28"/>
          <w:szCs w:val="28"/>
        </w:rPr>
        <w:t>деятельности службы антикризисного управления</w:t>
      </w:r>
      <w:r w:rsidRPr="006A7511"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навыки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4658D">
        <w:rPr>
          <w:rFonts w:ascii="Times New Roman" w:hAnsi="Times New Roman"/>
          <w:color w:val="000000"/>
          <w:sz w:val="28"/>
          <w:szCs w:val="28"/>
        </w:rPr>
        <w:t>оиск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4658D">
        <w:rPr>
          <w:rFonts w:ascii="Times New Roman" w:hAnsi="Times New Roman"/>
          <w:color w:val="000000"/>
          <w:sz w:val="28"/>
          <w:szCs w:val="28"/>
        </w:rPr>
        <w:t xml:space="preserve"> путей выхода из экономического кризиса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4658D">
        <w:rPr>
          <w:rFonts w:ascii="Times New Roman" w:hAnsi="Times New Roman"/>
          <w:color w:val="000000"/>
          <w:sz w:val="28"/>
          <w:szCs w:val="28"/>
        </w:rPr>
        <w:t xml:space="preserve"> непосредственно связан</w:t>
      </w:r>
      <w:r>
        <w:rPr>
          <w:rFonts w:ascii="Times New Roman" w:hAnsi="Times New Roman"/>
          <w:color w:val="000000"/>
          <w:sz w:val="28"/>
          <w:szCs w:val="28"/>
        </w:rPr>
        <w:t>ный</w:t>
      </w:r>
      <w:r w:rsidRPr="00E4658D">
        <w:rPr>
          <w:rFonts w:ascii="Times New Roman" w:hAnsi="Times New Roman"/>
          <w:color w:val="000000"/>
          <w:sz w:val="28"/>
          <w:szCs w:val="28"/>
        </w:rPr>
        <w:t xml:space="preserve"> с устранением причин, способствующих его возникновению</w:t>
      </w:r>
      <w:r w:rsidRPr="006A7511"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 сравнения</w:t>
      </w:r>
      <w:r w:rsidRPr="007D3CE2">
        <w:rPr>
          <w:rFonts w:ascii="Times New Roman" w:hAnsi="Times New Roman"/>
          <w:sz w:val="28"/>
          <w:szCs w:val="28"/>
        </w:rPr>
        <w:t xml:space="preserve"> состояния предприятия, находящегося в кризисной ситуации</w:t>
      </w:r>
      <w:r>
        <w:rPr>
          <w:rFonts w:ascii="Times New Roman" w:hAnsi="Times New Roman"/>
          <w:sz w:val="28"/>
          <w:szCs w:val="28"/>
        </w:rPr>
        <w:t>, с аналогичными предприятиями в однородной сфере;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4658D">
        <w:rPr>
          <w:rFonts w:ascii="Times New Roman" w:hAnsi="Times New Roman"/>
          <w:color w:val="000000"/>
          <w:sz w:val="28"/>
          <w:szCs w:val="28"/>
        </w:rPr>
        <w:t xml:space="preserve">нализ внешних </w:t>
      </w:r>
      <w:r>
        <w:rPr>
          <w:rFonts w:ascii="Times New Roman" w:hAnsi="Times New Roman"/>
          <w:color w:val="000000"/>
          <w:sz w:val="28"/>
          <w:szCs w:val="28"/>
        </w:rPr>
        <w:t xml:space="preserve">и внутренних </w:t>
      </w:r>
      <w:r w:rsidRPr="00E4658D">
        <w:rPr>
          <w:rFonts w:ascii="Times New Roman" w:hAnsi="Times New Roman"/>
          <w:color w:val="000000"/>
          <w:sz w:val="28"/>
          <w:szCs w:val="28"/>
        </w:rPr>
        <w:t>факторов с целью выявления причин кризиса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6A7511">
        <w:rPr>
          <w:rFonts w:ascii="Times New Roman" w:hAnsi="Times New Roman"/>
          <w:sz w:val="28"/>
          <w:szCs w:val="28"/>
        </w:rPr>
        <w:t xml:space="preserve"> Г, В, </w:t>
      </w:r>
      <w:r>
        <w:rPr>
          <w:rFonts w:ascii="Times New Roman" w:hAnsi="Times New Roman"/>
          <w:sz w:val="28"/>
          <w:szCs w:val="28"/>
        </w:rPr>
        <w:t>А</w:t>
      </w:r>
      <w:r w:rsidRPr="006A75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Pr="007D3CE2" w:rsidRDefault="00237797" w:rsidP="008470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AC17B5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AC17B5">
        <w:rPr>
          <w:rFonts w:ascii="Times New Roman" w:hAnsi="Times New Roman"/>
          <w:b/>
          <w:sz w:val="28"/>
          <w:szCs w:val="28"/>
        </w:rPr>
        <w:t xml:space="preserve"> </w:t>
      </w:r>
      <w:r w:rsidRPr="00887297">
        <w:rPr>
          <w:rFonts w:ascii="Times New Roman" w:hAnsi="Times New Roman"/>
          <w:sz w:val="28"/>
          <w:szCs w:val="28"/>
        </w:rPr>
        <w:t>этапов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подготовки службы ЭБ к текущей деятельности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анализ </w:t>
      </w:r>
      <w:r>
        <w:rPr>
          <w:rFonts w:ascii="Times New Roman" w:hAnsi="Times New Roman"/>
          <w:color w:val="000000"/>
          <w:sz w:val="28"/>
          <w:szCs w:val="28"/>
        </w:rPr>
        <w:t>реального профессионального потенциала службы</w:t>
      </w:r>
      <w:r w:rsidRPr="006A7511"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</w:rPr>
        <w:t>поиск возможных путей</w:t>
      </w:r>
      <w:r w:rsidRPr="00E4658D">
        <w:rPr>
          <w:rFonts w:ascii="Times New Roman" w:hAnsi="Times New Roman"/>
          <w:color w:val="000000"/>
          <w:sz w:val="28"/>
          <w:szCs w:val="28"/>
        </w:rPr>
        <w:t xml:space="preserve"> выхода из экономического кризиса</w:t>
      </w:r>
      <w:r w:rsidRPr="006A7511"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 а</w:t>
      </w:r>
      <w:r w:rsidRPr="007D3CE2">
        <w:rPr>
          <w:rFonts w:ascii="Times New Roman" w:hAnsi="Times New Roman"/>
          <w:sz w:val="28"/>
          <w:szCs w:val="28"/>
        </w:rPr>
        <w:t xml:space="preserve">нализ состояния </w:t>
      </w:r>
      <w:r>
        <w:rPr>
          <w:rFonts w:ascii="Times New Roman" w:hAnsi="Times New Roman"/>
          <w:sz w:val="28"/>
          <w:szCs w:val="28"/>
        </w:rPr>
        <w:t>СЭБ</w:t>
      </w:r>
      <w:r w:rsidRPr="007D3CE2">
        <w:rPr>
          <w:rFonts w:ascii="Times New Roman" w:hAnsi="Times New Roman"/>
          <w:sz w:val="28"/>
          <w:szCs w:val="28"/>
        </w:rPr>
        <w:t>, находящегося в кризисной ситуации</w:t>
      </w:r>
      <w:r>
        <w:rPr>
          <w:rFonts w:ascii="Times New Roman" w:hAnsi="Times New Roman"/>
          <w:sz w:val="28"/>
          <w:szCs w:val="28"/>
        </w:rPr>
        <w:t>;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4658D">
        <w:rPr>
          <w:rFonts w:ascii="Times New Roman" w:hAnsi="Times New Roman"/>
          <w:color w:val="000000"/>
          <w:sz w:val="28"/>
          <w:szCs w:val="28"/>
        </w:rPr>
        <w:t xml:space="preserve">нализ </w:t>
      </w:r>
      <w:r>
        <w:rPr>
          <w:rFonts w:ascii="Times New Roman" w:hAnsi="Times New Roman"/>
          <w:color w:val="000000"/>
          <w:sz w:val="28"/>
          <w:szCs w:val="28"/>
        </w:rPr>
        <w:t>деятельности передовых мировых СЭБ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6A7511">
        <w:rPr>
          <w:rFonts w:ascii="Times New Roman" w:hAnsi="Times New Roman"/>
          <w:sz w:val="28"/>
          <w:szCs w:val="28"/>
        </w:rPr>
        <w:t xml:space="preserve"> Г, В, </w:t>
      </w:r>
      <w:r>
        <w:rPr>
          <w:rFonts w:ascii="Times New Roman" w:hAnsi="Times New Roman"/>
          <w:sz w:val="28"/>
          <w:szCs w:val="28"/>
        </w:rPr>
        <w:t>А</w:t>
      </w:r>
      <w:r w:rsidRPr="006A75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C40A26" w:rsidRDefault="00237797" w:rsidP="008470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0A26">
        <w:rPr>
          <w:rFonts w:ascii="Times New Roman" w:hAnsi="Times New Roman"/>
          <w:b/>
          <w:sz w:val="28"/>
          <w:szCs w:val="28"/>
        </w:rPr>
        <w:t xml:space="preserve">Задание открытого типа </w:t>
      </w:r>
    </w:p>
    <w:p w:rsidR="00237797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</w:t>
      </w:r>
      <w:r w:rsidRPr="005C150A">
        <w:rPr>
          <w:rFonts w:ascii="Times New Roman" w:hAnsi="Times New Roman"/>
          <w:b/>
          <w:sz w:val="28"/>
          <w:szCs w:val="28"/>
        </w:rPr>
        <w:t>ткрытого типа на дополнение</w:t>
      </w:r>
    </w:p>
    <w:p w:rsidR="00237797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797" w:rsidRPr="00C40A26" w:rsidRDefault="00237797" w:rsidP="008470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40A2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237797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1. Деятельность экспертов, предназначенная для достижения рациональных конечных результатов в условиях риска, когда существует вероятность возникновения определенного события и его последствий, при этом эксперт имеет свое мнение (суждение) о том, как предотвратить наступление события и его последствий; как преодолеть неопределенности, когда существует несколько альтернативных вероятностей, и эксперт должен принять решение в отношении одной из них и ему неизвестно, оптимально ли это решение называется - ___________________.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C150A">
        <w:rPr>
          <w:rFonts w:ascii="Times New Roman" w:hAnsi="Times New Roman"/>
          <w:sz w:val="28"/>
          <w:szCs w:val="28"/>
        </w:rPr>
        <w:t>правление экспертизой СЭБ.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2. Экспертиза, проводимая в соответствии с нормами процессуального законодательства Российской Федерации </w:t>
      </w:r>
      <w:r w:rsidRPr="005C150A">
        <w:rPr>
          <w:rFonts w:ascii="Times New Roman" w:hAnsi="Times New Roman"/>
          <w:bCs/>
          <w:sz w:val="28"/>
          <w:szCs w:val="28"/>
        </w:rPr>
        <w:t>вне государственных экспертных</w:t>
      </w:r>
      <w:r w:rsidRPr="005C150A">
        <w:rPr>
          <w:rFonts w:ascii="Times New Roman" w:hAnsi="Times New Roman"/>
          <w:sz w:val="28"/>
          <w:szCs w:val="28"/>
        </w:rPr>
        <w:t xml:space="preserve"> учреждений лицами, обладающими специальными знаниями в области науки, техники, экономики, искусства или ремесла, имеющими необходимое оборудование, но не являющимися государственными судебными экспертами, называется - ________________________. 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5C150A">
        <w:rPr>
          <w:rFonts w:ascii="Times New Roman" w:hAnsi="Times New Roman"/>
          <w:sz w:val="28"/>
          <w:szCs w:val="28"/>
        </w:rPr>
        <w:t>езависимая экспертиза деятельности СЭБ.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3. Экспертиза, проводимая в соответствии с нормами процессуального законодательства Российской Федерации как финансового состояния, так и экономического, по отношению к физическим </w:t>
      </w:r>
      <w:r>
        <w:rPr>
          <w:rFonts w:ascii="Times New Roman" w:hAnsi="Times New Roman"/>
          <w:sz w:val="28"/>
          <w:szCs w:val="28"/>
        </w:rPr>
        <w:t xml:space="preserve">и юридическим лицам называется </w:t>
      </w:r>
      <w:r w:rsidRPr="005C150A">
        <w:rPr>
          <w:rFonts w:ascii="Times New Roman" w:hAnsi="Times New Roman"/>
          <w:sz w:val="28"/>
          <w:szCs w:val="28"/>
        </w:rPr>
        <w:t xml:space="preserve"> __________ 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Э</w:t>
      </w:r>
      <w:r w:rsidRPr="005C150A">
        <w:rPr>
          <w:rFonts w:ascii="Times New Roman" w:hAnsi="Times New Roman"/>
          <w:sz w:val="28"/>
          <w:szCs w:val="28"/>
        </w:rPr>
        <w:t>кспертиза по делам о банкротстве.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4. Научно-методологический подход к оценке деятельности экономического субъекта направлен на снижение уровня угроз организации, совершенствование структуры ее управления, повышение устойчивости и конкурентоспособности, повышение мотивации работников, организацию управления на основе использования современных технических средств, экономико-математических методов и информационных технологий называется - _______________.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К</w:t>
      </w:r>
      <w:r w:rsidRPr="005C150A">
        <w:rPr>
          <w:rFonts w:ascii="Times New Roman" w:hAnsi="Times New Roman"/>
          <w:sz w:val="28"/>
          <w:szCs w:val="28"/>
        </w:rPr>
        <w:t>онтроллинг.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C150A">
        <w:rPr>
          <w:rFonts w:ascii="Times New Roman" w:hAnsi="Times New Roman"/>
          <w:sz w:val="28"/>
          <w:szCs w:val="28"/>
        </w:rPr>
        <w:t xml:space="preserve">Экспертиза, проводимая компетентными профессионалами, обладающими необходимым уровнем знаний, опыта по вопросам подлинности предлагаемых носителей информации, результаты экспертизы позволят определить факт подделки, называется -___________________ 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C15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</w:t>
      </w:r>
      <w:r w:rsidRPr="005C150A">
        <w:rPr>
          <w:rFonts w:ascii="Times New Roman" w:hAnsi="Times New Roman"/>
          <w:sz w:val="28"/>
          <w:szCs w:val="28"/>
        </w:rPr>
        <w:t>кспертиза подлинности документов.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642ACF" w:rsidRDefault="00237797" w:rsidP="008470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2ACF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</w:t>
      </w:r>
      <w:r w:rsidRPr="00642ACF">
        <w:rPr>
          <w:rFonts w:ascii="Times New Roman" w:hAnsi="Times New Roman"/>
          <w:b/>
          <w:sz w:val="28"/>
          <w:szCs w:val="28"/>
        </w:rPr>
        <w:t xml:space="preserve"> кратким свободным ответом</w:t>
      </w:r>
    </w:p>
    <w:p w:rsidR="00237797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797" w:rsidRPr="00642ACF" w:rsidRDefault="00237797" w:rsidP="008470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2ACF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237797" w:rsidRPr="00642ACF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Перечислите п</w:t>
      </w:r>
      <w:r w:rsidRPr="005C150A">
        <w:rPr>
          <w:rFonts w:ascii="Times New Roman" w:hAnsi="Times New Roman"/>
          <w:sz w:val="28"/>
          <w:szCs w:val="28"/>
        </w:rPr>
        <w:t>ричины получения недостоверных результатов экспертизы</w:t>
      </w:r>
      <w:r>
        <w:rPr>
          <w:rFonts w:ascii="Times New Roman" w:hAnsi="Times New Roman"/>
          <w:sz w:val="28"/>
          <w:szCs w:val="28"/>
        </w:rPr>
        <w:t xml:space="preserve"> СЭБ.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причинами получения недостоверных результатов экспертизы СЭБ является следующее: н</w:t>
      </w:r>
      <w:r w:rsidRPr="005C150A">
        <w:rPr>
          <w:rFonts w:ascii="Times New Roman" w:hAnsi="Times New Roman"/>
          <w:sz w:val="28"/>
          <w:szCs w:val="28"/>
        </w:rPr>
        <w:t>едостаточность предоставляемой заказчиком информации</w:t>
      </w:r>
      <w:r>
        <w:rPr>
          <w:rFonts w:ascii="Times New Roman" w:hAnsi="Times New Roman"/>
          <w:sz w:val="28"/>
          <w:szCs w:val="28"/>
        </w:rPr>
        <w:t xml:space="preserve"> или ее заведомая фальсификация о</w:t>
      </w:r>
      <w:r w:rsidRPr="005C150A">
        <w:rPr>
          <w:rFonts w:ascii="Times New Roman" w:hAnsi="Times New Roman"/>
          <w:sz w:val="28"/>
          <w:szCs w:val="28"/>
        </w:rPr>
        <w:t>тсутствие надежных методов экспертной оценки; недостаточная профессиональная компетентность и (или) объективность экспертов</w:t>
      </w:r>
      <w:r>
        <w:rPr>
          <w:rFonts w:ascii="Times New Roman" w:hAnsi="Times New Roman"/>
          <w:sz w:val="28"/>
          <w:szCs w:val="28"/>
        </w:rPr>
        <w:t>, н</w:t>
      </w:r>
      <w:r w:rsidRPr="005C150A">
        <w:rPr>
          <w:rFonts w:ascii="Times New Roman" w:hAnsi="Times New Roman"/>
          <w:sz w:val="28"/>
          <w:szCs w:val="28"/>
        </w:rPr>
        <w:t>аличие у них материальной заинтересованности в недостоверных результатах экспертизы (отсутствие независимости).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2. Порядок проведения экспертизы в форме стандартов организации (например, в Торгово-промышленной палате).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порядком</w:t>
      </w:r>
      <w:r w:rsidRPr="005C150A">
        <w:rPr>
          <w:rFonts w:ascii="Times New Roman" w:hAnsi="Times New Roman"/>
          <w:sz w:val="28"/>
          <w:szCs w:val="28"/>
        </w:rPr>
        <w:t xml:space="preserve"> проведения экспертизы в форме стандартов организации</w:t>
      </w:r>
      <w:r>
        <w:rPr>
          <w:rFonts w:ascii="Times New Roman" w:hAnsi="Times New Roman"/>
          <w:sz w:val="28"/>
          <w:szCs w:val="28"/>
        </w:rPr>
        <w:t xml:space="preserve"> является следующие: п</w:t>
      </w:r>
      <w:r w:rsidRPr="005C150A">
        <w:rPr>
          <w:rFonts w:ascii="Times New Roman" w:hAnsi="Times New Roman"/>
          <w:sz w:val="28"/>
          <w:szCs w:val="28"/>
        </w:rPr>
        <w:t>одача документа-за</w:t>
      </w:r>
      <w:r>
        <w:rPr>
          <w:rFonts w:ascii="Times New Roman" w:hAnsi="Times New Roman"/>
          <w:sz w:val="28"/>
          <w:szCs w:val="28"/>
        </w:rPr>
        <w:t>явки на осуществление экс</w:t>
      </w:r>
      <w:r w:rsidRPr="005C150A">
        <w:rPr>
          <w:rFonts w:ascii="Times New Roman" w:hAnsi="Times New Roman"/>
          <w:sz w:val="28"/>
          <w:szCs w:val="28"/>
        </w:rPr>
        <w:t>пертизы, согласие экспертной орган</w:t>
      </w:r>
      <w:r>
        <w:rPr>
          <w:rFonts w:ascii="Times New Roman" w:hAnsi="Times New Roman"/>
          <w:sz w:val="28"/>
          <w:szCs w:val="28"/>
        </w:rPr>
        <w:t>изации на проведение экспертизы, с</w:t>
      </w:r>
      <w:r w:rsidRPr="005C150A">
        <w:rPr>
          <w:rFonts w:ascii="Times New Roman" w:hAnsi="Times New Roman"/>
          <w:sz w:val="28"/>
          <w:szCs w:val="28"/>
        </w:rPr>
        <w:t>оставляется з</w:t>
      </w:r>
      <w:r>
        <w:rPr>
          <w:rFonts w:ascii="Times New Roman" w:hAnsi="Times New Roman"/>
          <w:sz w:val="28"/>
          <w:szCs w:val="28"/>
        </w:rPr>
        <w:t>аключение экспертной комиссии, п</w:t>
      </w:r>
      <w:r w:rsidRPr="005C150A">
        <w:rPr>
          <w:rFonts w:ascii="Times New Roman" w:hAnsi="Times New Roman"/>
          <w:sz w:val="28"/>
          <w:szCs w:val="28"/>
        </w:rPr>
        <w:t>роцедура его оформления регламентируется порядком проведения экспертизы.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Default="00237797" w:rsidP="00A153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B07354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 каким причинам можно </w:t>
      </w:r>
      <w:r w:rsidRPr="00B07354">
        <w:rPr>
          <w:rFonts w:ascii="Times New Roman" w:hAnsi="Times New Roman"/>
          <w:sz w:val="28"/>
          <w:szCs w:val="28"/>
        </w:rPr>
        <w:t>оспорить либо обжаловать результаты экспертизы по банкротству</w:t>
      </w:r>
      <w:r>
        <w:rPr>
          <w:rFonts w:ascii="Times New Roman" w:hAnsi="Times New Roman"/>
          <w:sz w:val="28"/>
          <w:szCs w:val="28"/>
        </w:rPr>
        <w:t>?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причинами оспаривания либо обжалования результатов экспертизы по банкротству могут быть следующие: э</w:t>
      </w:r>
      <w:r w:rsidRPr="00B07354">
        <w:rPr>
          <w:rFonts w:ascii="Times New Roman" w:hAnsi="Times New Roman"/>
          <w:sz w:val="28"/>
          <w:szCs w:val="28"/>
        </w:rPr>
        <w:t>ксперт должен быть независимым, незаинтересованным в получении определенных результатов в процессе исследования</w:t>
      </w:r>
      <w:r>
        <w:rPr>
          <w:rFonts w:ascii="Times New Roman" w:hAnsi="Times New Roman"/>
          <w:sz w:val="28"/>
          <w:szCs w:val="28"/>
        </w:rPr>
        <w:t>. Р</w:t>
      </w:r>
      <w:r w:rsidRPr="00B07354">
        <w:rPr>
          <w:rFonts w:ascii="Times New Roman" w:hAnsi="Times New Roman"/>
          <w:sz w:val="28"/>
          <w:szCs w:val="28"/>
        </w:rPr>
        <w:t>езультаты экспертизы должны иметь объективный характер, в противном случае, судебная инстанция просто не будет принимать во внимание результаты, полученные в процессе исследования</w:t>
      </w:r>
      <w:r>
        <w:rPr>
          <w:rFonts w:ascii="Times New Roman" w:hAnsi="Times New Roman"/>
          <w:sz w:val="28"/>
          <w:szCs w:val="28"/>
        </w:rPr>
        <w:t>, э</w:t>
      </w:r>
      <w:r w:rsidRPr="00B07354">
        <w:rPr>
          <w:rFonts w:ascii="Times New Roman" w:hAnsi="Times New Roman"/>
          <w:sz w:val="28"/>
          <w:szCs w:val="28"/>
        </w:rPr>
        <w:t xml:space="preserve">ксперт должен эффективно владеть таким инструментов, как рецензия. </w:t>
      </w: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Default="00237797" w:rsidP="00B073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07354">
        <w:rPr>
          <w:rFonts w:ascii="Times New Roman" w:hAnsi="Times New Roman"/>
          <w:sz w:val="28"/>
          <w:szCs w:val="28"/>
        </w:rPr>
        <w:t>. Особенности назначения экспертизы о банкротстве</w:t>
      </w:r>
      <w:r>
        <w:rPr>
          <w:rFonts w:ascii="Times New Roman" w:hAnsi="Times New Roman"/>
          <w:sz w:val="28"/>
          <w:szCs w:val="28"/>
        </w:rPr>
        <w:t>.</w:t>
      </w:r>
    </w:p>
    <w:p w:rsidR="00237797" w:rsidRPr="001A76E4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6E4">
        <w:rPr>
          <w:rFonts w:ascii="Times New Roman" w:hAnsi="Times New Roman"/>
          <w:sz w:val="28"/>
          <w:szCs w:val="28"/>
        </w:rPr>
        <w:t>Процедура назначения экспертизы по делам, касающимся банкротства, имеет точно такие же особенности, как и другие виды экспертизы. Лицо, заинтересованное в проведении экспертизы, должно оформить ходатайство в формализованном виде, после чего необходимо передать документ в орган предварительного следствия.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6E4">
        <w:rPr>
          <w:rFonts w:ascii="Times New Roman" w:hAnsi="Times New Roman"/>
          <w:sz w:val="28"/>
          <w:szCs w:val="28"/>
        </w:rPr>
        <w:t>В оформленном ходатайстве в обязательном порядке должны быть указаны во</w:t>
      </w:r>
      <w:r>
        <w:rPr>
          <w:rFonts w:ascii="Times New Roman" w:hAnsi="Times New Roman"/>
          <w:sz w:val="28"/>
          <w:szCs w:val="28"/>
        </w:rPr>
        <w:t>просы, выносимые на экспертизу. Н</w:t>
      </w:r>
      <w:r w:rsidRPr="001A76E4">
        <w:rPr>
          <w:rFonts w:ascii="Times New Roman" w:hAnsi="Times New Roman"/>
          <w:sz w:val="28"/>
          <w:szCs w:val="28"/>
        </w:rPr>
        <w:t>еобходимо заранее предложить независимого эксперта, который будет заниматься всеми необходимыми манипуляциями.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Default="00237797" w:rsidP="00B073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 какие базовые параметры ориентируется экспертиза СЭБ?</w:t>
      </w:r>
    </w:p>
    <w:p w:rsidR="00237797" w:rsidRPr="007E6BC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BCA">
        <w:rPr>
          <w:rFonts w:ascii="Times New Roman" w:hAnsi="Times New Roman"/>
          <w:sz w:val="28"/>
          <w:szCs w:val="28"/>
        </w:rPr>
        <w:t xml:space="preserve">Для того чтобы правильно оценить состояние объекта диагноза, необходима система критериев, способных адекватно отразить специфику конкретного объекта с учетом влияющих на него в тот или иной период времени факторов. </w:t>
      </w:r>
      <w:r>
        <w:rPr>
          <w:rFonts w:ascii="Times New Roman" w:hAnsi="Times New Roman"/>
          <w:sz w:val="28"/>
          <w:szCs w:val="28"/>
        </w:rPr>
        <w:t>П</w:t>
      </w:r>
      <w:r w:rsidRPr="007E6BCA">
        <w:rPr>
          <w:rFonts w:ascii="Times New Roman" w:hAnsi="Times New Roman"/>
          <w:sz w:val="28"/>
          <w:szCs w:val="28"/>
        </w:rPr>
        <w:t>остроение системы показателей для оценки состояния объектов, разработка качественных и количественных характеристик, шкал для измерения определенных значений этих характеристик и показателей.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237797" w:rsidRPr="00724755" w:rsidRDefault="00237797" w:rsidP="008470E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24755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797" w:rsidRPr="006A7511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59CF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237797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каких условиях эксперт </w:t>
      </w:r>
      <w:r w:rsidRPr="005C150A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Pr="005C150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</w:t>
      </w:r>
      <w:r w:rsidRPr="005C150A">
        <w:rPr>
          <w:rFonts w:ascii="Times New Roman" w:hAnsi="Times New Roman"/>
          <w:sz w:val="28"/>
          <w:szCs w:val="28"/>
        </w:rPr>
        <w:t xml:space="preserve"> экспертиз</w:t>
      </w:r>
      <w:r>
        <w:rPr>
          <w:rFonts w:ascii="Times New Roman" w:hAnsi="Times New Roman"/>
          <w:sz w:val="28"/>
          <w:szCs w:val="28"/>
        </w:rPr>
        <w:t>у</w:t>
      </w:r>
      <w:r w:rsidRPr="005C150A">
        <w:rPr>
          <w:rFonts w:ascii="Times New Roman" w:hAnsi="Times New Roman"/>
          <w:sz w:val="28"/>
          <w:szCs w:val="28"/>
        </w:rPr>
        <w:t xml:space="preserve"> СЭБ:</w:t>
      </w:r>
    </w:p>
    <w:p w:rsidR="00237797" w:rsidRPr="00B86E86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E86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B86E86">
        <w:rPr>
          <w:rFonts w:ascii="Times New Roman" w:hAnsi="Times New Roman"/>
          <w:sz w:val="28"/>
          <w:szCs w:val="28"/>
        </w:rPr>
        <w:t xml:space="preserve"> 25 мин.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E86">
        <w:rPr>
          <w:rFonts w:ascii="Times New Roman" w:hAnsi="Times New Roman"/>
          <w:sz w:val="28"/>
          <w:szCs w:val="28"/>
        </w:rPr>
        <w:t>Ожидаемый результат: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условия, в которых эксперт </w:t>
      </w:r>
      <w:r w:rsidRPr="005C150A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Pr="005C150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</w:t>
      </w:r>
      <w:r w:rsidRPr="005C150A">
        <w:rPr>
          <w:rFonts w:ascii="Times New Roman" w:hAnsi="Times New Roman"/>
          <w:sz w:val="28"/>
          <w:szCs w:val="28"/>
        </w:rPr>
        <w:t xml:space="preserve"> экспертиз</w:t>
      </w:r>
      <w:r>
        <w:rPr>
          <w:rFonts w:ascii="Times New Roman" w:hAnsi="Times New Roman"/>
          <w:sz w:val="28"/>
          <w:szCs w:val="28"/>
        </w:rPr>
        <w:t>у</w:t>
      </w:r>
      <w:r w:rsidRPr="005C150A">
        <w:rPr>
          <w:rFonts w:ascii="Times New Roman" w:hAnsi="Times New Roman"/>
          <w:sz w:val="28"/>
          <w:szCs w:val="28"/>
        </w:rPr>
        <w:t xml:space="preserve"> СЭБ: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C150A">
        <w:rPr>
          <w:rFonts w:ascii="Times New Roman" w:hAnsi="Times New Roman"/>
          <w:sz w:val="28"/>
          <w:szCs w:val="28"/>
        </w:rPr>
        <w:t>пределенности, когда при проведении экспертизы эксперты имеют регламентированные требования к объекту;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5C150A">
        <w:rPr>
          <w:rFonts w:ascii="Times New Roman" w:hAnsi="Times New Roman"/>
          <w:sz w:val="28"/>
          <w:szCs w:val="28"/>
        </w:rPr>
        <w:t>иска, когда существует вероятность возникновения определенного события и его последствий, при этом эксперт имеет свое мнение (суждение) о том, как предотвратить наступление события и его последствий;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5C150A">
        <w:rPr>
          <w:rFonts w:ascii="Times New Roman" w:hAnsi="Times New Roman"/>
          <w:sz w:val="28"/>
          <w:szCs w:val="28"/>
        </w:rPr>
        <w:t>еопределенности, когда существует несколько альтернативных вероятностей, эксперт должен принять решение в отношении одной из них и ему неизвестно, оптимально ли это решение;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C150A">
        <w:rPr>
          <w:rFonts w:ascii="Times New Roman" w:hAnsi="Times New Roman"/>
          <w:sz w:val="28"/>
          <w:szCs w:val="28"/>
        </w:rPr>
        <w:t>сновными критериями ее оценки являются мнения и суждения экспертов, которые отражают степень их уверенности в том, что событие в отношении объекта экспертизы произойдет;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C150A">
        <w:rPr>
          <w:rFonts w:ascii="Times New Roman" w:hAnsi="Times New Roman"/>
          <w:sz w:val="28"/>
          <w:szCs w:val="28"/>
        </w:rPr>
        <w:t>рисутствует наглядная необходимость управления экспертизой путем создания подсистемы менеджмента качества экспертизы.</w:t>
      </w:r>
    </w:p>
    <w:p w:rsidR="00237797" w:rsidRPr="00F25F15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F15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усло</w:t>
      </w:r>
      <w:r w:rsidRPr="00F25F1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ий</w:t>
      </w:r>
      <w:r w:rsidRPr="00F25F15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5F15">
        <w:rPr>
          <w:rFonts w:ascii="Times New Roman" w:hAnsi="Times New Roman"/>
          <w:sz w:val="28"/>
          <w:szCs w:val="28"/>
        </w:rPr>
        <w:t>них.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Опишите с</w:t>
      </w:r>
      <w:r w:rsidRPr="005C150A">
        <w:rPr>
          <w:rFonts w:ascii="Times New Roman" w:hAnsi="Times New Roman"/>
          <w:sz w:val="28"/>
          <w:szCs w:val="28"/>
        </w:rPr>
        <w:t>амые распространенные опасности в рамках экспертизы</w:t>
      </w:r>
      <w:r>
        <w:rPr>
          <w:rFonts w:ascii="Times New Roman" w:hAnsi="Times New Roman"/>
          <w:sz w:val="28"/>
          <w:szCs w:val="28"/>
        </w:rPr>
        <w:t xml:space="preserve"> СЭБ.</w:t>
      </w:r>
    </w:p>
    <w:p w:rsidR="00237797" w:rsidRPr="00B86E86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E86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B86E86">
        <w:rPr>
          <w:rFonts w:ascii="Times New Roman" w:hAnsi="Times New Roman"/>
          <w:sz w:val="28"/>
          <w:szCs w:val="28"/>
        </w:rPr>
        <w:t xml:space="preserve"> 25 мин.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E86">
        <w:rPr>
          <w:rFonts w:ascii="Times New Roman" w:hAnsi="Times New Roman"/>
          <w:sz w:val="28"/>
          <w:szCs w:val="28"/>
        </w:rPr>
        <w:t>Ожидаемый результат:</w:t>
      </w:r>
    </w:p>
    <w:p w:rsidR="00237797" w:rsidRPr="00B86E86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Самые распространенные опасности в рамках экспертизы</w:t>
      </w:r>
      <w:r>
        <w:rPr>
          <w:rFonts w:ascii="Times New Roman" w:hAnsi="Times New Roman"/>
          <w:sz w:val="28"/>
          <w:szCs w:val="28"/>
        </w:rPr>
        <w:t xml:space="preserve"> СЭБ: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5C150A">
        <w:rPr>
          <w:rFonts w:ascii="Times New Roman" w:hAnsi="Times New Roman"/>
          <w:sz w:val="28"/>
          <w:szCs w:val="28"/>
        </w:rPr>
        <w:t>еправильная или неполная формулировка целей и ожидаемых результатов экспертизы инициатором-заказчиком;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5C150A">
        <w:rPr>
          <w:rFonts w:ascii="Times New Roman" w:hAnsi="Times New Roman"/>
          <w:sz w:val="28"/>
          <w:szCs w:val="28"/>
        </w:rPr>
        <w:t>азначение экспертизы при отсутствии достаточных оснований для ее проведения;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C150A">
        <w:rPr>
          <w:rFonts w:ascii="Times New Roman" w:hAnsi="Times New Roman"/>
          <w:sz w:val="28"/>
          <w:szCs w:val="28"/>
        </w:rPr>
        <w:t>ключение в экспертную группу экспертов, не обладающих необходимой профессиональной компетентностью и практическим опытом работы в данной области;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C150A">
        <w:rPr>
          <w:rFonts w:ascii="Times New Roman" w:hAnsi="Times New Roman"/>
          <w:sz w:val="28"/>
          <w:szCs w:val="28"/>
        </w:rPr>
        <w:t>редоставление заказчиком неполной и (или) недостоверной информации;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C150A">
        <w:rPr>
          <w:rFonts w:ascii="Times New Roman" w:hAnsi="Times New Roman"/>
          <w:sz w:val="28"/>
          <w:szCs w:val="28"/>
        </w:rPr>
        <w:t>олучение недостоверных результатов обследований или испытаний, проводимых при экспертной оценке;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5C150A">
        <w:rPr>
          <w:rFonts w:ascii="Times New Roman" w:hAnsi="Times New Roman"/>
          <w:sz w:val="28"/>
          <w:szCs w:val="28"/>
        </w:rPr>
        <w:t>еверное заключение экспертов, вызванное объективными и субъективными причинами;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C150A">
        <w:rPr>
          <w:rFonts w:ascii="Times New Roman" w:hAnsi="Times New Roman"/>
          <w:sz w:val="28"/>
          <w:szCs w:val="28"/>
        </w:rPr>
        <w:t>ля каждой идентифицированной опасности управления качеством экспертизы должны быть определены приемлемые уровни опасности, выявлены возможные риски и их последствия, а также намечены корректирующие действия, что может найти отражение в специальной программе обязательных предварительных мероприятий или рабочих листах ХАССП.</w:t>
      </w:r>
    </w:p>
    <w:p w:rsidR="00237797" w:rsidRPr="00F25F15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F15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опасностей</w:t>
      </w:r>
      <w:r w:rsidRPr="00F25F15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5F15">
        <w:rPr>
          <w:rFonts w:ascii="Times New Roman" w:hAnsi="Times New Roman"/>
          <w:sz w:val="28"/>
          <w:szCs w:val="28"/>
        </w:rPr>
        <w:t>них.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C150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еречислите п</w:t>
      </w:r>
      <w:r w:rsidRPr="005C150A">
        <w:rPr>
          <w:rFonts w:ascii="Times New Roman" w:hAnsi="Times New Roman"/>
          <w:sz w:val="28"/>
          <w:szCs w:val="28"/>
        </w:rPr>
        <w:t>ричины получения недостоверных результатов экспертизы</w:t>
      </w:r>
      <w:r>
        <w:rPr>
          <w:rFonts w:ascii="Times New Roman" w:hAnsi="Times New Roman"/>
          <w:sz w:val="28"/>
          <w:szCs w:val="28"/>
        </w:rPr>
        <w:t xml:space="preserve"> СЭБ.</w:t>
      </w:r>
    </w:p>
    <w:p w:rsidR="00237797" w:rsidRPr="00B86E86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E86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B86E86">
        <w:rPr>
          <w:rFonts w:ascii="Times New Roman" w:hAnsi="Times New Roman"/>
          <w:sz w:val="28"/>
          <w:szCs w:val="28"/>
        </w:rPr>
        <w:t xml:space="preserve"> 25 мин.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E86">
        <w:rPr>
          <w:rFonts w:ascii="Times New Roman" w:hAnsi="Times New Roman"/>
          <w:sz w:val="28"/>
          <w:szCs w:val="28"/>
        </w:rPr>
        <w:t>Ожидаемый результат:</w:t>
      </w:r>
    </w:p>
    <w:p w:rsidR="00237797" w:rsidRPr="00B86E86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</w:t>
      </w:r>
      <w:r w:rsidRPr="005C150A">
        <w:rPr>
          <w:rFonts w:ascii="Times New Roman" w:hAnsi="Times New Roman"/>
          <w:sz w:val="28"/>
          <w:szCs w:val="28"/>
        </w:rPr>
        <w:t>ричины получения недостоверных результатов экспертизы</w:t>
      </w:r>
      <w:r>
        <w:rPr>
          <w:rFonts w:ascii="Times New Roman" w:hAnsi="Times New Roman"/>
          <w:sz w:val="28"/>
          <w:szCs w:val="28"/>
        </w:rPr>
        <w:t xml:space="preserve"> СЭБ: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</w:t>
      </w:r>
      <w:r w:rsidRPr="005C150A">
        <w:rPr>
          <w:rFonts w:ascii="Times New Roman" w:hAnsi="Times New Roman"/>
          <w:sz w:val="28"/>
          <w:szCs w:val="28"/>
        </w:rPr>
        <w:t xml:space="preserve">едостаточность предоставляемой заказчиком информации или ее заведомая фальсификация; 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5C150A">
        <w:rPr>
          <w:rFonts w:ascii="Times New Roman" w:hAnsi="Times New Roman"/>
          <w:sz w:val="28"/>
          <w:szCs w:val="28"/>
        </w:rPr>
        <w:t>тсутствие надежных методов экспертной оценки;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</w:t>
      </w:r>
      <w:r w:rsidRPr="005C150A">
        <w:rPr>
          <w:rFonts w:ascii="Times New Roman" w:hAnsi="Times New Roman"/>
          <w:sz w:val="28"/>
          <w:szCs w:val="28"/>
        </w:rPr>
        <w:t xml:space="preserve">едостаточная профессиональная компетентность и (или) объективность экспертов; 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</w:t>
      </w:r>
      <w:r w:rsidRPr="005C150A">
        <w:rPr>
          <w:rFonts w:ascii="Times New Roman" w:hAnsi="Times New Roman"/>
          <w:sz w:val="28"/>
          <w:szCs w:val="28"/>
        </w:rPr>
        <w:t>аличие у них материальной заинтересованности в недостоверных результатах экспертизы (отсутствие независимости);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</w:t>
      </w:r>
      <w:r w:rsidRPr="005C150A">
        <w:rPr>
          <w:rFonts w:ascii="Times New Roman" w:hAnsi="Times New Roman"/>
          <w:sz w:val="28"/>
          <w:szCs w:val="28"/>
        </w:rPr>
        <w:t>альсификации и несоответствие размера выборок и проб установленным требованиям.</w:t>
      </w:r>
    </w:p>
    <w:p w:rsidR="00237797" w:rsidRPr="00F25F15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F15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причин</w:t>
      </w:r>
      <w:r w:rsidRPr="00F25F15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5F15">
        <w:rPr>
          <w:rFonts w:ascii="Times New Roman" w:hAnsi="Times New Roman"/>
          <w:sz w:val="28"/>
          <w:szCs w:val="28"/>
        </w:rPr>
        <w:t>них.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Pr="005C150A" w:rsidRDefault="00237797" w:rsidP="005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C150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чем заключается цель экспертизы СЭБ?</w:t>
      </w:r>
    </w:p>
    <w:p w:rsidR="00237797" w:rsidRPr="00B86E86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E86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B86E86">
        <w:rPr>
          <w:rFonts w:ascii="Times New Roman" w:hAnsi="Times New Roman"/>
          <w:sz w:val="28"/>
          <w:szCs w:val="28"/>
        </w:rPr>
        <w:t xml:space="preserve"> 25 мин.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E86">
        <w:rPr>
          <w:rFonts w:ascii="Times New Roman" w:hAnsi="Times New Roman"/>
          <w:sz w:val="28"/>
          <w:szCs w:val="28"/>
        </w:rPr>
        <w:t>Ожидаемый результат:</w:t>
      </w:r>
    </w:p>
    <w:p w:rsidR="00237797" w:rsidRPr="00B86E86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экспертизы СЭБ заключается в: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C150A">
        <w:rPr>
          <w:rFonts w:ascii="Times New Roman" w:hAnsi="Times New Roman"/>
          <w:sz w:val="28"/>
          <w:szCs w:val="28"/>
        </w:rPr>
        <w:t xml:space="preserve"> повышении квалификации персонала, осуществляющего управление информационным пространством предприятия;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C150A">
        <w:rPr>
          <w:rFonts w:ascii="Times New Roman" w:hAnsi="Times New Roman"/>
          <w:sz w:val="28"/>
          <w:szCs w:val="28"/>
        </w:rPr>
        <w:t xml:space="preserve"> создании структуры, которая осуществляет анализ экономической безопасности предприятия и разработку мер по обеспечению экономической безопасности на предприятии в целом;</w:t>
      </w:r>
    </w:p>
    <w:p w:rsidR="00237797" w:rsidRPr="005C150A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C150A">
        <w:rPr>
          <w:rFonts w:ascii="Times New Roman" w:hAnsi="Times New Roman"/>
          <w:sz w:val="28"/>
          <w:szCs w:val="28"/>
        </w:rPr>
        <w:t xml:space="preserve"> перспективе роста компании с использованием внутренних информационных систем и сервисов сети Интернет;</w:t>
      </w: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C150A">
        <w:rPr>
          <w:rFonts w:ascii="Times New Roman" w:hAnsi="Times New Roman"/>
          <w:sz w:val="28"/>
          <w:szCs w:val="28"/>
        </w:rPr>
        <w:t xml:space="preserve"> оценке оперативного реагирования на изменение ситуации, регулярной подготовки документов для принятия решений по тем или иным проблемам и контроле их выполнения.</w:t>
      </w:r>
    </w:p>
    <w:p w:rsidR="00237797" w:rsidRPr="00F25F15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F15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целей</w:t>
      </w:r>
      <w:r w:rsidRPr="00F25F15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5F15">
        <w:rPr>
          <w:rFonts w:ascii="Times New Roman" w:hAnsi="Times New Roman"/>
          <w:sz w:val="28"/>
          <w:szCs w:val="28"/>
        </w:rPr>
        <w:t>них.</w:t>
      </w:r>
    </w:p>
    <w:p w:rsidR="00237797" w:rsidRPr="005C150A" w:rsidRDefault="00237797" w:rsidP="00B60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Default="00237797" w:rsidP="00B60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79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Приведите информацию, необходимую для проведения налоговой экспертизы.</w:t>
      </w:r>
    </w:p>
    <w:p w:rsidR="00237797" w:rsidRPr="00B86E86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E86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B86E86">
        <w:rPr>
          <w:rFonts w:ascii="Times New Roman" w:hAnsi="Times New Roman"/>
          <w:sz w:val="28"/>
          <w:szCs w:val="28"/>
        </w:rPr>
        <w:t xml:space="preserve"> 25 мин.</w:t>
      </w:r>
    </w:p>
    <w:p w:rsidR="00237797" w:rsidRPr="00B86E86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E86">
        <w:rPr>
          <w:rFonts w:ascii="Times New Roman" w:hAnsi="Times New Roman"/>
          <w:sz w:val="28"/>
          <w:szCs w:val="28"/>
        </w:rPr>
        <w:t>Ожидаемый результат:</w:t>
      </w:r>
    </w:p>
    <w:p w:rsidR="00237797" w:rsidRPr="00382887" w:rsidRDefault="00237797" w:rsidP="0084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887">
        <w:rPr>
          <w:rFonts w:ascii="Times New Roman" w:hAnsi="Times New Roman"/>
          <w:sz w:val="28"/>
          <w:szCs w:val="28"/>
        </w:rPr>
        <w:t>В налоговом кодексе определяются:</w:t>
      </w:r>
    </w:p>
    <w:p w:rsidR="00237797" w:rsidRPr="00382887" w:rsidRDefault="00237797" w:rsidP="005B6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82887">
        <w:rPr>
          <w:rFonts w:ascii="Times New Roman" w:hAnsi="Times New Roman"/>
          <w:sz w:val="28"/>
          <w:szCs w:val="28"/>
        </w:rPr>
        <w:t>Информация, отображаемая в постановлении о необходимости назначении экспертизы налогового характера;</w:t>
      </w:r>
    </w:p>
    <w:p w:rsidR="00237797" w:rsidRPr="00382887" w:rsidRDefault="00237797" w:rsidP="005B6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82887">
        <w:rPr>
          <w:rFonts w:ascii="Times New Roman" w:hAnsi="Times New Roman"/>
          <w:sz w:val="28"/>
          <w:szCs w:val="28"/>
        </w:rPr>
        <w:t>Определяются обязанности и права специалиста налоговой направленности;</w:t>
      </w:r>
    </w:p>
    <w:p w:rsidR="00237797" w:rsidRPr="00382887" w:rsidRDefault="00237797" w:rsidP="005B6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82887">
        <w:rPr>
          <w:rFonts w:ascii="Times New Roman" w:hAnsi="Times New Roman"/>
          <w:sz w:val="28"/>
          <w:szCs w:val="28"/>
        </w:rPr>
        <w:t>Указываются налоговые вопросы, используемые методы при составлении экспертного заключения, составленного экспертом:</w:t>
      </w:r>
    </w:p>
    <w:p w:rsidR="00237797" w:rsidRPr="00382887" w:rsidRDefault="00237797" w:rsidP="005B6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82887">
        <w:rPr>
          <w:rFonts w:ascii="Times New Roman" w:hAnsi="Times New Roman"/>
          <w:sz w:val="28"/>
          <w:szCs w:val="28"/>
        </w:rPr>
        <w:t>Отмечаются налоговые вопросы, для решения которых специалист может выходить за установленные рамки;</w:t>
      </w:r>
    </w:p>
    <w:p w:rsidR="00237797" w:rsidRDefault="00237797" w:rsidP="005B6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82887">
        <w:rPr>
          <w:rFonts w:ascii="Times New Roman" w:hAnsi="Times New Roman"/>
          <w:sz w:val="28"/>
          <w:szCs w:val="28"/>
        </w:rPr>
        <w:t>Налоговые вопросы и причины, которые могут послужить основанием необходимости назначения повторной налоговой экспертизы</w:t>
      </w:r>
      <w:r>
        <w:rPr>
          <w:rFonts w:ascii="Times New Roman" w:hAnsi="Times New Roman"/>
          <w:sz w:val="28"/>
          <w:szCs w:val="28"/>
        </w:rPr>
        <w:t>.</w:t>
      </w:r>
    </w:p>
    <w:p w:rsidR="00237797" w:rsidRPr="00F25F15" w:rsidRDefault="00237797" w:rsidP="005B6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F15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/>
          <w:sz w:val="28"/>
          <w:szCs w:val="28"/>
        </w:rPr>
        <w:t>налоговых источников информации</w:t>
      </w:r>
      <w:r w:rsidRPr="00F25F15">
        <w:rPr>
          <w:rFonts w:ascii="Times New Roman" w:hAnsi="Times New Roman"/>
          <w:sz w:val="28"/>
          <w:szCs w:val="28"/>
        </w:rPr>
        <w:t xml:space="preserve"> с описанием  и кратким выводом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5F15">
        <w:rPr>
          <w:rFonts w:ascii="Times New Roman" w:hAnsi="Times New Roman"/>
          <w:sz w:val="28"/>
          <w:szCs w:val="28"/>
        </w:rPr>
        <w:t>них.</w:t>
      </w:r>
    </w:p>
    <w:p w:rsidR="00237797" w:rsidRDefault="00237797" w:rsidP="00B60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50A">
        <w:rPr>
          <w:rFonts w:ascii="Times New Roman" w:hAnsi="Times New Roman"/>
          <w:sz w:val="28"/>
          <w:szCs w:val="28"/>
        </w:rPr>
        <w:t>Компетенция (индикаторы)</w:t>
      </w:r>
      <w:r>
        <w:rPr>
          <w:rFonts w:ascii="Times New Roman" w:hAnsi="Times New Roman"/>
          <w:sz w:val="28"/>
          <w:szCs w:val="28"/>
        </w:rPr>
        <w:t>: ПК-4</w:t>
      </w:r>
      <w:r w:rsidRPr="005C1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50A">
        <w:rPr>
          <w:rFonts w:ascii="Times New Roman" w:hAnsi="Times New Roman"/>
          <w:sz w:val="28"/>
          <w:szCs w:val="28"/>
        </w:rPr>
        <w:t>ПК-4.2</w:t>
      </w:r>
      <w:r>
        <w:rPr>
          <w:rFonts w:ascii="Times New Roman" w:hAnsi="Times New Roman"/>
          <w:sz w:val="28"/>
          <w:szCs w:val="28"/>
        </w:rPr>
        <w:t>)</w:t>
      </w:r>
    </w:p>
    <w:p w:rsidR="00237797" w:rsidRDefault="00237797">
      <w:pPr>
        <w:rPr>
          <w:rFonts w:ascii="Times New Roman" w:hAnsi="Times New Roman"/>
          <w:b/>
          <w:bCs/>
          <w:sz w:val="28"/>
          <w:szCs w:val="28"/>
        </w:rPr>
      </w:pPr>
    </w:p>
    <w:sectPr w:rsidR="00237797" w:rsidSect="0000120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75807"/>
    <w:multiLevelType w:val="multilevel"/>
    <w:tmpl w:val="AAFC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B9F"/>
    <w:rsid w:val="00001203"/>
    <w:rsid w:val="00003E8F"/>
    <w:rsid w:val="0001675D"/>
    <w:rsid w:val="00020C16"/>
    <w:rsid w:val="00066C4F"/>
    <w:rsid w:val="0007503B"/>
    <w:rsid w:val="00076D02"/>
    <w:rsid w:val="00084B9F"/>
    <w:rsid w:val="00084DC5"/>
    <w:rsid w:val="000904D2"/>
    <w:rsid w:val="00093104"/>
    <w:rsid w:val="000A1007"/>
    <w:rsid w:val="000F42E6"/>
    <w:rsid w:val="0010093F"/>
    <w:rsid w:val="00101C14"/>
    <w:rsid w:val="0010314F"/>
    <w:rsid w:val="00131211"/>
    <w:rsid w:val="0013207E"/>
    <w:rsid w:val="00135393"/>
    <w:rsid w:val="00137C3A"/>
    <w:rsid w:val="0014657A"/>
    <w:rsid w:val="00151B3A"/>
    <w:rsid w:val="0016496F"/>
    <w:rsid w:val="0017006F"/>
    <w:rsid w:val="001772AE"/>
    <w:rsid w:val="00194E11"/>
    <w:rsid w:val="001A76E4"/>
    <w:rsid w:val="001C79E9"/>
    <w:rsid w:val="001D6E5B"/>
    <w:rsid w:val="0021287B"/>
    <w:rsid w:val="00221719"/>
    <w:rsid w:val="00222391"/>
    <w:rsid w:val="002301F5"/>
    <w:rsid w:val="002346ED"/>
    <w:rsid w:val="00237797"/>
    <w:rsid w:val="00256BC1"/>
    <w:rsid w:val="00261072"/>
    <w:rsid w:val="00271A7F"/>
    <w:rsid w:val="0027703A"/>
    <w:rsid w:val="00286D52"/>
    <w:rsid w:val="00286F49"/>
    <w:rsid w:val="00290299"/>
    <w:rsid w:val="002D5A6A"/>
    <w:rsid w:val="002D6B84"/>
    <w:rsid w:val="00315A24"/>
    <w:rsid w:val="00344269"/>
    <w:rsid w:val="00344357"/>
    <w:rsid w:val="00357A7E"/>
    <w:rsid w:val="003610EB"/>
    <w:rsid w:val="003633EE"/>
    <w:rsid w:val="003634AE"/>
    <w:rsid w:val="003703AD"/>
    <w:rsid w:val="00382887"/>
    <w:rsid w:val="00390269"/>
    <w:rsid w:val="003B3E24"/>
    <w:rsid w:val="003B59CF"/>
    <w:rsid w:val="003F18DC"/>
    <w:rsid w:val="00401102"/>
    <w:rsid w:val="00412C2A"/>
    <w:rsid w:val="0042174D"/>
    <w:rsid w:val="0042387B"/>
    <w:rsid w:val="004352C0"/>
    <w:rsid w:val="004424E1"/>
    <w:rsid w:val="00461175"/>
    <w:rsid w:val="00461BEB"/>
    <w:rsid w:val="00465879"/>
    <w:rsid w:val="00467521"/>
    <w:rsid w:val="00470990"/>
    <w:rsid w:val="00477A0F"/>
    <w:rsid w:val="00486F9F"/>
    <w:rsid w:val="00493C1C"/>
    <w:rsid w:val="004A3D83"/>
    <w:rsid w:val="004B4954"/>
    <w:rsid w:val="004C6E63"/>
    <w:rsid w:val="004E2099"/>
    <w:rsid w:val="00503A82"/>
    <w:rsid w:val="00507EE1"/>
    <w:rsid w:val="00527925"/>
    <w:rsid w:val="00550888"/>
    <w:rsid w:val="00556DB3"/>
    <w:rsid w:val="00566856"/>
    <w:rsid w:val="00592858"/>
    <w:rsid w:val="005B607B"/>
    <w:rsid w:val="005C150A"/>
    <w:rsid w:val="005D5904"/>
    <w:rsid w:val="005E69D1"/>
    <w:rsid w:val="005F544E"/>
    <w:rsid w:val="005F7A12"/>
    <w:rsid w:val="00634405"/>
    <w:rsid w:val="00637C4D"/>
    <w:rsid w:val="00642ACF"/>
    <w:rsid w:val="006604F7"/>
    <w:rsid w:val="00670439"/>
    <w:rsid w:val="006736CD"/>
    <w:rsid w:val="0067626F"/>
    <w:rsid w:val="0067696D"/>
    <w:rsid w:val="00684B4C"/>
    <w:rsid w:val="006A7511"/>
    <w:rsid w:val="006D538C"/>
    <w:rsid w:val="006D5E89"/>
    <w:rsid w:val="006E3227"/>
    <w:rsid w:val="006F3382"/>
    <w:rsid w:val="006F41D0"/>
    <w:rsid w:val="006F6822"/>
    <w:rsid w:val="006F7B5F"/>
    <w:rsid w:val="0070396D"/>
    <w:rsid w:val="00704998"/>
    <w:rsid w:val="00704BA3"/>
    <w:rsid w:val="00724755"/>
    <w:rsid w:val="00762818"/>
    <w:rsid w:val="00762CF6"/>
    <w:rsid w:val="007805EB"/>
    <w:rsid w:val="007A54CB"/>
    <w:rsid w:val="007B7294"/>
    <w:rsid w:val="007C1F9C"/>
    <w:rsid w:val="007D3CE2"/>
    <w:rsid w:val="007E4E95"/>
    <w:rsid w:val="007E6BCA"/>
    <w:rsid w:val="007F17CE"/>
    <w:rsid w:val="00805427"/>
    <w:rsid w:val="00813C4D"/>
    <w:rsid w:val="00830B35"/>
    <w:rsid w:val="00831B87"/>
    <w:rsid w:val="008470E7"/>
    <w:rsid w:val="008602BF"/>
    <w:rsid w:val="00861206"/>
    <w:rsid w:val="008677F1"/>
    <w:rsid w:val="00872327"/>
    <w:rsid w:val="0087346E"/>
    <w:rsid w:val="00882E34"/>
    <w:rsid w:val="00887297"/>
    <w:rsid w:val="00892A66"/>
    <w:rsid w:val="008A063F"/>
    <w:rsid w:val="008A10EB"/>
    <w:rsid w:val="008E26C9"/>
    <w:rsid w:val="008F6B12"/>
    <w:rsid w:val="009014EC"/>
    <w:rsid w:val="009051F9"/>
    <w:rsid w:val="009221C0"/>
    <w:rsid w:val="00966DEB"/>
    <w:rsid w:val="0096753B"/>
    <w:rsid w:val="0097353C"/>
    <w:rsid w:val="00976DFD"/>
    <w:rsid w:val="00980443"/>
    <w:rsid w:val="009806AB"/>
    <w:rsid w:val="009923FA"/>
    <w:rsid w:val="009946CD"/>
    <w:rsid w:val="009A3C70"/>
    <w:rsid w:val="009B5B39"/>
    <w:rsid w:val="009C2867"/>
    <w:rsid w:val="009F58D9"/>
    <w:rsid w:val="009F61D1"/>
    <w:rsid w:val="009F7457"/>
    <w:rsid w:val="00A012C8"/>
    <w:rsid w:val="00A06900"/>
    <w:rsid w:val="00A153F3"/>
    <w:rsid w:val="00A17BF8"/>
    <w:rsid w:val="00A23A7B"/>
    <w:rsid w:val="00A37DC9"/>
    <w:rsid w:val="00A6199B"/>
    <w:rsid w:val="00A80439"/>
    <w:rsid w:val="00A9415B"/>
    <w:rsid w:val="00AB102C"/>
    <w:rsid w:val="00AB1763"/>
    <w:rsid w:val="00AC17B5"/>
    <w:rsid w:val="00AC3381"/>
    <w:rsid w:val="00AE39A1"/>
    <w:rsid w:val="00AF1695"/>
    <w:rsid w:val="00B057E5"/>
    <w:rsid w:val="00B062A1"/>
    <w:rsid w:val="00B07354"/>
    <w:rsid w:val="00B12A54"/>
    <w:rsid w:val="00B57321"/>
    <w:rsid w:val="00B60EC1"/>
    <w:rsid w:val="00B615B8"/>
    <w:rsid w:val="00B7129D"/>
    <w:rsid w:val="00B84420"/>
    <w:rsid w:val="00B86E86"/>
    <w:rsid w:val="00BB13B0"/>
    <w:rsid w:val="00BC3AE2"/>
    <w:rsid w:val="00BC52D6"/>
    <w:rsid w:val="00BD1AD1"/>
    <w:rsid w:val="00BD2A27"/>
    <w:rsid w:val="00BD3666"/>
    <w:rsid w:val="00BE6014"/>
    <w:rsid w:val="00BF41B7"/>
    <w:rsid w:val="00C3424A"/>
    <w:rsid w:val="00C36457"/>
    <w:rsid w:val="00C40A26"/>
    <w:rsid w:val="00C559DF"/>
    <w:rsid w:val="00C739D9"/>
    <w:rsid w:val="00C843D7"/>
    <w:rsid w:val="00C84E43"/>
    <w:rsid w:val="00CB0441"/>
    <w:rsid w:val="00CB3A06"/>
    <w:rsid w:val="00CB3AA7"/>
    <w:rsid w:val="00CB77CE"/>
    <w:rsid w:val="00CE2B4A"/>
    <w:rsid w:val="00CF783B"/>
    <w:rsid w:val="00D170F5"/>
    <w:rsid w:val="00D249AA"/>
    <w:rsid w:val="00D267E1"/>
    <w:rsid w:val="00D46F13"/>
    <w:rsid w:val="00D509CB"/>
    <w:rsid w:val="00D6704C"/>
    <w:rsid w:val="00D675CC"/>
    <w:rsid w:val="00D90651"/>
    <w:rsid w:val="00D92715"/>
    <w:rsid w:val="00D97754"/>
    <w:rsid w:val="00DA12A6"/>
    <w:rsid w:val="00DA2829"/>
    <w:rsid w:val="00DA5186"/>
    <w:rsid w:val="00E126FD"/>
    <w:rsid w:val="00E12A3E"/>
    <w:rsid w:val="00E248EF"/>
    <w:rsid w:val="00E33BF1"/>
    <w:rsid w:val="00E4658D"/>
    <w:rsid w:val="00E52438"/>
    <w:rsid w:val="00E57182"/>
    <w:rsid w:val="00E638A6"/>
    <w:rsid w:val="00E71A04"/>
    <w:rsid w:val="00EA015C"/>
    <w:rsid w:val="00ED1C7B"/>
    <w:rsid w:val="00ED5BD2"/>
    <w:rsid w:val="00EF6F5D"/>
    <w:rsid w:val="00F1541F"/>
    <w:rsid w:val="00F25F15"/>
    <w:rsid w:val="00F3097F"/>
    <w:rsid w:val="00F67F3D"/>
    <w:rsid w:val="00F77AD4"/>
    <w:rsid w:val="00F8309B"/>
    <w:rsid w:val="00FA0EF1"/>
    <w:rsid w:val="00FA31AE"/>
    <w:rsid w:val="00FB7D26"/>
    <w:rsid w:val="00FC029C"/>
    <w:rsid w:val="00FC2533"/>
    <w:rsid w:val="00FC3139"/>
    <w:rsid w:val="00FC376D"/>
    <w:rsid w:val="00FC4103"/>
    <w:rsid w:val="00FC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2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80439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0439"/>
    <w:rPr>
      <w:rFonts w:ascii="Calibri Light" w:hAnsi="Calibri Light" w:cs="Times New Roman"/>
      <w:b/>
      <w:bCs/>
      <w:color w:val="2F5496"/>
      <w:sz w:val="28"/>
      <w:szCs w:val="28"/>
      <w:lang w:val="ru-RU" w:eastAsia="en-US" w:bidi="ar-SA"/>
    </w:rPr>
  </w:style>
  <w:style w:type="table" w:styleId="TableGrid">
    <w:name w:val="Table Grid"/>
    <w:basedOn w:val="TableNormal"/>
    <w:uiPriority w:val="99"/>
    <w:rsid w:val="005F7A1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A10E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D170F5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595</TotalTime>
  <Pages>13</Pages>
  <Words>3651</Words>
  <Characters>20817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7</cp:lastModifiedBy>
  <cp:revision>86</cp:revision>
  <dcterms:created xsi:type="dcterms:W3CDTF">2025-02-04T11:34:00Z</dcterms:created>
  <dcterms:modified xsi:type="dcterms:W3CDTF">2025-07-03T10:17:00Z</dcterms:modified>
</cp:coreProperties>
</file>