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DA" w:rsidRPr="0051125E" w:rsidRDefault="00A240DA" w:rsidP="00E72967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</w:rPr>
        <w:t>К</w:t>
      </w:r>
      <w:r w:rsidRPr="0051125E">
        <w:rPr>
          <w:rFonts w:ascii="Times New Roman" w:hAnsi="Times New Roman"/>
          <w:color w:val="auto"/>
        </w:rPr>
        <w:t>омплект оценочных материалов по дисциплине</w:t>
      </w:r>
      <w:r w:rsidRPr="0051125E">
        <w:rPr>
          <w:rFonts w:ascii="Times New Roman" w:hAnsi="Times New Roman"/>
          <w:color w:val="auto"/>
        </w:rPr>
        <w:br/>
      </w:r>
      <w:r w:rsidRPr="003E7E4E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Диагностика и прогнозирование угроз экономической безопасности</w:t>
      </w:r>
      <w:r w:rsidRPr="003E7E4E">
        <w:rPr>
          <w:rFonts w:ascii="Times New Roman" w:hAnsi="Times New Roman"/>
          <w:color w:val="auto"/>
        </w:rPr>
        <w:t>»</w:t>
      </w:r>
    </w:p>
    <w:p w:rsidR="00A240DA" w:rsidRPr="0051125E" w:rsidRDefault="00A240DA" w:rsidP="00E72967">
      <w:pPr>
        <w:pStyle w:val="a1"/>
        <w:rPr>
          <w:szCs w:val="28"/>
        </w:rPr>
      </w:pPr>
    </w:p>
    <w:p w:rsidR="00A240DA" w:rsidRPr="0051125E" w:rsidRDefault="00A240DA" w:rsidP="00042D91">
      <w:pPr>
        <w:pStyle w:val="Heading3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25E">
        <w:rPr>
          <w:rFonts w:ascii="Times New Roman" w:hAnsi="Times New Roman"/>
          <w:sz w:val="28"/>
          <w:szCs w:val="28"/>
        </w:rPr>
        <w:t>Задания закрытого типа</w:t>
      </w:r>
    </w:p>
    <w:p w:rsidR="00A240DA" w:rsidRDefault="00A240DA" w:rsidP="00042D91">
      <w:pPr>
        <w:pStyle w:val="Heading4"/>
        <w:spacing w:before="0" w:after="0" w:line="240" w:lineRule="auto"/>
        <w:jc w:val="both"/>
        <w:rPr>
          <w:rFonts w:ascii="Times New Roman" w:hAnsi="Times New Roman"/>
        </w:rPr>
      </w:pPr>
    </w:p>
    <w:p w:rsidR="00A240DA" w:rsidRPr="00042D91" w:rsidRDefault="00A240DA" w:rsidP="00042D91">
      <w:pPr>
        <w:pStyle w:val="Heading4"/>
        <w:spacing w:before="0" w:after="0" w:line="240" w:lineRule="auto"/>
        <w:jc w:val="both"/>
        <w:rPr>
          <w:rFonts w:ascii="Times New Roman" w:hAnsi="Times New Roman"/>
        </w:rPr>
      </w:pPr>
      <w:r w:rsidRPr="00042D91">
        <w:rPr>
          <w:rFonts w:ascii="Times New Roman" w:hAnsi="Times New Roman"/>
        </w:rPr>
        <w:t>Задания закрытого типа на выбор правильного ответа</w:t>
      </w:r>
    </w:p>
    <w:p w:rsidR="00A240DA" w:rsidRDefault="00A240DA" w:rsidP="0004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240DA" w:rsidRPr="003E7E4E" w:rsidRDefault="00A240DA" w:rsidP="0004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A240DA" w:rsidRDefault="00A240DA" w:rsidP="00042D91">
      <w:pP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A240DA" w:rsidRPr="003D0B88" w:rsidRDefault="00A240DA" w:rsidP="00E72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0B88">
        <w:rPr>
          <w:rFonts w:ascii="Times New Roman" w:hAnsi="Times New Roman"/>
          <w:sz w:val="28"/>
          <w:szCs w:val="28"/>
        </w:rPr>
        <w:t>В состав пороговых значений индикаторов экономической безопасности страны в социальной сфере не входит:</w:t>
      </w:r>
    </w:p>
    <w:p w:rsidR="00A240DA" w:rsidRPr="003D0B88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3D0B88">
        <w:rPr>
          <w:rFonts w:ascii="Times New Roman" w:hAnsi="Times New Roman"/>
          <w:sz w:val="28"/>
          <w:szCs w:val="28"/>
        </w:rPr>
        <w:t>родолжительность жизни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D0B88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У</w:t>
      </w:r>
      <w:r w:rsidRPr="003D0B88">
        <w:rPr>
          <w:rFonts w:ascii="Times New Roman" w:hAnsi="Times New Roman"/>
          <w:sz w:val="28"/>
          <w:szCs w:val="28"/>
        </w:rPr>
        <w:t>ровень безработицы по методологии МОТ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D0B88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</w:t>
      </w:r>
      <w:r w:rsidRPr="003D0B88">
        <w:rPr>
          <w:rFonts w:ascii="Times New Roman" w:hAnsi="Times New Roman"/>
          <w:sz w:val="28"/>
          <w:szCs w:val="28"/>
        </w:rPr>
        <w:t>оля населения с уровнем доходов ниже прожиточного минимума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D0B88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0B88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</w:t>
      </w:r>
      <w:r w:rsidRPr="003D0B88">
        <w:rPr>
          <w:rFonts w:ascii="Times New Roman" w:hAnsi="Times New Roman"/>
          <w:sz w:val="28"/>
          <w:szCs w:val="28"/>
        </w:rPr>
        <w:t>оотношение доходов 10 % наиболее обеспеченного и 10 % наименее обеспеченного населения</w:t>
      </w:r>
      <w:r>
        <w:rPr>
          <w:rFonts w:ascii="Times New Roman" w:hAnsi="Times New Roman"/>
          <w:sz w:val="28"/>
          <w:szCs w:val="28"/>
        </w:rPr>
        <w:t>.</w:t>
      </w:r>
      <w:r w:rsidRPr="003D0B88">
        <w:rPr>
          <w:rFonts w:ascii="Times New Roman" w:hAnsi="Times New Roman"/>
          <w:sz w:val="28"/>
          <w:szCs w:val="28"/>
        </w:rPr>
        <w:t xml:space="preserve"> 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Default="00A240DA" w:rsidP="00E72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Pr="00136B7C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/>
          <w:sz w:val="28"/>
          <w:szCs w:val="28"/>
        </w:rPr>
        <w:t>2. Угроза экономической безопасности — это:</w:t>
      </w:r>
    </w:p>
    <w:p w:rsidR="00A240DA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136B7C">
        <w:rPr>
          <w:rFonts w:ascii="Times New Roman" w:hAnsi="Times New Roman"/>
          <w:sz w:val="28"/>
          <w:szCs w:val="28"/>
        </w:rPr>
        <w:t>полне осознаваемая, объективно существующая, но не фатальная вероятность (возможность) негативного воздействия на социальный организм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136B7C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136B7C">
        <w:rPr>
          <w:rFonts w:ascii="Times New Roman" w:hAnsi="Times New Roman"/>
          <w:sz w:val="28"/>
          <w:szCs w:val="28"/>
        </w:rPr>
        <w:t>овокупность обстоятельств, не обязательно конкретно угрожающего характера, но, безусловно, требующих реагировать на них с целью предупреждения и /или снижения возможного ущерба</w:t>
      </w:r>
      <w:r>
        <w:rPr>
          <w:rFonts w:ascii="Times New Roman" w:hAnsi="Times New Roman"/>
          <w:sz w:val="28"/>
          <w:szCs w:val="28"/>
        </w:rPr>
        <w:t>.</w:t>
      </w:r>
      <w:r w:rsidRPr="00136B7C">
        <w:rPr>
          <w:rFonts w:ascii="Times New Roman" w:hAnsi="Times New Roman"/>
          <w:sz w:val="28"/>
          <w:szCs w:val="28"/>
        </w:rPr>
        <w:t xml:space="preserve"> </w:t>
      </w:r>
    </w:p>
    <w:p w:rsidR="00A240DA" w:rsidRPr="00136B7C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</w:t>
      </w:r>
      <w:r w:rsidRPr="00136B7C">
        <w:rPr>
          <w:rFonts w:ascii="Times New Roman" w:hAnsi="Times New Roman"/>
          <w:sz w:val="28"/>
          <w:szCs w:val="28"/>
        </w:rPr>
        <w:t>овокупность условий и факторов, создающих прямую или косвенную возможность нанесения ущерба национальным интересам в экономической сфере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136B7C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B7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Н</w:t>
      </w:r>
      <w:r w:rsidRPr="00136B7C">
        <w:rPr>
          <w:rFonts w:ascii="Times New Roman" w:hAnsi="Times New Roman"/>
          <w:sz w:val="28"/>
          <w:szCs w:val="28"/>
        </w:rPr>
        <w:t>аиболее конкретная и непосредственная форма 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Default="00A240DA" w:rsidP="00E72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A7E89">
        <w:rPr>
          <w:rFonts w:ascii="Times New Roman" w:hAnsi="Times New Roman"/>
          <w:sz w:val="28"/>
          <w:szCs w:val="28"/>
        </w:rPr>
        <w:t xml:space="preserve">По периоду действия угроз и их прогнозирования показатели экономической безопасности делятся на: </w:t>
      </w:r>
    </w:p>
    <w:p w:rsidR="00A240DA" w:rsidRPr="0034700F" w:rsidRDefault="00A240DA" w:rsidP="00E729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700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34700F">
        <w:rPr>
          <w:rFonts w:ascii="Times New Roman" w:hAnsi="Times New Roman"/>
          <w:sz w:val="28"/>
          <w:szCs w:val="28"/>
        </w:rPr>
        <w:t>азовые и макроэкономические показатели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4700F" w:rsidRDefault="00A240DA" w:rsidP="00E729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700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34700F">
        <w:rPr>
          <w:rFonts w:ascii="Times New Roman" w:hAnsi="Times New Roman"/>
          <w:sz w:val="28"/>
          <w:szCs w:val="28"/>
        </w:rPr>
        <w:t>тратегические и тактические показатели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4700F" w:rsidRDefault="00A240DA" w:rsidP="00E729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700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34700F">
        <w:rPr>
          <w:rFonts w:ascii="Times New Roman" w:hAnsi="Times New Roman"/>
          <w:sz w:val="28"/>
          <w:szCs w:val="28"/>
        </w:rPr>
        <w:t>еальные и потенциальные показатели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34700F" w:rsidRDefault="00A240DA" w:rsidP="00E729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700F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</w:t>
      </w:r>
      <w:r w:rsidRPr="0034700F">
        <w:rPr>
          <w:rFonts w:ascii="Times New Roman" w:hAnsi="Times New Roman"/>
          <w:sz w:val="28"/>
          <w:szCs w:val="28"/>
        </w:rPr>
        <w:t>оличественные и качественные показатели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B0758E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758E">
        <w:rPr>
          <w:rFonts w:ascii="Times New Roman" w:hAnsi="Times New Roman"/>
          <w:sz w:val="28"/>
          <w:szCs w:val="28"/>
        </w:rPr>
        <w:t>4. Диагностика и прогнозирование угроз экономической безопасности — это:</w:t>
      </w:r>
    </w:p>
    <w:p w:rsidR="00A240DA" w:rsidRPr="00B0758E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758E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B0758E">
        <w:rPr>
          <w:rFonts w:ascii="Times New Roman" w:hAnsi="Times New Roman"/>
          <w:sz w:val="28"/>
          <w:szCs w:val="28"/>
        </w:rPr>
        <w:t>азработка и реализация комплекса мер по защите экономических интересов от воздействия угроз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B0758E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758E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B0758E">
        <w:rPr>
          <w:rFonts w:ascii="Times New Roman" w:hAnsi="Times New Roman"/>
          <w:sz w:val="28"/>
          <w:szCs w:val="28"/>
        </w:rPr>
        <w:t>еотъемлемые элементы системы обеспечения экономической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B0758E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758E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B0758E">
        <w:rPr>
          <w:rFonts w:ascii="Times New Roman" w:hAnsi="Times New Roman"/>
          <w:sz w:val="28"/>
          <w:szCs w:val="28"/>
        </w:rPr>
        <w:t>роцесс, осуществляемый самим хозяйствующим субъектом или специализированными аналитическими компаниями в интересах хозяйствующего субъекта</w:t>
      </w:r>
      <w:r>
        <w:rPr>
          <w:rFonts w:ascii="Times New Roman" w:hAnsi="Times New Roman"/>
          <w:sz w:val="28"/>
          <w:szCs w:val="28"/>
        </w:rPr>
        <w:t>.</w:t>
      </w:r>
    </w:p>
    <w:p w:rsidR="00A240DA" w:rsidRPr="00B0758E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758E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Ф</w:t>
      </w:r>
      <w:r w:rsidRPr="00B0758E">
        <w:rPr>
          <w:rFonts w:ascii="Times New Roman" w:hAnsi="Times New Roman"/>
          <w:sz w:val="28"/>
          <w:szCs w:val="28"/>
        </w:rPr>
        <w:t>акторы, влияющие на финансовое состояние предприятия (организации)</w:t>
      </w:r>
      <w:r>
        <w:rPr>
          <w:rFonts w:ascii="Times New Roman" w:hAnsi="Times New Roman"/>
          <w:sz w:val="28"/>
          <w:szCs w:val="28"/>
        </w:rPr>
        <w:t>.</w:t>
      </w:r>
    </w:p>
    <w:p w:rsidR="00A240DA" w:rsidRDefault="00A240DA" w:rsidP="00E729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240DA" w:rsidRDefault="00A240DA" w:rsidP="00E7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Default="00A240DA" w:rsidP="008F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40DA" w:rsidRPr="00042D91" w:rsidRDefault="00A240DA" w:rsidP="00042D91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042D91">
        <w:rPr>
          <w:rFonts w:ascii="Times New Roman" w:hAnsi="Times New Roman"/>
        </w:rPr>
        <w:t>Задания закрытого типа на установление соответствия</w:t>
      </w:r>
    </w:p>
    <w:p w:rsidR="00A240DA" w:rsidRPr="003E7E4E" w:rsidRDefault="00A240DA" w:rsidP="00042D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240DA" w:rsidRPr="003E7E4E" w:rsidRDefault="00A240DA" w:rsidP="00042D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240DA" w:rsidRPr="003E7E4E" w:rsidRDefault="00A240DA" w:rsidP="00042D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240DA" w:rsidRDefault="00A240DA" w:rsidP="008F1390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240DA" w:rsidRDefault="00A240DA" w:rsidP="007D551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D55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15">
        <w:rPr>
          <w:rFonts w:ascii="Times New Roman" w:hAnsi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Pr="007D5515">
        <w:rPr>
          <w:rFonts w:ascii="Times New Roman" w:hAnsi="Times New Roman"/>
          <w:iCs/>
          <w:sz w:val="28"/>
          <w:szCs w:val="28"/>
        </w:rPr>
        <w:t>некоторыми функциональными составляющими экономической безопасности организации с их определениями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240DA" w:rsidRDefault="00A240DA" w:rsidP="007D551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240DA" w:rsidRPr="009933B6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Составляющие</w:t>
            </w:r>
          </w:p>
        </w:tc>
        <w:tc>
          <w:tcPr>
            <w:tcW w:w="567" w:type="dxa"/>
          </w:tcPr>
          <w:p w:rsidR="00A240DA" w:rsidRPr="009933B6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240DA" w:rsidRPr="009933B6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0620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Финансовая</w:t>
            </w:r>
          </w:p>
        </w:tc>
        <w:tc>
          <w:tcPr>
            <w:tcW w:w="567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Эффективное информационно-аналитическое обеспечение хозяйственной деятельности организации</w:t>
            </w:r>
            <w:r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Кадровая</w:t>
            </w:r>
          </w:p>
        </w:tc>
        <w:tc>
          <w:tcPr>
            <w:tcW w:w="567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240DA" w:rsidRPr="009933B6" w:rsidRDefault="00A240DA" w:rsidP="007D5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Эффективное использование корпоративных ресурсов</w:t>
            </w:r>
            <w:r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567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20">
              <w:rPr>
                <w:rFonts w:ascii="Times New Roman" w:hAnsi="Times New Roman"/>
                <w:sz w:val="28"/>
                <w:szCs w:val="28"/>
              </w:rPr>
              <w:t>Эффективное управление персоналом</w:t>
            </w:r>
            <w:r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240DA" w:rsidRPr="00DF0BA7" w:rsidRDefault="00A240DA" w:rsidP="007D55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0BA7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1Б; 2В; 3А</w:t>
      </w:r>
    </w:p>
    <w:p w:rsidR="00A240DA" w:rsidRDefault="00A240DA" w:rsidP="007D5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Default="00A240DA" w:rsidP="007D55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DA" w:rsidRDefault="00A240DA" w:rsidP="007D5515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D55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D5515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7D5515">
        <w:rPr>
          <w:rFonts w:ascii="Times New Roman" w:hAnsi="Times New Roman"/>
          <w:iCs/>
          <w:sz w:val="28"/>
          <w:szCs w:val="28"/>
        </w:rPr>
        <w:t>некоторыми методами диагностики экономической безопасности предприятия с их определениями.</w:t>
      </w:r>
    </w:p>
    <w:p w:rsidR="00A240DA" w:rsidRDefault="00A240DA" w:rsidP="007D5515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240DA" w:rsidRPr="00894E35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  <w:lang w:eastAsia="ru-RU"/>
              </w:rPr>
              <w:t>Методы диагностики</w:t>
            </w:r>
          </w:p>
        </w:tc>
        <w:tc>
          <w:tcPr>
            <w:tcW w:w="567" w:type="dxa"/>
          </w:tcPr>
          <w:p w:rsidR="00A240DA" w:rsidRPr="00894E35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240DA" w:rsidRPr="00894E35" w:rsidRDefault="00A240DA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Индикаторный метод</w:t>
            </w:r>
          </w:p>
        </w:tc>
        <w:tc>
          <w:tcPr>
            <w:tcW w:w="567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Для любого избранного показателя (группы таких данных) создаётся шкала, в соответствии с которой нескольким интервалам уровня отклонения показателя от нормы (порогового значения) устанавливается необходимое бальное значение. После этого рассчитанные баллы в совокупности складываются, и для выведенного таким способом интегрального показателя формируется интерпретационная шкала равенства степени экономической безопасности.</w:t>
            </w:r>
          </w:p>
        </w:tc>
      </w:tr>
      <w:tr w:rsidR="00A240DA" w:rsidTr="00680E05">
        <w:tc>
          <w:tcPr>
            <w:tcW w:w="675" w:type="dxa"/>
          </w:tcPr>
          <w:p w:rsidR="00A240DA" w:rsidRPr="009933B6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Балльный метод</w:t>
            </w:r>
          </w:p>
        </w:tc>
        <w:tc>
          <w:tcPr>
            <w:tcW w:w="567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Определяются более существенные для предприятия риски. После этого для каждого риска оценивается его значимость для предприятия и возможность его появления в перспективе. Далее происходит оценка уровня риска.</w:t>
            </w:r>
          </w:p>
        </w:tc>
      </w:tr>
      <w:tr w:rsidR="00A240DA" w:rsidTr="00680E05">
        <w:tc>
          <w:tcPr>
            <w:tcW w:w="675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Метод риск-менеджмента</w:t>
            </w:r>
          </w:p>
        </w:tc>
        <w:tc>
          <w:tcPr>
            <w:tcW w:w="567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E3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240DA" w:rsidRPr="00894E35" w:rsidRDefault="00A240DA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E35">
              <w:rPr>
                <w:rFonts w:ascii="Times New Roman" w:hAnsi="Times New Roman"/>
                <w:sz w:val="28"/>
                <w:szCs w:val="28"/>
              </w:rPr>
              <w:t>Найденные показатели сопоставляются с нормативными. Отклонения от них с помощью расчётов обобщаются и описывают итоговый уровень экономической безопасности предприятия.</w:t>
            </w:r>
          </w:p>
        </w:tc>
      </w:tr>
    </w:tbl>
    <w:p w:rsidR="00A240DA" w:rsidRPr="00894E35" w:rsidRDefault="00A240DA" w:rsidP="007D55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1В; 2А; 3Б</w:t>
      </w:r>
    </w:p>
    <w:p w:rsidR="00A240DA" w:rsidRPr="00894E35" w:rsidRDefault="00A240DA" w:rsidP="007D5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E35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Pr="007D5515" w:rsidRDefault="00A240DA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240DA" w:rsidRPr="00042D91" w:rsidRDefault="00A240DA" w:rsidP="00237ACF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042D91">
        <w:rPr>
          <w:rFonts w:ascii="Times New Roman" w:hAnsi="Times New Roman"/>
        </w:rPr>
        <w:t>Задания закрытого типа на установление правильной последовательности</w:t>
      </w:r>
    </w:p>
    <w:p w:rsidR="00A240DA" w:rsidRPr="007D16BD" w:rsidRDefault="00A240DA" w:rsidP="00237ACF">
      <w:pPr>
        <w:spacing w:after="0" w:line="240" w:lineRule="auto"/>
        <w:rPr>
          <w:rFonts w:ascii="Times New Roman" w:hAnsi="Times New Roman"/>
        </w:rPr>
      </w:pPr>
    </w:p>
    <w:p w:rsidR="00A240DA" w:rsidRPr="007D16BD" w:rsidRDefault="00A240DA" w:rsidP="00237A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A240DA" w:rsidRPr="007D16BD" w:rsidRDefault="00A240DA" w:rsidP="00237A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240DA" w:rsidRPr="00237ACF" w:rsidRDefault="00A240DA" w:rsidP="008F13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40DA" w:rsidRPr="00237ACF" w:rsidRDefault="00A240DA" w:rsidP="00237A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CF">
        <w:rPr>
          <w:rFonts w:ascii="Times New Roman" w:hAnsi="Times New Roman"/>
          <w:sz w:val="28"/>
          <w:szCs w:val="28"/>
        </w:rPr>
        <w:t xml:space="preserve">1. </w:t>
      </w:r>
      <w:r w:rsidRPr="00237ACF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этапы состояния экономической безопасности предприятия</w:t>
      </w:r>
      <w:r w:rsidRPr="00237AC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A240DA" w:rsidRPr="00237ACF" w:rsidRDefault="00A240DA" w:rsidP="00237A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А) Стабильное.</w:t>
      </w:r>
    </w:p>
    <w:p w:rsidR="00A240DA" w:rsidRPr="00237ACF" w:rsidRDefault="00A240DA" w:rsidP="00237A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Б) Предкризисное.</w:t>
      </w:r>
    </w:p>
    <w:p w:rsidR="00A240DA" w:rsidRPr="00237ACF" w:rsidRDefault="00A240DA" w:rsidP="00237A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В) Кризисное.</w:t>
      </w:r>
    </w:p>
    <w:p w:rsidR="00A240DA" w:rsidRPr="00237ACF" w:rsidRDefault="00A240DA" w:rsidP="00237A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Г) Критическое.</w:t>
      </w:r>
    </w:p>
    <w:p w:rsidR="00A240DA" w:rsidRPr="00237ACF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A240DA" w:rsidRPr="00237ACF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237ACF" w:rsidRDefault="00A240DA" w:rsidP="00237A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 xml:space="preserve">2. </w:t>
      </w:r>
      <w:r w:rsidRPr="00237ACF">
        <w:rPr>
          <w:rFonts w:ascii="Times New Roman" w:hAnsi="Times New Roman"/>
          <w:iCs/>
          <w:sz w:val="28"/>
          <w:szCs w:val="28"/>
        </w:rPr>
        <w:t>Установите последовательность этапов диагностики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37ACF">
        <w:rPr>
          <w:rFonts w:ascii="Times New Roman" w:hAnsi="Times New Roman"/>
          <w:iCs/>
          <w:sz w:val="28"/>
          <w:szCs w:val="28"/>
        </w:rPr>
        <w:t>экономической безопасности</w:t>
      </w:r>
      <w:r w:rsidRPr="00237ACF">
        <w:rPr>
          <w:rFonts w:ascii="Times New Roman" w:hAnsi="Times New Roman"/>
          <w:iCs/>
          <w:sz w:val="28"/>
          <w:szCs w:val="28"/>
          <w:shd w:val="clear" w:color="auto" w:fill="FFFFFF"/>
        </w:rPr>
        <w:t>:</w:t>
      </w: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А) Подробное изучение объективных симптомов, наблюдаемых у экономического объекта, т. е. признаков возникновения угроз экономической безопасности.</w:t>
      </w: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Б) Сопоставление полученных результатов посредством их анализа и синтеза с применением сравнения текущих и пороговых значений индикаторов экономической безопасности.</w:t>
      </w: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 xml:space="preserve">В) Формулировка «диагноза экономического объекта» и составление прогноза вероятности наступления угроз экономической безопасности. </w:t>
      </w: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7ACF">
        <w:rPr>
          <w:rFonts w:ascii="Times New Roman" w:hAnsi="Times New Roman"/>
          <w:sz w:val="28"/>
          <w:szCs w:val="28"/>
        </w:rPr>
        <w:t>Г) Детальное выяснение анамнеза, т. е. формирование сведений о развитии девиаций экономического объекта на протяжении его жизненного цикла.</w:t>
      </w:r>
    </w:p>
    <w:p w:rsidR="00A240DA" w:rsidRPr="00237ACF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A240DA" w:rsidRPr="000102A7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 xml:space="preserve">3. </w:t>
      </w:r>
      <w:r w:rsidRPr="000102A7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этапы диагностики внутренних угроз экономической безопасности предприятия: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А) Экспресс-диагностика.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Б) Системная диагностика.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В) Общая диагностика.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Г) Комплексная диагностика.</w:t>
      </w:r>
    </w:p>
    <w:p w:rsidR="00A240DA" w:rsidRPr="000102A7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A240DA" w:rsidRPr="00905A90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(индикаторы): ПК-2 (ПК-2.1)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 xml:space="preserve">4. </w:t>
      </w:r>
      <w:r w:rsidRPr="00905A90">
        <w:rPr>
          <w:rFonts w:ascii="Times New Roman" w:hAnsi="Times New Roman"/>
          <w:iCs/>
          <w:sz w:val="28"/>
          <w:szCs w:val="28"/>
        </w:rPr>
        <w:t>Расположите основные этапы прогнозирования макроэкономических показателей экономической безопасности по порядку: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А) Аналитический.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Б) Начальный.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В)Организационный и прогнозный.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Г) Заключительный.</w:t>
      </w:r>
    </w:p>
    <w:p w:rsidR="00A240DA" w:rsidRPr="00905A90" w:rsidRDefault="00A240DA" w:rsidP="00237A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A240DA" w:rsidRPr="00905A90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7D5515" w:rsidRDefault="00A240DA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240DA" w:rsidRPr="007D16BD" w:rsidRDefault="00A240DA" w:rsidP="000102A7">
      <w:pPr>
        <w:pStyle w:val="Heading3"/>
        <w:spacing w:before="0" w:line="240" w:lineRule="auto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Задания открытого типа</w:t>
      </w:r>
    </w:p>
    <w:p w:rsidR="00A240DA" w:rsidRPr="007D16BD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Pr="00042D91" w:rsidRDefault="00A240DA" w:rsidP="000102A7">
      <w:pPr>
        <w:pStyle w:val="Heading4"/>
        <w:spacing w:before="0" w:line="240" w:lineRule="auto"/>
        <w:rPr>
          <w:rFonts w:ascii="Times New Roman" w:hAnsi="Times New Roman"/>
        </w:rPr>
      </w:pPr>
      <w:r w:rsidRPr="00042D91">
        <w:rPr>
          <w:rFonts w:ascii="Times New Roman" w:hAnsi="Times New Roman"/>
        </w:rPr>
        <w:t>Задания открытого типа на дополнение</w:t>
      </w:r>
    </w:p>
    <w:p w:rsidR="00A240DA" w:rsidRPr="007D16BD" w:rsidRDefault="00A240DA" w:rsidP="000102A7">
      <w:pPr>
        <w:spacing w:after="0" w:line="240" w:lineRule="auto"/>
        <w:rPr>
          <w:rFonts w:ascii="Times New Roman" w:hAnsi="Times New Roman"/>
        </w:rPr>
      </w:pPr>
    </w:p>
    <w:p w:rsidR="00A240DA" w:rsidRPr="000102A7" w:rsidRDefault="00A240DA" w:rsidP="000102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102A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A240DA" w:rsidRPr="000102A7" w:rsidRDefault="00A240DA" w:rsidP="001218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0102A7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 xml:space="preserve">1. Информационная составляющая экономической безопасности предприятия — это совокупность мероприятий, направленных на защиту информационного ресурса, нейтрализацию и ликвидацию угроз эффективному функционированию______________ системы предприятия.  </w:t>
      </w:r>
    </w:p>
    <w:p w:rsidR="00A240DA" w:rsidRPr="000102A7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Правильный ответ: Иформационной.</w:t>
      </w:r>
    </w:p>
    <w:p w:rsidR="00A240DA" w:rsidRPr="000102A7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2. Цель имущественной диагностики предприятия — оценить стабильность развития и потенциал его роста, а также найти причины позитивных и негативных процессов и явлений в бизнесе, чтобы разработать___________ по их устранению. 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Правильный ответ: Мероприятия.</w:t>
      </w:r>
    </w:p>
    <w:p w:rsidR="00A240DA" w:rsidRPr="000102A7" w:rsidRDefault="00A240DA" w:rsidP="0086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 xml:space="preserve">ПК-2.1 </w:t>
      </w:r>
      <w:r>
        <w:rPr>
          <w:rFonts w:ascii="Times New Roman" w:hAnsi="Times New Roman"/>
          <w:sz w:val="28"/>
          <w:szCs w:val="28"/>
        </w:rPr>
        <w:t>(ПК-2.1)</w:t>
      </w:r>
    </w:p>
    <w:p w:rsidR="00A240DA" w:rsidRPr="000102A7" w:rsidRDefault="00A240DA" w:rsidP="000102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 xml:space="preserve">3. Управленческая диагностика предприятия — это исследовательская деятельность, направленная на установление, анализ и оценку проблем повышения эффективности и развития систем его____________, а также выявление главных направлений их преодоления.  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Правильный ответ: Менеджмента.</w:t>
      </w:r>
    </w:p>
    <w:p w:rsidR="00A240DA" w:rsidRPr="000102A7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4. Обнаружение факта нарушения экономической безопасности — это выявление__________ экономической безопасности, их диагностика и определение направлений для детального анализа ситуации или расследования.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Правильный ответ: Угроз.</w:t>
      </w:r>
    </w:p>
    <w:p w:rsidR="00A240DA" w:rsidRPr="000102A7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042D91" w:rsidRDefault="00A240DA" w:rsidP="000102A7">
      <w:pPr>
        <w:pStyle w:val="Heading4"/>
        <w:spacing w:before="0" w:line="240" w:lineRule="auto"/>
        <w:rPr>
          <w:rFonts w:ascii="Times New Roman" w:hAnsi="Times New Roman"/>
        </w:rPr>
      </w:pPr>
      <w:r w:rsidRPr="00042D91">
        <w:rPr>
          <w:rFonts w:ascii="Times New Roman" w:hAnsi="Times New Roman"/>
        </w:rPr>
        <w:t>Задания открытого типа с кратким свободным ответом</w:t>
      </w:r>
    </w:p>
    <w:p w:rsidR="00A240DA" w:rsidRPr="000102A7" w:rsidRDefault="00A240DA" w:rsidP="000102A7">
      <w:pPr>
        <w:spacing w:after="0" w:line="240" w:lineRule="auto"/>
        <w:rPr>
          <w:rFonts w:ascii="Times New Roman" w:hAnsi="Times New Roman"/>
        </w:rPr>
      </w:pPr>
    </w:p>
    <w:p w:rsidR="00A240DA" w:rsidRPr="000102A7" w:rsidRDefault="00A240DA" w:rsidP="000102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102A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40DA" w:rsidRPr="000102A7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02A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2A7">
        <w:rPr>
          <w:rFonts w:ascii="Times New Roman" w:hAnsi="Times New Roman"/>
          <w:sz w:val="28"/>
          <w:szCs w:val="28"/>
        </w:rPr>
        <w:t>Кто несет ответственность за создание и внедрение системы внутреннего контроля на предприятии?</w:t>
      </w: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Правильный ответ: Руководство предприятия.</w:t>
      </w:r>
    </w:p>
    <w:p w:rsidR="00A240DA" w:rsidRPr="00F10461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2. Какой метод предполагает сравнение фактических значений финансовых показателей с заранее установленными критическими уровнями?</w:t>
      </w: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Правильный ответ: Метод оценки пороговых значений.</w:t>
      </w:r>
    </w:p>
    <w:p w:rsidR="00A240DA" w:rsidRPr="00F10461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F10461" w:rsidRDefault="00A240DA" w:rsidP="000102A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3</w:t>
      </w:r>
      <w:r w:rsidRPr="00F10461">
        <w:rPr>
          <w:sz w:val="28"/>
          <w:szCs w:val="28"/>
        </w:rPr>
        <w:t xml:space="preserve">. </w:t>
      </w:r>
      <w:r w:rsidRPr="00F10461">
        <w:rPr>
          <w:rFonts w:ascii="Times New Roman" w:hAnsi="Times New Roman"/>
          <w:sz w:val="28"/>
          <w:szCs w:val="28"/>
        </w:rPr>
        <w:t xml:space="preserve">Какой метод основан на сравнении финансовых показателей предприятия со средними значениями по отрасли? </w:t>
      </w:r>
    </w:p>
    <w:p w:rsidR="00A240DA" w:rsidRPr="00F10461" w:rsidRDefault="00A240DA" w:rsidP="000102A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10461">
        <w:rPr>
          <w:sz w:val="28"/>
          <w:szCs w:val="28"/>
        </w:rPr>
        <w:t>Правильный ответ: Метод среднеотраслевых индикаторов.</w:t>
      </w:r>
    </w:p>
    <w:p w:rsidR="00A240DA" w:rsidRPr="00F10461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 xml:space="preserve">4. С помощью какого вида исследования можно оценить всю организацию в целом или отдельно взятый производимый продукт (услугу)? </w:t>
      </w:r>
    </w:p>
    <w:p w:rsidR="00A240DA" w:rsidRPr="00F10461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Правильный ответ: SWOT-анализ.</w:t>
      </w:r>
    </w:p>
    <w:p w:rsidR="00A240DA" w:rsidRPr="00F10461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46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(ПК-2.1)</w:t>
      </w:r>
    </w:p>
    <w:p w:rsidR="00A240DA" w:rsidRPr="00F10461" w:rsidRDefault="00A240DA" w:rsidP="000102A7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A240DA" w:rsidRPr="00F10461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046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A240DA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Pr="00042D91" w:rsidRDefault="00A240DA" w:rsidP="00042D91">
      <w:pPr>
        <w:jc w:val="both"/>
        <w:rPr>
          <w:rFonts w:ascii="Times New Roman" w:hAnsi="Times New Roman"/>
          <w:i/>
          <w:sz w:val="28"/>
          <w:szCs w:val="28"/>
        </w:rPr>
      </w:pPr>
      <w:r w:rsidRPr="00042D91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A240DA" w:rsidRPr="00F10461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Pr="001005E8" w:rsidRDefault="00A240DA" w:rsidP="00042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1. Какие мероприятия включает в себя практика финансового оздоровления предприятий?</w:t>
      </w:r>
    </w:p>
    <w:p w:rsidR="00A240DA" w:rsidRPr="001005E8" w:rsidRDefault="00A240DA" w:rsidP="00F1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506091"/>
      <w:r w:rsidRPr="001005E8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1005E8">
        <w:rPr>
          <w:rFonts w:ascii="Times New Roman" w:hAnsi="Times New Roman"/>
          <w:sz w:val="28"/>
          <w:szCs w:val="28"/>
        </w:rPr>
        <w:t xml:space="preserve"> 15 мин.</w:t>
      </w:r>
    </w:p>
    <w:p w:rsidR="00A240DA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E8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240DA" w:rsidRPr="001005E8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005E8">
        <w:rPr>
          <w:rFonts w:ascii="Times New Roman" w:hAnsi="Times New Roman"/>
          <w:sz w:val="28"/>
          <w:szCs w:val="28"/>
        </w:rPr>
        <w:t>рактика финансового оздоровления хозяйствующих субъектов включает ряд мероприятий:</w:t>
      </w:r>
    </w:p>
    <w:p w:rsidR="00A240DA" w:rsidRPr="001005E8" w:rsidRDefault="00A240DA" w:rsidP="000102A7">
      <w:pPr>
        <w:pStyle w:val="a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изменения в организационной стратегии;</w:t>
      </w:r>
    </w:p>
    <w:p w:rsidR="00A240DA" w:rsidRPr="001005E8" w:rsidRDefault="00A240DA" w:rsidP="000102A7">
      <w:pPr>
        <w:pStyle w:val="a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изменения организационной и правовой формы предприятия;</w:t>
      </w:r>
    </w:p>
    <w:p w:rsidR="00A240DA" w:rsidRPr="001005E8" w:rsidRDefault="00A240DA" w:rsidP="000102A7">
      <w:pPr>
        <w:pStyle w:val="a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изменения в структуре и системе управления;</w:t>
      </w:r>
    </w:p>
    <w:p w:rsidR="00A240DA" w:rsidRPr="001005E8" w:rsidRDefault="00A240DA" w:rsidP="000102A7">
      <w:pPr>
        <w:pStyle w:val="a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наращивание доходов.</w:t>
      </w:r>
    </w:p>
    <w:p w:rsidR="00A240DA" w:rsidRPr="001005E8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Финансовое оздоровление — часть процедуры банкротства, цель которой — восстановить платёжеспособность бизнеса и избежать ликвидации.</w:t>
      </w:r>
    </w:p>
    <w:p w:rsidR="00A240DA" w:rsidRPr="001005E8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505488"/>
      <w:r w:rsidRPr="001005E8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1005E8">
        <w:rPr>
          <w:rFonts w:ascii="Times New Roman" w:hAnsi="Times New Roman"/>
          <w:iCs/>
          <w:sz w:val="28"/>
          <w:szCs w:val="28"/>
        </w:rPr>
        <w:t>аличие в ответе не менее четырех</w:t>
      </w:r>
      <w:bookmarkEnd w:id="1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005E8">
        <w:rPr>
          <w:rFonts w:ascii="Times New Roman" w:hAnsi="Times New Roman"/>
          <w:iCs/>
          <w:sz w:val="28"/>
          <w:szCs w:val="28"/>
        </w:rPr>
        <w:t>мероприятий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240DA" w:rsidRPr="001005E8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A240DA" w:rsidRPr="001005E8" w:rsidRDefault="00A240DA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0DA" w:rsidRPr="001005E8" w:rsidRDefault="00A240DA" w:rsidP="00042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2. В чем состоят основные цели построения системы диагностики и прогнозирования угроз экономической безопасности предприятия?</w:t>
      </w:r>
    </w:p>
    <w:p w:rsidR="00A240DA" w:rsidRPr="007D16BD" w:rsidRDefault="00A240DA" w:rsidP="00F1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1005E8">
        <w:rPr>
          <w:rFonts w:ascii="Times New Roman" w:hAnsi="Times New Roman"/>
          <w:sz w:val="28"/>
          <w:szCs w:val="28"/>
        </w:rPr>
        <w:t xml:space="preserve"> 15 мин.</w:t>
      </w:r>
    </w:p>
    <w:p w:rsidR="00A240DA" w:rsidRPr="001005E8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E8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240DA" w:rsidRPr="001005E8" w:rsidRDefault="00A240DA" w:rsidP="000102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  <w:lang w:eastAsia="ru-RU"/>
        </w:rPr>
        <w:t>О</w:t>
      </w:r>
      <w:r w:rsidRPr="001005E8">
        <w:rPr>
          <w:rFonts w:ascii="Times New Roman" w:hAnsi="Times New Roman"/>
          <w:sz w:val="28"/>
          <w:szCs w:val="28"/>
        </w:rPr>
        <w:t>сновные цели построения системы диагностики и прогнозирования угроз экономической безопасности предприятия состоят в:</w:t>
      </w:r>
    </w:p>
    <w:p w:rsidR="00A240DA" w:rsidRPr="001005E8" w:rsidRDefault="00A240DA" w:rsidP="000102A7">
      <w:pPr>
        <w:pStyle w:val="a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определение текущего положения и перспектив развития. Анализ ключевых аспектов деятельности позволяет получить информацию о текущем состоянии предприятия и выявить факторы, требующие немедленного вмешательства для предотвращения критических ситуаций;</w:t>
      </w:r>
    </w:p>
    <w:p w:rsidR="00A240DA" w:rsidRPr="001005E8" w:rsidRDefault="00A240DA" w:rsidP="000102A7">
      <w:pPr>
        <w:pStyle w:val="a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выявлении потенциальных угроз. На их основе разрабатываются стратегии по совершенствованию бизнес-процессов, внедрению необходимых изменений и оптимальному распределению ресурсов;</w:t>
      </w:r>
    </w:p>
    <w:p w:rsidR="00A240DA" w:rsidRPr="001005E8" w:rsidRDefault="00A240DA" w:rsidP="000102A7">
      <w:pPr>
        <w:pStyle w:val="a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прогнозирование угроз и последствий их реализации. Это осуществляется за счёт построения качественных моделей прогнозирования, для которых определяются ключевые факторы, определяющие будущие тенденции развития предприятия;</w:t>
      </w:r>
    </w:p>
    <w:p w:rsidR="00A240DA" w:rsidRPr="001005E8" w:rsidRDefault="00A240DA" w:rsidP="000102A7">
      <w:pPr>
        <w:pStyle w:val="a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минимизации внешних и внутренних угроз экономическому состоянию предприятия, в том числе его финансовым, материальным, информационным, кадровым ресурсам. </w:t>
      </w:r>
    </w:p>
    <w:p w:rsidR="00A240DA" w:rsidRPr="001005E8" w:rsidRDefault="00A240DA" w:rsidP="000102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1005E8">
        <w:rPr>
          <w:rFonts w:ascii="Times New Roman" w:hAnsi="Times New Roman"/>
          <w:iCs/>
          <w:sz w:val="28"/>
          <w:szCs w:val="28"/>
        </w:rPr>
        <w:t>аличие в ответе не менее четырех основных целей</w:t>
      </w:r>
      <w:r w:rsidRPr="001005E8">
        <w:rPr>
          <w:rFonts w:ascii="Times New Roman" w:hAnsi="Times New Roman"/>
          <w:sz w:val="28"/>
          <w:szCs w:val="28"/>
        </w:rPr>
        <w:t>построения системы диагностики и прогнозирования угроз экономической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240DA" w:rsidRDefault="00A240DA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5E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sectPr w:rsidR="00A240DA" w:rsidSect="00D07C9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DA" w:rsidRDefault="00A240DA" w:rsidP="00CE42C7">
      <w:pPr>
        <w:spacing w:after="0" w:line="240" w:lineRule="auto"/>
      </w:pPr>
      <w:r>
        <w:separator/>
      </w:r>
    </w:p>
  </w:endnote>
  <w:endnote w:type="continuationSeparator" w:id="0">
    <w:p w:rsidR="00A240DA" w:rsidRDefault="00A240DA" w:rsidP="00CE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DA" w:rsidRDefault="00A240DA" w:rsidP="00CE42C7">
      <w:pPr>
        <w:spacing w:after="0" w:line="240" w:lineRule="auto"/>
      </w:pPr>
      <w:r>
        <w:separator/>
      </w:r>
    </w:p>
  </w:footnote>
  <w:footnote w:type="continuationSeparator" w:id="0">
    <w:p w:rsidR="00A240DA" w:rsidRDefault="00A240DA" w:rsidP="00CE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281"/>
    <w:multiLevelType w:val="hybridMultilevel"/>
    <w:tmpl w:val="179E5CC4"/>
    <w:lvl w:ilvl="0" w:tplc="953A6DA0">
      <w:start w:val="6"/>
      <w:numFmt w:val="decimal"/>
      <w:lvlText w:val="%1."/>
      <w:lvlJc w:val="left"/>
      <w:pPr>
        <w:ind w:left="-425" w:hanging="360"/>
      </w:pPr>
      <w:rPr>
        <w:rFonts w:cs="Times New Roman"/>
      </w:rPr>
    </w:lvl>
    <w:lvl w:ilvl="1" w:tplc="152A35E0">
      <w:start w:val="1"/>
      <w:numFmt w:val="lowerLetter"/>
      <w:lvlText w:val="%2."/>
      <w:lvlJc w:val="left"/>
      <w:pPr>
        <w:ind w:left="295" w:hanging="360"/>
      </w:pPr>
      <w:rPr>
        <w:rFonts w:cs="Times New Roman"/>
      </w:rPr>
    </w:lvl>
    <w:lvl w:ilvl="2" w:tplc="41F6E2F8">
      <w:start w:val="1"/>
      <w:numFmt w:val="lowerRoman"/>
      <w:lvlText w:val="%3."/>
      <w:lvlJc w:val="right"/>
      <w:pPr>
        <w:ind w:left="1015" w:hanging="180"/>
      </w:pPr>
      <w:rPr>
        <w:rFonts w:cs="Times New Roman"/>
      </w:rPr>
    </w:lvl>
    <w:lvl w:ilvl="3" w:tplc="F52E996E">
      <w:start w:val="1"/>
      <w:numFmt w:val="decimal"/>
      <w:lvlText w:val="%4."/>
      <w:lvlJc w:val="left"/>
      <w:pPr>
        <w:ind w:left="1735" w:hanging="360"/>
      </w:pPr>
      <w:rPr>
        <w:rFonts w:cs="Times New Roman"/>
      </w:rPr>
    </w:lvl>
    <w:lvl w:ilvl="4" w:tplc="8D905002">
      <w:start w:val="1"/>
      <w:numFmt w:val="lowerLetter"/>
      <w:lvlText w:val="%5."/>
      <w:lvlJc w:val="left"/>
      <w:pPr>
        <w:ind w:left="2455" w:hanging="360"/>
      </w:pPr>
      <w:rPr>
        <w:rFonts w:cs="Times New Roman"/>
      </w:rPr>
    </w:lvl>
    <w:lvl w:ilvl="5" w:tplc="F356B93C">
      <w:start w:val="1"/>
      <w:numFmt w:val="lowerRoman"/>
      <w:lvlText w:val="%6."/>
      <w:lvlJc w:val="right"/>
      <w:pPr>
        <w:ind w:left="3175" w:hanging="180"/>
      </w:pPr>
      <w:rPr>
        <w:rFonts w:cs="Times New Roman"/>
      </w:rPr>
    </w:lvl>
    <w:lvl w:ilvl="6" w:tplc="AD68E3FC">
      <w:start w:val="1"/>
      <w:numFmt w:val="decimal"/>
      <w:lvlText w:val="%7."/>
      <w:lvlJc w:val="left"/>
      <w:pPr>
        <w:ind w:left="3895" w:hanging="360"/>
      </w:pPr>
      <w:rPr>
        <w:rFonts w:cs="Times New Roman"/>
      </w:rPr>
    </w:lvl>
    <w:lvl w:ilvl="7" w:tplc="B8CA8D14">
      <w:start w:val="1"/>
      <w:numFmt w:val="lowerLetter"/>
      <w:lvlText w:val="%8."/>
      <w:lvlJc w:val="left"/>
      <w:pPr>
        <w:ind w:left="4615" w:hanging="360"/>
      </w:pPr>
      <w:rPr>
        <w:rFonts w:cs="Times New Roman"/>
      </w:rPr>
    </w:lvl>
    <w:lvl w:ilvl="8" w:tplc="CC78D0C2">
      <w:start w:val="1"/>
      <w:numFmt w:val="lowerRoman"/>
      <w:lvlText w:val="%9."/>
      <w:lvlJc w:val="right"/>
      <w:pPr>
        <w:ind w:left="5335" w:hanging="180"/>
      </w:pPr>
      <w:rPr>
        <w:rFonts w:cs="Times New Roman"/>
      </w:rPr>
    </w:lvl>
  </w:abstractNum>
  <w:abstractNum w:abstractNumId="1">
    <w:nsid w:val="42E80B3F"/>
    <w:multiLevelType w:val="hybridMultilevel"/>
    <w:tmpl w:val="497C8E2E"/>
    <w:lvl w:ilvl="0" w:tplc="1F9C10D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hint="default"/>
      </w:rPr>
    </w:lvl>
    <w:lvl w:ilvl="1" w:tplc="91923C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1AA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2A0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FC2B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5E56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60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9E3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A4EE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5925F8"/>
    <w:multiLevelType w:val="hybridMultilevel"/>
    <w:tmpl w:val="9F82E92E"/>
    <w:lvl w:ilvl="0" w:tplc="382C7B08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hint="default"/>
      </w:rPr>
    </w:lvl>
    <w:lvl w:ilvl="1" w:tplc="563C95A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E46894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5A26DE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87A6DA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BD4219A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0503EA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7DA173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E7D8EBC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0EF"/>
    <w:rsid w:val="000102A7"/>
    <w:rsid w:val="00042D91"/>
    <w:rsid w:val="0006635D"/>
    <w:rsid w:val="00083223"/>
    <w:rsid w:val="0009434B"/>
    <w:rsid w:val="000A2CE3"/>
    <w:rsid w:val="000C6C16"/>
    <w:rsid w:val="001005E8"/>
    <w:rsid w:val="0010204E"/>
    <w:rsid w:val="00121891"/>
    <w:rsid w:val="001320D1"/>
    <w:rsid w:val="00135393"/>
    <w:rsid w:val="00136B7C"/>
    <w:rsid w:val="001638F6"/>
    <w:rsid w:val="00171B52"/>
    <w:rsid w:val="00187A0C"/>
    <w:rsid w:val="001C40C9"/>
    <w:rsid w:val="001C5252"/>
    <w:rsid w:val="001C5700"/>
    <w:rsid w:val="001C706A"/>
    <w:rsid w:val="001E20E5"/>
    <w:rsid w:val="00227643"/>
    <w:rsid w:val="00236D03"/>
    <w:rsid w:val="00237ACF"/>
    <w:rsid w:val="00240035"/>
    <w:rsid w:val="00247D78"/>
    <w:rsid w:val="00295E5D"/>
    <w:rsid w:val="002A1A6A"/>
    <w:rsid w:val="002C6153"/>
    <w:rsid w:val="002C696D"/>
    <w:rsid w:val="002F00EF"/>
    <w:rsid w:val="00314C32"/>
    <w:rsid w:val="00344552"/>
    <w:rsid w:val="0034700F"/>
    <w:rsid w:val="00366724"/>
    <w:rsid w:val="003A5570"/>
    <w:rsid w:val="003B2666"/>
    <w:rsid w:val="003D0B88"/>
    <w:rsid w:val="003D55B0"/>
    <w:rsid w:val="003E7E4E"/>
    <w:rsid w:val="0043158C"/>
    <w:rsid w:val="0048321D"/>
    <w:rsid w:val="0049748B"/>
    <w:rsid w:val="004E0CEE"/>
    <w:rsid w:val="00510D65"/>
    <w:rsid w:val="0051125E"/>
    <w:rsid w:val="00527866"/>
    <w:rsid w:val="005520CA"/>
    <w:rsid w:val="00593BC1"/>
    <w:rsid w:val="005D2A6C"/>
    <w:rsid w:val="005E3FBB"/>
    <w:rsid w:val="005F5D90"/>
    <w:rsid w:val="00605382"/>
    <w:rsid w:val="00605F49"/>
    <w:rsid w:val="006205EA"/>
    <w:rsid w:val="00637832"/>
    <w:rsid w:val="00680E05"/>
    <w:rsid w:val="00695C32"/>
    <w:rsid w:val="006B6EBF"/>
    <w:rsid w:val="006F352B"/>
    <w:rsid w:val="00704B10"/>
    <w:rsid w:val="00721BE5"/>
    <w:rsid w:val="007263C2"/>
    <w:rsid w:val="00735F9B"/>
    <w:rsid w:val="0075460F"/>
    <w:rsid w:val="007662EC"/>
    <w:rsid w:val="00782EFA"/>
    <w:rsid w:val="007C56D0"/>
    <w:rsid w:val="007D16BD"/>
    <w:rsid w:val="007D5515"/>
    <w:rsid w:val="007E52EB"/>
    <w:rsid w:val="008613FF"/>
    <w:rsid w:val="00881E13"/>
    <w:rsid w:val="00883655"/>
    <w:rsid w:val="008878AB"/>
    <w:rsid w:val="00894E35"/>
    <w:rsid w:val="008A04C7"/>
    <w:rsid w:val="008A0795"/>
    <w:rsid w:val="008A0AAA"/>
    <w:rsid w:val="008F1390"/>
    <w:rsid w:val="00905A90"/>
    <w:rsid w:val="009224DD"/>
    <w:rsid w:val="0095708B"/>
    <w:rsid w:val="00961B61"/>
    <w:rsid w:val="00964806"/>
    <w:rsid w:val="009933B6"/>
    <w:rsid w:val="009F1069"/>
    <w:rsid w:val="009F61D1"/>
    <w:rsid w:val="009F70DF"/>
    <w:rsid w:val="00A11FE2"/>
    <w:rsid w:val="00A20620"/>
    <w:rsid w:val="00A240DA"/>
    <w:rsid w:val="00A7343D"/>
    <w:rsid w:val="00A81908"/>
    <w:rsid w:val="00AA7E89"/>
    <w:rsid w:val="00AD029C"/>
    <w:rsid w:val="00AD61BC"/>
    <w:rsid w:val="00AE3042"/>
    <w:rsid w:val="00B0758E"/>
    <w:rsid w:val="00B10F03"/>
    <w:rsid w:val="00B42C3D"/>
    <w:rsid w:val="00B57321"/>
    <w:rsid w:val="00B6448A"/>
    <w:rsid w:val="00B8247F"/>
    <w:rsid w:val="00B869C3"/>
    <w:rsid w:val="00BB4781"/>
    <w:rsid w:val="00BE6B79"/>
    <w:rsid w:val="00BF3CA8"/>
    <w:rsid w:val="00C36466"/>
    <w:rsid w:val="00C45418"/>
    <w:rsid w:val="00C475C7"/>
    <w:rsid w:val="00C7704A"/>
    <w:rsid w:val="00CC2EBF"/>
    <w:rsid w:val="00CE42C7"/>
    <w:rsid w:val="00D031CE"/>
    <w:rsid w:val="00D07C94"/>
    <w:rsid w:val="00D11C07"/>
    <w:rsid w:val="00D30180"/>
    <w:rsid w:val="00D9352B"/>
    <w:rsid w:val="00DB6CA6"/>
    <w:rsid w:val="00DC1E91"/>
    <w:rsid w:val="00DC315E"/>
    <w:rsid w:val="00DD6B8E"/>
    <w:rsid w:val="00DF0BA7"/>
    <w:rsid w:val="00E105FF"/>
    <w:rsid w:val="00E14E8B"/>
    <w:rsid w:val="00E16A21"/>
    <w:rsid w:val="00E16A89"/>
    <w:rsid w:val="00E21435"/>
    <w:rsid w:val="00E31A36"/>
    <w:rsid w:val="00E40C68"/>
    <w:rsid w:val="00E638A6"/>
    <w:rsid w:val="00E638D5"/>
    <w:rsid w:val="00E72967"/>
    <w:rsid w:val="00E84069"/>
    <w:rsid w:val="00ED5E1A"/>
    <w:rsid w:val="00EE04DD"/>
    <w:rsid w:val="00EF1DD8"/>
    <w:rsid w:val="00F10461"/>
    <w:rsid w:val="00F34F2A"/>
    <w:rsid w:val="00F66056"/>
    <w:rsid w:val="00FA4560"/>
    <w:rsid w:val="00FB171D"/>
    <w:rsid w:val="00FC6ACE"/>
    <w:rsid w:val="00FE0619"/>
    <w:rsid w:val="00FE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9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04D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96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9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04DD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967"/>
    <w:rPr>
      <w:rFonts w:ascii="Calibri Light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967"/>
    <w:rPr>
      <w:rFonts w:ascii="Calibri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8F13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Абзац списка Знак"/>
    <w:basedOn w:val="DefaultParagraphFont"/>
    <w:link w:val="a0"/>
    <w:uiPriority w:val="99"/>
    <w:locked/>
    <w:rsid w:val="008F1390"/>
    <w:rPr>
      <w:rFonts w:cs="Times New Roman"/>
    </w:rPr>
  </w:style>
  <w:style w:type="paragraph" w:customStyle="1" w:styleId="a0">
    <w:name w:val="Абзац списка"/>
    <w:basedOn w:val="Normal"/>
    <w:link w:val="a"/>
    <w:uiPriority w:val="99"/>
    <w:rsid w:val="008F1390"/>
    <w:pPr>
      <w:ind w:left="720"/>
      <w:contextualSpacing/>
    </w:pPr>
  </w:style>
  <w:style w:type="paragraph" w:customStyle="1" w:styleId="paragraph1rh0n4">
    <w:name w:val="_paragraph_1rh0n_4"/>
    <w:basedOn w:val="Normal"/>
    <w:uiPriority w:val="99"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F13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F1390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1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1CE"/>
    <w:rPr>
      <w:rFonts w:cs="Times New Roman"/>
    </w:rPr>
  </w:style>
  <w:style w:type="paragraph" w:customStyle="1" w:styleId="a1">
    <w:name w:val="Без интервала"/>
    <w:uiPriority w:val="99"/>
    <w:rsid w:val="00EE04DD"/>
    <w:rPr>
      <w:rFonts w:ascii="Times New Roman" w:hAnsi="Times New Roman"/>
      <w:kern w:val="2"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1C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25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C315E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6</Pages>
  <Words>1456</Words>
  <Characters>8304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7</cp:lastModifiedBy>
  <cp:revision>10</cp:revision>
  <dcterms:created xsi:type="dcterms:W3CDTF">2025-03-24T09:57:00Z</dcterms:created>
  <dcterms:modified xsi:type="dcterms:W3CDTF">2025-06-19T06:38:00Z</dcterms:modified>
</cp:coreProperties>
</file>